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Fundamentals of Multimedia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Second Edition — Ze-Nian Li, Mark S. Drew &amp; Jiangchuan Liu (Springer, 2014)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Exhaustive Technical Summary for the PhD Qualifying Examination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All four Parts: Data Representation · Compression · Communications &amp; Networking · Sharing and Retrieval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Mustafa H. — University of Baghdad — June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PART I — Introduction and Multimedia Data Representations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1 — Introduction to Multimedia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1.1 What is Multimedia?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Multimedia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Integration of text, graphics, still images, animation, audio, video, and interactive content delivered through computers or other electronic devices.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Components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Text · Graphics · Images · Animation · Audio · Video · Interactivity.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Hypermedia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Multimedia with non-linear navigation via hyperlinks (extends hypertext).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1.2 Past and Present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Early Milestones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Bush's Memex (1945), Engelbart's NLS (1968), Hypercard (1987), QuickTime (1991), MPEG-1 (1993), WWW (1993).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New-Millennium Themes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Streaming, social media, mobile multimedia, cloud media, 3D TV, immersive content.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1.3 Multimedia Software Tools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Music Sequencing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Cakewalk, Cubase — manipulate MIDI events and audio tracks.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Digital Audio Editing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Audacity, Sound Forge, Pro Tools.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Image Editing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Photoshop, GIMP — raster manipulation; Illustrator, Inkscape — vector.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Video Editing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Adobe Premiere, Final Cut, Avid.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Animation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Maya, 3ds Max, Blender; 2D: Animate, ToonBoom.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Authoring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Adobe Director, Flash, HTML5/JavaScript for cross-platform delivery.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1.4 Future Directions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Convergence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Devices, networks, and content unify: smart TVs, mobile media, AR/VR, ubiquitous streaming.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2 — A Taste of Multimedia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2.1 Tasks and Concerns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Production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Capture, encoding, integration.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Presentation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Synchronized rendering of audio, video, text, interaction.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Storage &amp; Distribution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Compression, packaging, streaming, DRM.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2.2 Multimedia Presentation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Storyboard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Sequenced visual outline of presentation flow.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Sprite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Movable 2D image used in games and animation.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Video Transitions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Cut, fade, dissolve, wipe.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Synchronization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Temporal alignment of media streams (lip-sync, captions).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2.3 Data Compression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Lossless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Original recoverable; for text, code, executables; ratio modest (2:1 – 4:1).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Lossy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Discards perceptually irrelevant data; ratios 10:1 – 100:1; for image/audio/video.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2.4 Multimedia Production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Production Pipeline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Concept → script → storyboard → asset creation → integration → testing → delivery.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2.5 Sharing and Distribution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CDN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Content Delivery Network mirrors content close to viewer.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Peer-to-Peer Sharing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Decentralized distribution; BitTorrent, file-sharing.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2.6 Editing &amp; Authoring Tools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Adobe Premiere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Timeline-based non-linear video editor with effects, transitions, audio tracks.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Adobe Director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Score/cast metaphor; Lingo scripting for interactive titles (legacy).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Adobe Flash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Vector animation + ActionScript for web interactivity (legacy).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3 — Graphics and Image Data Representations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3.1 Graphics/Image Data Types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1-Bit (Bi-level) Image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Each pixel 0/1; black-and-white; 1 bit/pixel.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8-Bit Gray-Level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256 gray shades; 1 byte/pixel.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Resolution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Spatial pixels × pixels (e.g., 1920×1080) and bit depth.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Bitmap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Raster representation of pixel grid; in memory as 2D array.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24-Bit Color (True Color)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8 bits each R, G, B — 16.7 M colors.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Higher Bit-Depth (HDR)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30/36/48 bits per pixel for wider dynamic range.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8-Bit Indexed Color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Each pixel index into 256-entry color lookup table (CLUT) of 24-bit colors.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Color LUT / Palette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Table mapping indices to RGB triples; saves storage at cost of color count.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Vector Quantization (Color)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Median-Cut, Octree methods to select 256 representative colors.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3.2 Popular File Formats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GIF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Indexed color (≤256), LZW-compressed; supports animation, transparency; Graphics Interchange Format.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JPEG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Lossy DCT-based, true color; ISO/IEC 10918; ratio 10:1 – 50:1.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Portable Network Graphics; lossless DEFLATE; alpha channel; replaces GIF for stills.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TIFF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Tagged Image File Format; lossless, multipage; printing/publishing.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BMP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Windows Bitmap; uncompressed raster.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WMF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Windows Metafile; vector + raster.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Netpbm (PBM/PGM/PPM)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ASCII/binary bi-level, grayscale, color.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EXIF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Exchangeable Image File Format; camera metadata appended to JPEG/TIFF.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PostScript / PDF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Page description languages; PDF builds on PS adding fonts, hyperlinks, security.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PTM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Polynomial Texture Map — relightable image; stores per-pixel polynomial coefficients.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4 — Color in Image and Video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4.1 Color Science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Light Spectrum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Visible 400–700 nm; spectral power distribution (SPD) E(λ).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Human Vision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Rods (low-light, achromatic) and three cone types L, M, S responding to long/medium/short wavelengths.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Spectral Sensitivity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Cones peak near 580/545/440 nm; SPD-to-cone response is an inner product.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Image Formation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Reflected light = E(λ)·R(λ); camera/eye integrates with spectral sensitivities.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Gamma Correction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Nonlinear mapping I_out = I_in^(1/γ) compensating CRT/display nonlinearity; sRGB γ ≈ 2.2.</w:t>
      </w:r>
    </w:p>
    <w:p>
      <w:pPr>
        <w:spacing w:after="100" w:before="80"/>
        <w:jc w:val="center"/>
      </w:pPr>
      <m:oMathPara xmlns:m="http://schemas.openxmlformats.org/officeDocument/2006/math">
        <m:oMath>
          <m:sSub>
            <m:e>
              <m:r>
                <m:rPr>
                  <m:sty m:val="i"/>
                </m:rPr>
                <m:t xml:space="preserve">I</m:t>
              </m:r>
            </m:e>
            <m:sub>
              <m:r>
                <m:t xml:space="preserve">out</m:t>
              </m:r>
            </m:sub>
          </m:sSub>
          <m:r>
            <m:t xml:space="preserve"> = </m:t>
          </m:r>
          <m:sSup>
            <m:e>
              <m:sSub>
                <m:e>
                  <m:r>
                    <m:rPr>
                      <m:sty m:val="i"/>
                    </m:rPr>
                    <m:t xml:space="preserve">I</m:t>
                  </m:r>
                </m:e>
                <m:sub>
                  <m:r>
                    <m:t xml:space="preserve">in</m:t>
                  </m:r>
                </m:sub>
              </m:sSub>
            </m:e>
            <m:sup>
              1/
              <m:r>
                <m:rPr>
                  <m:sty m:val="i"/>
                </m:rPr>
                <m:t xml:space="preserve">γ</m:t>
              </m:r>
            </m:sup>
          </m:sSup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(1)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Color-Matching Functions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CIE x̄(λ), ȳ(λ), z̄(λ) — virtual primaries that produce non-negative tristimulus values for all spectral colors.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Tristimulus Values (XYZ)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X = ∫E(λ)x̄(λ)dλ, similarly Y, Z.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X</m:t>
          </m:r>
          <m:r>
            <m:t xml:space="preserve"> = </m:t>
          </m:r>
          <m:nary>
            <m:naryPr>
              <m:chr m:val="∫"/>
              <m:limLoc m:val="undOvr"/>
            </m:naryPr>
            <m:sub/>
            <m:sup/>
            <m:e>
              <m:r>
                <m:rPr>
                  <m:sty m:val="i"/>
                </m:rPr>
                <m:t xml:space="preserve">E</m:t>
              </m:r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 xml:space="preserve">λ</m:t>
                  </m:r>
                </m:e>
              </m:d>
              <m:r>
                <m:rPr>
                  <m:sty m:val="i"/>
                </m:rPr>
                <m:t xml:space="preserve">x̄</m:t>
              </m:r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 xml:space="preserve">λ</m:t>
                  </m:r>
                </m:e>
              </m:d>
              <m:r>
                <m:rPr>
                  <m:sty m:val="i"/>
                </m:rPr>
                <m:t xml:space="preserve">d</m:t>
              </m:r>
              <m:r>
                <m:rPr>
                  <m:sty m:val="i"/>
                </m:rPr>
                <m:t xml:space="preserve">λ</m:t>
              </m:r>
            </m:e>
          </m:nary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(2)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CIE Chromaticity Diagram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Plot of normalized chromaticities x = X/(X+Y+Z), y = Y/(X+Y+Z) — horseshoe locus.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Color Monitor Specs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Phosphor primaries + white point; defines gamut triangle on chromaticity diagram.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Out-of-Gamut Colors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Spectral colors lie outside RGB triangle; require negative primaries.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White Point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Reference illuminant (D65 = daylight at 6500K; D50 = printing).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XYZ → sRGB Transform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Linear matrix multiplication; clamp to [0,1].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L*a*b* (CIELAB)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Perceptually uniform color space derived from XYZ via cube-root nonlinearity; ΔE = √(ΔL² + Δa² + Δb²).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Munsell System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Perceptual color naming with Hue/Value/Chroma.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4.2 Color Models in Images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RGB Additive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Used in displays; combines red, green, blue light.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Camera-Dependent Color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Captured RGB depends on sensor sensitivities; ICC profile converts to standard space.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CMY Subtractive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Cyan, Magenta, Yellow inks; C = 1 − R, M = 1 − G, Y = 1 − B.</w:t>
      </w:r>
    </w:p>
    <w:p>
      <w:pPr>
        <w:spacing w:after="100" w:before="80"/>
        <w:jc w:val="center"/>
      </w:pPr>
      <m:oMathPara xmlns:m="http://schemas.openxmlformats.org/officeDocument/2006/math">
        <m:oMath>
          <m:d>
            <m:dPr>
              <m:begChr m:val="("/>
              <m:endChr m:val=")"/>
            </m:dPr>
            <m:e>
              <m:r>
                <m:t xml:space="preserve">C M Y</m:t>
              </m:r>
            </m:e>
          </m:d>
          <m:r>
            <m:t xml:space="preserve"> = </m:t>
          </m:r>
          <m:d>
            <m:dPr>
              <m:begChr m:val="("/>
              <m:endChr m:val=")"/>
            </m:dPr>
            <m:e>
              <m:r>
                <m:t xml:space="preserve">1 1 1</m:t>
              </m:r>
            </m:e>
          </m:d>
          <m:r>
            <m:t xml:space="preserve"> − </m:t>
          </m:r>
          <m:d>
            <m:dPr>
              <m:begChr m:val="("/>
              <m:endChr m:val=")"/>
            </m:dPr>
            <m:e>
              <m:r>
                <m:t xml:space="preserve">R G B</m:t>
              </m:r>
            </m:e>
          </m:d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(3)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CMYK (Undercolor Removal)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Black ink K = min(C,M,Y); reduces ink, deepens blacks.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Printer Gamut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Smaller than display gamut; multi-ink (hexachrome) widens it.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4.3 Color Models in Video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YUV (PAL)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Luminance Y + two chrominance U, V; Y = 0.299R + 0.587G + 0.114B; U = B − Y; V = R − Y.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Y</m:t>
          </m:r>
          <m:r>
            <m:t xml:space="preserve"> = 0.299 </m:t>
          </m:r>
          <m:r>
            <m:rPr>
              <m:sty m:val="i"/>
            </m:rPr>
            <m:t xml:space="preserve">R</m:t>
          </m:r>
          <m:r>
            <m:t xml:space="preserve"> + 0.587 </m:t>
          </m:r>
          <m:r>
            <m:rPr>
              <m:sty m:val="i"/>
            </m:rPr>
            <m:t xml:space="preserve">G</m:t>
          </m:r>
          <m:r>
            <m:t xml:space="preserve"> + 0.114 </m:t>
          </m:r>
          <m:r>
            <m:rPr>
              <m:sty m:val="i"/>
            </m:rPr>
            <m:t xml:space="preserve">B</m:t>
          </m:r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(4)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YIQ (NTSC)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Rotated YUV optimized for skin tones.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YCbCr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Digital video (JPEG, MPEG); Y luminance, Cb/Cr scaled blue/red differences.</w:t>
      </w:r>
    </w:p>
    <w:p>
      <w:pPr>
        <w:spacing w:after="100" w:before="80"/>
        <w:jc w:val="center"/>
      </w:pPr>
      <m:oMathPara xmlns:m="http://schemas.openxmlformats.org/officeDocument/2006/math"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b</m:t>
              </m:r>
            </m:sub>
          </m:sSub>
          <m:r>
            <m:t xml:space="preserve"> = </m:t>
          </m:r>
          <m:f>
            <m:num>
              <m:r>
                <m:rPr>
                  <m:sty m:val="i"/>
                </m:rPr>
                <m:t xml:space="preserve">B</m:t>
              </m:r>
              <m:r>
                <m:t xml:space="preserve"> − </m:t>
              </m:r>
              <m:r>
                <m:rPr>
                  <m:sty m:val="i"/>
                </m:rPr>
                <m:t xml:space="preserve">Y</m:t>
              </m:r>
            </m:num>
            <m:den>
              <m:r>
                <m:t xml:space="preserve">1.772</m:t>
              </m:r>
            </m:den>
          </m:f>
          <m:r>
            <m:t xml:space="preserve">,   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r</m:t>
              </m:r>
            </m:sub>
          </m:sSub>
          <m:r>
            <m:t xml:space="preserve"> = </m:t>
          </m:r>
          <m:f>
            <m:num>
              <m:r>
                <m:rPr>
                  <m:sty m:val="i"/>
                </m:rPr>
                <m:t xml:space="preserve">R</m:t>
              </m:r>
              <m:r>
                <m:t xml:space="preserve"> − </m:t>
              </m:r>
              <m:r>
                <m:rPr>
                  <m:sty m:val="i"/>
                </m:rPr>
                <m:t xml:space="preserve">Y</m:t>
              </m:r>
            </m:num>
            <m:den>
              <m:r>
                <m:t xml:space="preserve">1.402</m:t>
              </m:r>
            </m:den>
          </m:f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(5)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5 — Fundamental Concepts in Video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5.1 Analog Video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Raster Scan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Sweep electron beam across each line top-to-bottom.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Interlaced Scan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Odd then even field per frame; halves bandwidth but causes flicker.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Progressive Scan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Full frame each refresh.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NTSC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525 lines, 29.97 fps (interlaced 60i), 4:3, YIQ encoding; North America/Japan.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PAL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625 lines, 25 fps (50i), 4:3, YUV encoding; Europe.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SECAM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625 lines, 25 fps, FM color modulation; France/East.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5.2 Digital Video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Chroma Subsampling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Reduce chrominance resolution since eye is less sensitive to color than luminance.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4:4:4 / 4:2:2 / 4:2:0 / 4:1:1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No subsampling / horizontal half / horizontal + vertical half / quarter horizontal — encode 4 Y per row, then ratio of Cb,Cr samples.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ITU-R BT.601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Digital studio standard: 720×480 (NTSC) or 720×576 (PAL); YCbCr 4:2:2 at 27 MHz.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HDTV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High-Definition TV: 1280×720 (720p) or 1920×1080 (1080i/p); 16:9 aspect.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UHDTV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Ultra HD: 3840×2160 (4K) and 7680×4320 (8K); BT.2020 wide-gamut color.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5.3 Video Display Interfaces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Analog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Composite, S-Video, Component (YPbPr), VGA.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Digital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DVI, HDMI (audio+video+HDCP), DisplayPort.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5.4 3D Video and TV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3D Cues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Monocular (perspective, occlusion, shading, focus) and binocular (disparity, vergence).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Stereo Camera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Two cameras separated by baseline b; corresponding points have disparity d = b·f / Z.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d</m:t>
          </m:r>
          <m:r>
            <m:t xml:space="preserve"> = </m:t>
          </m:r>
          <m:f>
            <m:num>
              <m:r>
                <m:rPr>
                  <m:sty m:val="i"/>
                </m:rPr>
                <m:t xml:space="preserve">b</m:t>
              </m:r>
              <m:r>
                <m:t xml:space="preserve"> • </m:t>
              </m:r>
              <m:r>
                <m:rPr>
                  <m:sty m:val="i"/>
                </m:rPr>
                <m:t xml:space="preserve">f</m:t>
              </m:r>
            </m:num>
            <m:den>
              <m:r>
                <m:rPr>
                  <m:sty m:val="i"/>
                </m:rPr>
                <m:t xml:space="preserve">Z</m:t>
              </m:r>
            </m:den>
          </m:f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(6)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Vergence-Accommodation Conflict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Eyes converge on screen depth but focus on screen plane — causes fatigue.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Autostereoscopic Display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Glasses-free 3D via lenticular lenses or parallax barriers.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Disparity Manipulation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Adjusted to enhance depth without inducing fatigue.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6 — Basics of Digital Audio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6.1 Digitization of Sound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Sound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Longitudinal pressure wave; characterized by frequency, amplitude, phase.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Sampling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Discretizing time at sample rate f_s (Hz).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Quantization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Discretizing amplitude into 2^b levels (b = bit depth).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Nyquist Theorem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Lossless sampling requires f_s ≥ 2·f_max; otherwise aliasing occurs.</w:t>
      </w:r>
    </w:p>
    <w:p>
      <w:pPr>
        <w:spacing w:after="100" w:before="80"/>
        <w:jc w:val="center"/>
      </w:pPr>
      <m:oMathPara xmlns:m="http://schemas.openxmlformats.org/officeDocument/2006/math">
        <m:oMath>
          <m:sSub>
            <m:e>
              <m:r>
                <m:rPr>
                  <m:sty m:val="i"/>
                </m:rPr>
                <m:t xml:space="preserve">f</m:t>
              </m:r>
            </m:e>
            <m:sub>
              <m:r>
                <m:rPr>
                  <m:sty m:val="i"/>
                </m:rPr>
                <m:t xml:space="preserve">s</m:t>
              </m:r>
            </m:sub>
          </m:sSub>
          <m:r>
            <m:t xml:space="preserve"> ≥ 2 </m:t>
          </m:r>
          <m:sSub>
            <m:e>
              <m:r>
                <m:rPr>
                  <m:sty m:val="i"/>
                </m:rPr>
                <m:t xml:space="preserve">f</m:t>
              </m:r>
            </m:e>
            <m:sub>
              <m:r>
                <m:t xml:space="preserve">max</m:t>
              </m:r>
            </m:sub>
          </m:sSub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(7)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Aliasing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High-frequency components mirror back into baseband; prevented by anti-aliasing low-pass filter.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SNR (Signal-to-Noise Ratio)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10 log₁₀(P_signal/P_noise) dB.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SNR</m:t>
          </m:r>
          <m:r>
            <m:t xml:space="preserve"> = 10 </m:t>
          </m:r>
          <m:sSub>
            <m:e>
              <m:r>
                <m:t xml:space="preserve">log</m:t>
              </m:r>
            </m:e>
            <m:sub>
              <m:r>
                <m:t xml:space="preserve">10</m:t>
              </m:r>
            </m:sub>
          </m:sSub>
          <m:f>
            <m:num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t xml:space="preserve">signal</m:t>
                  </m:r>
                </m:sub>
              </m:sSub>
            </m:num>
            <m:den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t xml:space="preserve">noise</m:t>
                  </m:r>
                </m:sub>
              </m:sSub>
            </m:den>
          </m:f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(8)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SQNR (Signal-to-Quantization-Noise)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≈ 6.02·N + 1.76 dB for N-bit uniform quantization of sine wave.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SQNR</m:t>
          </m:r>
          <m:r>
            <m:t xml:space="preserve"> ≈ 6.02 </m:t>
          </m:r>
          <m:r>
            <m:rPr>
              <m:sty m:val="i"/>
            </m:rPr>
            <m:t xml:space="preserve">N</m:t>
          </m:r>
          <m:r>
            <m:t xml:space="preserve"> + 1.76 dB</m:t>
          </m:r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(9)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Linear (Uniform) Quantization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Equal step size Δ across range.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Nonlinear (Companding)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μ-law (North America/Japan) and A-law (Europe) compress amplitude logarithmically — finer resolution for low-amplitude signals.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μ-Law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s'(x) = sgn(x) ln(1+μ|x|)/ln(1+μ), μ=255.</w:t>
      </w:r>
    </w:p>
    <w:p>
      <w:pPr>
        <w:spacing w:after="100" w:before="80"/>
        <w:jc w:val="center"/>
      </w:pPr>
      <m:oMathPara xmlns:m="http://schemas.openxmlformats.org/officeDocument/2006/math">
        <m:oMath>
          <m:sSup>
            <m:e>
              <m:r>
                <m:rPr>
                  <m:sty m:val="i"/>
                </m:rPr>
                <m:t xml:space="preserve">s</m:t>
              </m:r>
            </m:e>
            <m:sup>
              <m:r>
                <m:t xml:space="preserve">′</m:t>
              </m:r>
            </m:sup>
          </m:sSup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x</m:t>
              </m:r>
            </m:e>
          </m:d>
          <m:r>
            <m:t xml:space="preserve"> = sgn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x</m:t>
              </m:r>
            </m:e>
          </m:d>
          <m:f>
            <m:num>
              <m:r>
                <m:t xml:space="preserve">ln</m:t>
              </m:r>
              <m:d>
                <m:dPr>
                  <m:begChr m:val="("/>
                  <m:endChr m:val=")"/>
                </m:dPr>
                <m:e>
                  <m:r>
                    <m:t xml:space="preserve">1+</m:t>
                  </m:r>
                  <m:r>
                    <m:rPr>
                      <m:sty m:val="i"/>
                    </m:rPr>
                    <m:t xml:space="preserve">μ</m:t>
                  </m:r>
                  <m:r>
                    <m:t xml:space="preserve">|</m:t>
                  </m:r>
                  <m:r>
                    <m:rPr>
                      <m:sty m:val="i"/>
                    </m:rPr>
                    <m:t xml:space="preserve">x</m:t>
                  </m:r>
                  <m:r>
                    <m:t xml:space="preserve">|</m:t>
                  </m:r>
                </m:e>
              </m:d>
            </m:num>
            <m:den>
              <m:r>
                <m:t xml:space="preserve">ln</m:t>
              </m:r>
              <m:d>
                <m:dPr>
                  <m:begChr m:val="("/>
                  <m:endChr m:val=")"/>
                </m:dPr>
                <m:e>
                  <m:r>
                    <m:t xml:space="preserve">1+</m:t>
                  </m:r>
                  <m:r>
                    <m:rPr>
                      <m:sty m:val="i"/>
                    </m:rPr>
                    <m:t xml:space="preserve">μ</m:t>
                  </m:r>
                </m:e>
              </m:d>
            </m:den>
          </m:f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(10)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Audio Filtering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Band-limiting, equalization, noise reduction.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CD Audio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44.1 kHz, 16-bit, stereo → 1.411 Mbps.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Telephone Quality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8 kHz, 8-bit μ-law → 64 kbps.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Synthetic Sounds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FM synthesis, wavetable, additive, subtractive synthesis.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6.2 MIDI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MIDI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Musical Instrument Digital Interface — messages controlling synthesizers, not audio samples.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MIDI Channel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16 channels per cable; each carries note/control events for one instrument.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MIDI Message Structure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Status byte + 1 or 2 data bytes (Note-On, Note-Off, Program Change, Control Change).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General MIDI (GM)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Standard 128-instrument bank ensuring identical playback across synthesizers.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MIDI-to-WAV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Render MIDI events through software synthesizer producing PCM audio.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6.3 Quantization and Transmission of Audio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Pulse Code Modulation (PCM)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Sample → quantize → binary code; baseline digital audio coding.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Differential Coding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Encode difference between successive samples — exploits correlation.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Lossless Predictive Coding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Predict x̂_n from past samples; encode residual e_n = x_n − x̂_n.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DPCM (Differential PCM)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Quantize the prediction error e_n; reduces bit rate at cost of error.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Delta Modulation (DM)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1-bit DPCM: encode sign of e_n; suffers slope-overload and granular noise.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ADPCM (Adaptive DPCM)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Predictor and quantizer step size adapt to signal; used in G.726, IMA-ADPCM.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PART II — Multimedia Data Compression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7 — Lossless Compression Algorithms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7.2 Information Theory Basics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Self-Information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I(s_i) = log₂(1/p_i) bits.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Entropy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Average info: H(S) = − Σ p_i log₂ p_i bits/symbol — lower bound on average code length.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H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S</m:t>
              </m:r>
            </m:e>
          </m:d>
          <m:r>
            <m:t xml:space="preserve"> = −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</m:sub>
            <m:sup/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sSub>
                <m:e>
                  <m: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(11)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Shannon's Source Coding Theorem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Average code length L̄ satisfies H(S) ≤ L̄ &lt; H(S) + 1 for prefix codes.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Redundancy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 = L̄ − H(S); efficiency η = H(S)/L̄.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7.3 Run-Length Coding (RLE)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RLE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Replace runs of identical symbols with (symbol, count); excellent for bi-level images/faxes.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7.4 Variable-Length Coding (VLC)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Shannon–Fano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Top-down recursive: split sorted-by-probability symbols into halves of (approximately) equal probability.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Huffman Coding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Bottom-up: repeatedly merge two least-probable nodes into parent; assigns shorter codewords to more frequent symbols; optimal prefix code.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Prefix Code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No codeword is prefix of another → instantaneous decoding.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Adaptive Huffman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Tree updated on the fly (FGK / Vitter); single-pass; supports streaming.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7.5 Dictionary-Based Coding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LZ77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Sliding-window dictionary; emit triple (offset, length, next-char).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LZ78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Builds explicit dictionary of phrases; emits (index, char) pairs.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LZW (Lempel-Ziv-Welch)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LZ78 variant with implicit dictionary initialization; basis of GIF, TIFF, V.42bis.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DEFLATE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LZ77 + Huffman; used in zlib, gzip, PNG.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7.6 Arithmetic Coding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Arithmetic Coding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Encodes entire message as single fractional number in [0,1); approaches entropy bound; outperforms Huffman for skewed distributions.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Encoding Procedure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Begin with interval [0,1); for each symbol, narrow interval proportional to its probability; transmit binary fraction within final interval.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Scaling/Renormalization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Output bits as upper/lower converge; prevents underflow.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Integer Implementation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Fixed-precision intervals with E1/E2/E3 scaling.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Binary Arithmetic Coding (BAC)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Specialized for 2-symbol alphabet; foundation of CABAC.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Adaptive Arithmetic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Probabilities updated per symbol from observed counts.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7.7 Lossless Image Compression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Differential Coding of Images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Encode pixel − predictor; predictor often previous pixel or scanline.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Lossless JPEG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Predictor selection (1–7) + Huffman on residuals; small ratios (~2:1) but lossless.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8 — Lossy Compression Algorithms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8.2 Distortion Measures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MSE (Mean Squared Error)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(1/N)Σ(x_i − x̂_i)².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PSNR (Peak Signal-to-Noise Ratio)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10·log₁₀(MAX²/MSE) dB; image MAX = 255.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PSNR</m:t>
          </m:r>
          <m:r>
            <m:t xml:space="preserve"> = 10 </m:t>
          </m:r>
          <m:sSub>
            <m:e>
              <m:r>
                <m:t xml:space="preserve">log</m:t>
              </m:r>
            </m:e>
            <m:sub>
              <m:r>
                <m:t xml:space="preserve">10</m:t>
              </m:r>
            </m:sub>
          </m:sSub>
          <m:f>
            <m:num>
              <m:sSup>
                <m:e>
                  <m:sSub>
                    <m:e>
                      <m:r>
                        <m:rPr>
                          <m:sty m:val="i"/>
                        </m:rPr>
                        <m:t xml:space="preserve">X</m:t>
                      </m:r>
                    </m:e>
                    <m:sub>
                      <m:r>
                        <m:t xml:space="preserve">max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</m:num>
            <m:den>
              <m:r>
                <m:rPr>
                  <m:sty m:val="i"/>
                </m:rPr>
                <m:t xml:space="preserve">MSE</m:t>
              </m:r>
            </m:den>
          </m:f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(12)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SSIM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Structural Similarity Index — perceptual quality metric on luminance, contrast, structure.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8.3 Rate-Distortion Theory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R(D) Function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Minimum rate to achieve distortion D; convex non-increasing.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Operational Point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Each codec realizes points (R, D); compare via curves.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8.4 Quantization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Scalar Quantization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Maps real value to one of L levels; encoded with log₂L bits.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Uniform Scalar Q.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Equal step Δ; for uniform sources, optimal.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Mid-Rise vs. Mid-Tread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Mid-rise has no zero output; mid-tread does.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Lloyd-Max (Nonuniform)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Iteratively optimizes decision/reconstruction levels minimizing MSE for given pdf.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Vector Quantization (VQ)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Quantize vectors jointly; codebook generated via LBG/k-means; exploits multidimensional correlations.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8.5 Transform Coding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Transform Coding Principle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Decorrelate via orthogonal transform → energy compaction → quantize coarsely the small coefficients.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Discrete Cosine Transform (DCT)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Near-optimal energy compaction for correlated signals; basis of JPEG/MPEG.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2D DCT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F(u,v) = (2/N)C(u)C(v) Σ Σ f(x,y) cos((2x+1)uπ/2N) cos((2y+1)vπ/2N).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F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u</m:t>
              </m:r>
              <m:r>
                <m:t xml:space="preserve">,</m:t>
              </m:r>
              <m:r>
                <m:rPr>
                  <m:sty m:val="i"/>
                </m:rPr>
                <m:t xml:space="preserve">v</m:t>
              </m:r>
            </m:e>
          </m:d>
          <m:r>
            <m:t xml:space="preserve"> = </m:t>
          </m:r>
          <m:f>
            <m:num>
              <m:r>
                <m:t xml:space="preserve">2</m:t>
              </m:r>
            </m:num>
            <m:den>
              <m:r>
                <m:rPr>
                  <m:sty m:val="i"/>
                </m:rPr>
                <m:t xml:space="preserve">N</m:t>
              </m:r>
            </m:den>
          </m:f>
          <m:r>
            <m:rPr>
              <m:sty m:val="i"/>
            </m:rPr>
            <m:t xml:space="preserve">C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u</m:t>
              </m:r>
            </m:e>
          </m:d>
          <m:r>
            <m:rPr>
              <m:sty m:val="i"/>
            </m:rPr>
            <m:t xml:space="preserve">C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v</m:t>
              </m:r>
            </m:e>
          </m:d>
          <m:nary>
            <m:naryPr>
              <m:chr m:val="∑"/>
              <m:limLoc m:val="undOvr"/>
            </m:naryPr>
            <m:sub/>
            <m:sup/>
            <m:e>
              <m:nary>
                <m:naryPr>
                  <m:chr m:val="∑"/>
                  <m:limLoc m:val="undOvr"/>
                </m:naryPr>
                <m:sub/>
                <m:sup/>
                <m:e>
                  <m:r>
                    <m:rPr>
                      <m:sty m:val="i"/>
                    </m:rPr>
                    <m:t xml:space="preserve">f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rPr>
                          <m:sty m:val="i"/>
                        </m:rPr>
                        <m:t xml:space="preserve">x</m:t>
                      </m:r>
                      <m:r>
                        <m:t xml:space="preserve">,</m:t>
                      </m:r>
                      <m:r>
                        <m:rPr>
                          <m:sty m:val="i"/>
                        </m:rPr>
                        <m:t xml:space="preserve">y</m:t>
                      </m:r>
                    </m:e>
                  </m:d>
                  <m:r>
                    <m:t xml:space="preserve"> cos</m:t>
                  </m:r>
                  <m:f>
                    <m:num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t xml:space="preserve">2</m:t>
                          </m:r>
                          <m:r>
                            <m:rPr>
                              <m:sty m:val="i"/>
                            </m:rPr>
                            <m:t xml:space="preserve">x</m:t>
                          </m:r>
                          <m:r>
                            <m:t xml:space="preserve">+1</m:t>
                          </m:r>
                        </m:e>
                      </m:d>
                      <m:r>
                        <m:rPr>
                          <m:sty m:val="i"/>
                        </m:rPr>
                        <m:t xml:space="preserve">u</m:t>
                      </m:r>
                      <m:r>
                        <m:rPr>
                          <m:sty m:val="i"/>
                        </m:rPr>
                        <m:t xml:space="preserve">π</m:t>
                      </m:r>
                    </m:num>
                    <m:den>
                      <m:r>
                        <m:t xml:space="preserve">2</m:t>
                      </m:r>
                      <m:r>
                        <m:rPr>
                          <m:sty m:val="i"/>
                        </m:rPr>
                        <m:t xml:space="preserve">N</m:t>
                      </m:r>
                    </m:den>
                  </m:f>
                  <m:r>
                    <m:t xml:space="preserve"> cos</m:t>
                  </m:r>
                  <m:f>
                    <m:num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t xml:space="preserve">2</m:t>
                          </m:r>
                          <m:r>
                            <m:rPr>
                              <m:sty m:val="i"/>
                            </m:rPr>
                            <m:t xml:space="preserve">y</m:t>
                          </m:r>
                          <m:r>
                            <m:t xml:space="preserve">+1</m:t>
                          </m:r>
                        </m:e>
                      </m:d>
                      <m:r>
                        <m:rPr>
                          <m:sty m:val="i"/>
                        </m:rPr>
                        <m:t xml:space="preserve">v</m:t>
                      </m:r>
                      <m:r>
                        <m:rPr>
                          <m:sty m:val="i"/>
                        </m:rPr>
                        <m:t xml:space="preserve">π</m:t>
                      </m:r>
                    </m:num>
                    <m:den>
                      <m:r>
                        <m:t xml:space="preserve">2</m:t>
                      </m:r>
                      <m:r>
                        <m:rPr>
                          <m:sty m:val="i"/>
                        </m:rPr>
                        <m:t xml:space="preserve">N</m:t>
                      </m:r>
                    </m:den>
                  </m:f>
                </m:e>
              </m:nary>
            </m:e>
          </m:nary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(13)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Inverse DCT (IDCT)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Symmetric reconstruction; exact in continuous domain, rounding errors in fixed point.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Karhunen-Loève Transform (KLT)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Optimal in MSE sense; basis = eigenvectors of covariance; signal-dependent → not standardized.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8.6 Wavelet-Based Coding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Wavelet Transform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Multiresolution decomposition into approximation + detail components; localized in time and frequency.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Mother Wavelet ψ(t)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Function generating dilated/translated basis ψ_{a,b}(t) = (1/√a) ψ((t − b)/a).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CWT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Continuous: W(a,b) = ∫ f(t) ψ*_{a,b}(t) dt — redundant.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DWT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Discrete dyadic: high-pass + low-pass filter banks; output decimated by 2; recursive on low-pass branch (Mallat algorithm).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Haar Wavelet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Simplest: averages and differences; orthogonal.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Daubechies Wavelets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Family of compactly-supported orthogonal wavelets dbN with N vanishing moments.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CDF 9/7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Cohen-Daubechies-Feauveau biorthogonal wavelet used in JPEG2000 lossy mode.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Le Gall 5/3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Integer biorthogonal wavelet used in JPEG2000 lossless mode.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8.7 Wavelet Packets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Wavelet Packets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Decompose detail branches as well — adaptive frequency tiling for specific signal class.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8.8 EZW (Embedded Zerotree of Wavelet)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EZW (Shapiro 1993)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Exploits self-similarity of zero-valued coefficients across subbands via zerotree; supports embedded bitstream (progressive).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Zerotree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Coefficient and all its descendants across scales are insignificant w.r.t. threshold.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Significance Symbols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 (positive), N (negative), Z (zerotree root), T (isolated zero).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Successive Approximation Quantization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Halve threshold each pass; emit refinement bit per significant coefficient.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8.9 SPIHT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SPIHT (Said &amp; Pearlman 1996)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Set Partitioning in Hierarchical Trees — refinement of EZW; better rate-distortion, no arithmetic coding required for first version.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9 — Image Compression Standards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9.1 JPEG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JPEG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ISO/IEC 10918 / ITU-T T.81 — DCT-based lossy still-image standard.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Main Steps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(1) Color space conversion RGB→YCbCr; (2) Chroma subsampling (4:2:0); (3) 8×8 block DCT; (4) Quantization via Q-table; (5) Zigzag scan; (6) DC differential coding; (7) AC run-length + Huffman/arithmetic coding.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Quantization Table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Frequency-dependent divisor; standard psychovisual table from ISO; higher value = coarser quantization.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Zigzag Scan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8×8 → 1D vector ordering low to high frequency to maximize zero runs.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JPEG Modes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Sequential (baseline) · Progressive (spectral selection / successive approximation) · Hierarchical · Lossless.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JPEG Bitstream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Markers: SOI, APPn, DQT, SOF, DHT, SOS, scan data, EOI.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9.2 JPEG2000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JPEG2000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ISO/IEC 15444; wavelet-based; supports lossy &amp; lossless, ROI, scalability, error resilience.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Main Steps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Color/component transform → DWT (5/3 or 9/7) → quantization → EBCOT block coding → rate-distortion optimization → packetization.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EBCOT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Embedded Block Coding with Optimized Truncation (Taubman) — partitions subbands into code-blocks; encodes each independently; rate allocation picks truncation per block.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Region of Interest (ROI)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Maxshift method: shift ROI coefficients up so they precede background bits in embedded stream.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JPEG vs. JPEG2000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JPEG2000 superior at low rates, supports scalability, but heavier compute and limited adoption.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9.3 JPEG-LS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JPEG-LS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ISO/IEC 14495; lossless/near-lossless; based on LOCO-I.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MED Predictor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Median-edge-detector picks predictor among three based on neighbors.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Context Modeling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Quantize gradient contexts; per-context Golomb-Rice coding.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Near-Lossless Mode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Bounded ±NEAR pixel error.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9.4 Bi-level Standards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JBIG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Bi-level image; progressive, arithmetic-coded; faxing.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JBIG2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Pattern/halftone/text/generic regions; symbol dictionary + soft pattern matching; very high compression for scanned documents.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10 — Basic Video Compression Techniques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10.1–10.2 Overview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Spatial Redundancy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Within a frame — handled by intra-coding (DCT).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Temporal Redundancy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Between frames — handled by motion compensation.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Motion Compensation (MC)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For each block in current frame, find best-matching block in reference frame and code residual.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Motion Vector (MV)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Displacement (Δx, Δy) of matched block.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10.3 Motion Vector Search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SAD (Sum of Absolute Differences)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Block-matching cost: Σ|I_cur − I_ref|.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Sequential / Full Search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Exhaustive over search window; optimal but expensive.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2D Logarithmic Search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Coarse-to-fine — checks ±d/2 offsets, refines; ~log₂d steps.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Hierarchical Search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Pyramid: search at low resolution then refine on higher; combined accuracy and speed.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Three-Step / Diamond / Hex Search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Heuristic fast searches.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10.4 H.261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H.261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ITU-T standard (1990) for ISDN videoconferencing at p×64 kbps.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CIF / QCIF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Common Intermediate Format 352×288, Quarter 176×144.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I-Frame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Intra-coded; standalone, JPEG-like.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P-Frame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Predictive: MC from previous I/P frame; residual DCT-coded.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Macroblock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16×16 luminance + two 8×8 chroma blocks; coding unit.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GOB (Group of Blocks)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33 macroblocks in H.261.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Encoder Components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Block partition, MC, DCT, quantization, VLC, motion estimation feedback loop with inverse Q + IDCT for drift-free decoder.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10.5 H.263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H.263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Designed for low-bitrate (&lt;64 kbps); supports QCIF, sub-QCIF, half-pel motion.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Optional Modes (Annexes)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Unrestricted MV (D), syntax-based arithmetic coding (E), advanced prediction (F), PB-frame (G).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H.263+ / H.263++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12 new annexes: scalability (O), error resilience, deblocking (J), reference picture selection (N).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11 — MPEG Video Coding I: MPEG-1 and 2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11.2 MPEG-1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MPEG-1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ISO/IEC 11172; up to ~1.5 Mbps; SIF (352×240/288); used in Video CD.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B-Frame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Bidirectional prediction from past and future I/P frames; non-reference.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GOP (Group of Pictures)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Repeating I-B-B-P pattern; provides random access.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Half-Pel Motion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Bilinearly interpolated half-pixel accuracy; smaller residual.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Layered Bitstream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Sequence → GOP → Picture → Slice → Macroblock → Block.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11.3 MPEG-2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MPEG-2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ISO/IEC 13818; broadcast and DVD; CCIR 601 up to HDTV.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Interlaced Support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Frame and field picture modes; field motion vectors; dual-prime prediction.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Profiles &amp; Levels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Simple, Main, SNR-scalable, Spatially-scalable, High; Low/Main/High-1440/High level resolutions.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MPEG-2 Scalabilities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Data-partitioning · SNR (quality) · spatial · temporal — base layer + enhancement layer(s).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11.4 MPEG-4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MPEG-4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ISO/IEC 14496; object-based, supports natural + synthetic content; very low bitrate to HD.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Video Object (VO) / VOP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Arbitrarily shaped object, decomposed into Video Object Planes per time instance.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Shape Coding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Binary or alpha mask via context-based arithmetic coding (CAE).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Sprite Coding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Static background sprite warped per frame — efficient for camera pan.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FAP/BAP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Facial / Body Animation Parameters — synthetic face/body coding.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MPEG-4 Parts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27+ parts; Part 2 (visual), Part 10 (AVC = H.264), Part 14 (MP4 container), Part 3 (audio).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11.5 MPEG-7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MPEG-7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ISO/IEC 15938 — Multimedia Content Description Interface (not codec); describes content for indexing/retrieval.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Descriptor (D)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Syntax + semantics of a single feature (color, texture, motion).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Description Scheme (DS)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Structure relating multiple D and other DS.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DDL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Description Definition Language — XML Schema-based.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12 — New Video Coding Standards: H.264 and H.265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12.1 H.264 / AVC / MPEG-4 Part 10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H.264 (AVC)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ITU-T H.264 = MPEG-4 Part 10 Advanced Video Coding; ~50% bit-rate savings over MPEG-2 at same quality.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Variable Block-Size MC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Macroblock partitions 16×16 down to 4×4 — finer motion fields.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Quarter-Pel Accuracy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Interpolated via 6-tap FIR + bilinear; smaller residual.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Multiple Reference Frames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Up to 16 reference frames for prediction.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Weighted Prediction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Linear weighting + offset of predictors — improves fades.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4×4 Integer Transform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Replaces DCT with separable integer approximation — bit-exact reconstruction.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H</m:t>
          </m:r>
          <m:r>
            <m:t xml:space="preserve"> = </m:t>
          </m:r>
          <m:d>
            <m:dPr>
              <m:begChr m:val="("/>
              <m:endChr m:val=")"/>
            </m:dPr>
            <m:e>
              <m:r>
                <m:t xml:space="preserve">1 1 1 1; 2 1 −1 −2; 1 −1 −1 1; 1 −2 2 −1</m:t>
              </m:r>
            </m:e>
          </m:d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(14)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Hadamard Transform on DC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4×4 (or 2×2 for chroma) Hadamard on intra DC coefficients.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Quantization Scaling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Combined with transform; 52 QP values; doubles step size every 6 QP.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Intra Prediction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Predict block from neighboring boundary pixels (9 modes for 4×4, 4 modes for 16×16).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In-Loop Deblocking Filter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Adaptive filter on macroblock boundaries inside coding loop — removes blocking artifacts; used as reference.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CAVLC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Context-Adaptive Variable-Length Coding for transform coefficients.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CABAC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Context-Adaptive Binary Arithmetic Coding — 10–15% gain over CAVLC; mandatory in Main/High profile.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H.264 Profiles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Baseline (mobile), Extended, Main (broadcast), High, High10, High 4:2:2, High 4:4:4.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SVC (Scalable Video Coding)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Annex G: temporal, spatial, quality scalability via hierarchical B + inter-layer prediction.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MVC (Multiview Video Coding)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Annex H: inter-view prediction for stereoscopic and multi-view sequences.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12.2 H.265 / HEVC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H.265 (HEVC)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High Efficiency Video Coding (2013); ~50% bit savings over H.264 at same quality.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CTU (Coding Tree Unit)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Replaces macroblock; 64×64, 32×32, or 16×16; recursively split into Coding Units (CU).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CU / PU / TU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Coding/Prediction/Transform Units; quadtree partitioning down to 8×8 CU.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35 Intra Prediction Modes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Planar, DC, 33 angular directions.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Advanced MC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Asymmetric motion partitioning; merge mode; AMVP (Advanced MV Prediction).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Integer Transforms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Sizes 4×4 to 32×32; integer DCT approximations.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DST 4×4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Discrete Sine Transform applied to 4×4 intra luma blocks — better for residual energy near top-left.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Sample Adaptive Offset (SAO)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Per-CTU offset filter on top of deblocking; reduces band/edge artifacts.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CABAC (HEVC)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Only entropy coder; redesigned context modeling.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Special Modes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PCM, lossless, transform-skip, intra-block-copy (SCC).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H.265 Profiles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Main, Main 10, Main Still Picture; later Range Extensions, SHVC (scalable), 3D-HEVC.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12.3 Coding Efficiency Comparison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Objective Assessment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PSNR vs. bitrate; BD-rate (Bjontegaard delta) — average bit-rate saving at equal quality.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Subjective Assessment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MOS (Mean Opinion Score) via DSCQS/DSIS methodologies.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13 — Basic Audio Compression Techniques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13.1 ADPCM Speech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Speech ADPCM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Adaptive prediction filter + adaptive quantizer; 32 kbps with telephone quality.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13.2 G.726, G.727, G.728, G.729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G.726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ITU-T standard ADPCM at 16/24/32/40 kbps; replaces G.721.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G.727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Embedded ADPCM — core + enhancement bits droppable.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G.728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16 kbps Low-Delay CELP.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G.729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8 kbps Conjugate-Structure ACELP — VoIP standard.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13.3 Vocoders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Vocoder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Voice coder: parametric model of speech production (source + filter).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Phase Insensitivity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Ear perceives spectral magnitude more than phase — vocoders exploit this.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Channel Vocoder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Bank of bandpass filters + envelope detectors + voiced/unvoiced switch.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Formant Vocoder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Tracks first 3–4 formant resonances.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Linear Predictive Coding (LPC)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Models vocal tract as all-pole filter; transmit prediction coefficients + excitation parameters.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s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n</m:t>
              </m:r>
            </m:e>
          </m:d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k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p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a</m:t>
                  </m:r>
                </m:e>
                <m:sub>
                  <m:r>
                    <m:rPr>
                      <m:sty m:val="i"/>
                    </m:rPr>
                    <m:t xml:space="preserve">k</m:t>
                  </m:r>
                </m:sub>
              </m:sSub>
              <m:r>
                <m:rPr>
                  <m:sty m:val="i"/>
                </m:rPr>
                <m:t xml:space="preserve">s</m:t>
              </m:r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k</m:t>
                  </m:r>
                </m:e>
              </m:d>
            </m:e>
          </m:nary>
          <m:r>
            <m:t xml:space="preserve"> + </m:t>
          </m:r>
          <m:r>
            <m:rPr>
              <m:sty m:val="i"/>
            </m:rPr>
            <m:t xml:space="preserve">e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n</m:t>
              </m:r>
            </m:e>
          </m:d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(15)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CELP (Code Excited Linear Prediction)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Excitation chosen from codebook to minimize perceptually weighted error; basis of GSM, G.729, AMR.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Hybrid Excitation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MELP, MBE — mixed pulses and noise per band.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14 — MPEG Audio Compression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14.1 Psychoacoustics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Psychoacoustic Model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Predicts masking thresholds in time &amp; frequency below which signals are inaudible.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Equal-Loudness Contours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Fletcher-Munson curves: SPL needed for equal perceived loudness across frequency; ear most sensitive 2–5 kHz.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Frequency Masking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Strong tone raises hearing threshold of neighboring frequencies.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Critical Bands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24 (Bark scale) effective auditory filters; masking modeled per band.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Temporal Masking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Pre-masking (~20 ms) and post-masking (~200 ms) around loud event.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14.2 MPEG Audio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MPEG-1 Audio (ISO 11172-3)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32/44.1/48 kHz sampling; 32–448 kbps; subband coding + psychoacoustic model.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Layer I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DCT-like polyphase filter bank into 32 subbands; block companding; 384-sample frame; 32–448 kbps.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Layer II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Adds joint stereo, larger frame (1152 samples), more efficient scaling; basis of DAB radio.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Layer III (MP3)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Hybrid subband + MDCT; Huffman on quantized coefficients; psychoacoustic model 2; 128 kbps ≈ near-CD.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Polyphase Filter Bank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32 equal-width subbands implemented via filter bank + DCT.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MDCT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Modified DCT with 50% overlap-add — no blocking artifacts; window switching for transients.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MPEG-2 AAC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Advanced Audio Coding (1997); LC/Main/SSR/LTP profiles; better than MP3 at ≤128 kbps.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MPEG-4 Audio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Natural + synthetic audio: AAC, HE-AAC (SBR), HE-AAC v2 (PS), TTS, structured audio, CELP, parametric speech.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SBR (Spectral Band Replication)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Reconstructs high frequencies from low band + side info — doubles efficiency at low rates.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PS (Parametric Stereo)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Encodes stereo image with 3-kbps parameters.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14.3 Other Audio Codecs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Ogg Vorbis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Patent-free; transform coding similar to AAC.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Opus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Hybrid SILK (speech) + CELT (music); 6 kbps to 510 kbps; standard for WebRTC, voice.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14.4 MPEG-7 Audio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MPEG-7 Audio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Low-level descriptors (waveform, spectrum, harmonicity) and high-level (timbre, melody) for retrieval.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PART III — Multimedia Communications and Networking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15 — Network Services and Protocols for Multimedia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15.1 Protocol Layers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OSI Reference Model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7 layers: Physical, Data Link, Network, Transport, Session, Presentation, Application.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TCP/IP Model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Link, Internet, Transport, Application.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15.2 LAN and Access Networks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LAN Standards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IEEE 802: 802.3 (Ethernet), 802.5 (Token Ring), 802.11 (WLAN), 802.15 (WPAN), 802.16 (WiMAX).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Ethernet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CSMA/CD; 10/100/1000 Mbps; 10 Gbps and beyond; switched (no collisions).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Access Networks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DSL (over POTS), Cable (DOCSIS), Fiber (FTTH, PON), Cellular (3G/4G/5G).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15.3 Internet Protocols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IP (Network Layer)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Best-effort datagram delivery; IPv4 (32-bit) / IPv6 (128-bit).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TCP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Reliable, ordered, byte-stream; congestion control (slow start, AIMD, fast retransmit).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UDP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Connectionless, unreliable, low overhead — preferred for real-time media.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NAT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Network Address Translation maps private IP to public IP; complicates peer-to-peer.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Firewall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Filters packets/flows by policy.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15.4 Multicast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IP Multicast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Class D addresses (224.0.0.0/4); IGMP group management; PIM routing; limited deployment.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Application-Layer Multicast (ALM)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Overlay tree among end hosts (ESM, NICE).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15.5 Quality of Service (QoS)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QoS Parameters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Bandwidth, end-to-end delay, jitter, packet loss.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IntServ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Integrated Services + RSVP; per-flow state; doesn't scale.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DiffServ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Differentiated Services — DSCP marks packets into classes; per-hop behavior; scalable.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MPLS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Multiprotocol Label Switching — fast forwarding with QoS path engineering.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Rate Control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Sender adjusts rate based on feedback (TFRC equation, AIMD).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Buffer Management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RED, WRED, drop-tail; admission control.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15.6 Multimedia Transmission Protocols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HTTP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HyperText Transfer Protocol; TCP-based; basis of web and adaptive streaming.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RTP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Real-time Transport Protocol (RFC 3550) — UDP payload with sequence, timestamp, SSRC.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RTCP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RTP Control Protocol — periodic sender/receiver reports; QoS feedback.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RTSP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Real-Time Streaming Protocol (RFC 2326) — VCR-like control (PLAY, PAUSE, TEARDOWN).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15.7 Internet Telephony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H.323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Umbrella for VoIP/videoconferencing: H.225 signaling, H.245 control, RTP media.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SIP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Session Initiation Protocol (RFC 3261) — text-based signaling; INVITE, ACK, BYE; SDP describes session.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SDP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Session Description Protocol — codec, addresses, ports, timing.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16 — Internet Multimedia Content Distribution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16.1 Proxy Caching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Proxy Cache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Intermediate server caches popular media reducing origin load and client latency.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Sliding-Interval Caching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Caches sliding window of media stream; supports concurrent viewers.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Prefix Caching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Caches initial seconds; hides startup delay while origin serves remainder.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Segment Caching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Caches uneven segments based on popularity.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Rate-Split Caching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Splits constant-rate stream into cached base + remote enhancement.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Work-Ahead Smoothing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Pre-fetches future bits during low-rate periods, smoothing bandwidth demand.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16.2 CDN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Content Delivery Network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Distributed replica servers near users; DNS-based or anycast redirection.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Akamai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Largest commercial CDN; thousands of edge servers.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16.3 Broadcast/Multicast VoD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Video-on-Demand (VoD)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Per-user request for stored media; NVoD/Pseudo-VoD broadcast multiple staggered streams.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Patching / Stream Merging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Late viewers join existing multicast and patch missing prefix unicast.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Set-Top Box (STB)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Receives/decodes broadcast streams; interactive features.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Pyramid Broadcasting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Segments of geometrically increasing size on dedicated channels.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Harmonic Broadcasting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Segment k transmitted at rate 1/k of full rate.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16.4 Broadcast for Heterogeneous Users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Stream Replication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Multiple streams at different bitrates.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Layered Multicast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Receiver joins as many cumulative layers as capacity permits.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16.5 Application-Layer Multicast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End-System Multicast (ESM)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Hosts form overlay tree; root pushes content downward.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Multi-tree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Multiple complementary trees give load balance, robustness.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16.6 P2P Mesh Streaming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CoolStreaming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Mesh-pull overlay: each peer maintains buffer map; pulls missing chunks from neighbors.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Hybrid Tree+Mesh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Combines push (tree) for liveness with pull (mesh) for resilience.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16.7 HTTP-Based Streaming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HTTP Streaming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Server fragments media; client downloads via standard HTTP GET; firewall-friendly, leverages CDN.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DASH (Dynamic Adaptive Streaming over HTTP)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ISO/IEC 23009-1; client selects representation from MPD per network conditions.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MPD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Media Presentation Description — XML manifest of adaptation sets, representations, segments.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HLS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Apple HTTP Live Streaming — M3U8 manifest + MPEG-TS chunks.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17 — Multimedia Over Wireless and Mobile Networks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17.1 Wireless Channel Characteristics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Path Loss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Attenuation with distance d; P_r ∝ 1/d^α, α ≈ 2–4.</w:t>
      </w:r>
    </w:p>
    <w:p>
      <w:pPr>
        <w:spacing w:after="100" w:before="80"/>
        <w:jc w:val="center"/>
      </w:pPr>
      <m:oMathPara xmlns:m="http://schemas.openxmlformats.org/officeDocument/2006/math">
        <m:oMath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r</m:t>
              </m:r>
            </m:sub>
          </m:sSub>
          <m:r>
            <m:t xml:space="preserve"> ∝ </m:t>
          </m:r>
          <m:f>
            <m:num>
              <m:r>
                <m:t xml:space="preserve">1</m:t>
              </m:r>
            </m:num>
            <m:den>
              <m:sSup>
                <m:e>
                  <m:r>
                    <m:rPr>
                      <m:sty m:val="i"/>
                    </m:rPr>
                    <m:t xml:space="preserve">d</m:t>
                  </m:r>
                </m:e>
                <m:sup>
                  <m:r>
                    <m:rPr>
                      <m:sty m:val="i"/>
                    </m:rPr>
                    <m:t xml:space="preserve">α</m:t>
                  </m:r>
                </m:sup>
              </m:sSup>
            </m:den>
          </m:f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(16)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Shadowing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Slow random variation from obstructions; log-normal distribution.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Multipath Fading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Constructive/destructive interference; Rayleigh (no LOS) or Rician (LOS+scatter).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Doppler Shift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Frequency shift due to relative motion; causes time-selective fading.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17.2 Wireless Networking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1G Analog (AMPS)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FDMA, FM voice, 800 MHz.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2G GSM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TDMA, digital voice, SMS; CDMA narrowband (IS-95).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3G Wideband CDMA / UMTS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384 kbps – 2 Mbps; data + voice.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4G LTE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OFDMA downlink + SC-FDMA uplink; all-IP; ≥100 Mbps.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5G NR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Enhanced mobile broadband + URLLC + massive MTC; mmWave + sub-6; up to 20 Gbps peak.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WLAN (802.11)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a/b/g/n/ac/ax — 2.4/5/6 GHz; OFDM, MIMO, beamforming; CSMA/CA.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Bluetooth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802.15.1 short-range PAN; up to 100 m.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ZigBee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802.15.4 low-power mesh.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17.3 Multimedia Over Wireless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Error Detection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Parity, checksum, CRC (cyclic redundancy check); detect bit errors.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Error Correction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FEC adds redundancy; block codes (Hamming, RS, BCH), convolutional, Turbo, LDPC.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Reed-Solomon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Symbol-level block code; corrects burst errors; CD, DVB, QR.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Convolutional Codes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Encoder state machine; Viterbi MLD decoding.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ARQ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Automatic Repeat reQuest — retransmit on NACK; Stop-and-Wait, Go-Back-N, Selective Repeat.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Hybrid ARQ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FEC + ARQ; incremental redundancy.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Error-Resilient Coding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Slice structure, FMO (Flexible Macroblock Ordering), redundant slices, intra refresh, data partitioning.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Error Concealment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Decoder-side: spatial interpolation, temporal copy, motion-compensated copy.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17.4 Mobility Management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Mobile IP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Home Address + care-of address; tunneling via Home Agent and Foreign Agent.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Handoff (Handover)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Hard (break-before-make) vs. Soft (make-before-break, CDMA).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PART IV — Multimedia Information Sharing and Retrieval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18 — Social Media Sharing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18.1 Representative Services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User-Generated Content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Users create + publish: YouTube (video), Flickr (photo), SoundCloud (audio).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Online Social Networking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Facebook, Twitter, Weibo, LinkedIn — relationship-driven content sharing.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18.2 UGC Sharing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YouTube Architecture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Edge servers, CDN, transcoding farms; ranked recommendations.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Long Tail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Few highly popular + many low-popularity items; demands different caching strategies.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Information Cascade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Viral propagation through social ties.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18.3 Social Networking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Graph Properties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Small-world, scale-free degree, community structure, high clustering coefficient.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Six Degrees of Separation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Empirical average shortest path ≈ 6 (Milgram).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Privacy Concerns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Profile aggregation, identity leakage, location tracking.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18.4 Social Media Mining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Sentiment Analysis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Classify posts as positive/negative/neutral.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Trend Detection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Time-windowed term-frequency spikes.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Influence Maximization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Choose seed users maximizing reach under linear-threshold/independent-cascade models.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19 — Cloud Computing for Multimedia Services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19.1 Cloud Computing Overview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NIST Definition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On-demand, broad network access, resource pooling, rapid elasticity, measured service.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Service Models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IaaS, PaaS, SaaS.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Deployment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Public, Private, Hybrid, Community.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19.2 Multimedia Cloud Computing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Multimedia Cloud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Elastic compute/storage/network for media-intensive workloads.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Transcoding-as-a-Service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Cloud farms convert source video into multiple bitrates/codecs for ABR delivery.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Cloud Gaming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Server-rendered video streamed to thin client; latency-critical; OnLive, GeForce NOW.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Cloud Storage for Media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S3, Azure Blob, GCS; tiered storage (hot/cool/archive).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Cloud-Assisted P2P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Cloud guarantees minimum bandwidth, peers provide elastic relief.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20 — Content-Based Retrieval in Digital Libraries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20.1 Introduction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Digital Library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Organized digital collection with search and retrieval interfaces.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Content-Based Image Retrieval (CBIR)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Retrieve images by visual features (color, texture, shape, spatial layout); 'query by example'.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Query by Example (QBE)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Submit sample image; system returns most similar.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20.2 Color Histograms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Color Histogram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Frequency of quantized colors in image; normalize for size.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Histogram Intersection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S(H1,H2) = Σ min(H1_i, H2_i) / Σ H2_i (Swain &amp; Ballard).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S</m:t>
          </m:r>
          <m:d>
            <m:dPr>
              <m:begChr m:val="("/>
              <m:endChr m:val=")"/>
            </m:dPr>
            <m:e>
              <m:sSub>
                <m:e>
                  <m:r>
                    <m:rPr>
                      <m:sty m:val="i"/>
                    </m:rPr>
                    <m:t xml:space="preserve">H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,</m:t>
              </m:r>
              <m:sSub>
                <m:e>
                  <m:r>
                    <m:rPr>
                      <m:sty m:val="i"/>
                    </m:rPr>
                    <m:t xml:space="preserve">H</m:t>
                  </m:r>
                </m:e>
                <m:sub>
                  <m:r>
                    <m:t xml:space="preserve">2</m:t>
                  </m:r>
                </m:sub>
              </m:sSub>
            </m:e>
          </m:d>
          <m:r>
            <m:t xml:space="preserve"> = </m:t>
          </m:r>
          <m:f>
            <m:num>
              <m:nary>
                <m:naryPr>
                  <m:chr m:val="∑"/>
                  <m:limLoc m:val="undOvr"/>
                </m:naryPr>
                <m:sub>
                  <m:r>
                    <m:rPr>
                      <m:sty m:val="i"/>
                    </m:rPr>
                    <m:t xml:space="preserve">i</m:t>
                  </m:r>
                </m:sub>
                <m:sup/>
                <m:e>
                  <m:r>
                    <m:t xml:space="preserve">min</m:t>
                  </m:r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rPr>
                              <m:sty m:val="i"/>
                            </m:rPr>
                            <m:t xml:space="preserve">H</m:t>
                          </m:r>
                        </m:e>
                        <m:sub>
                          1,
                          <m:r>
                            <m:rPr>
                              <m:sty m:val="i"/>
                            </m:rPr>
                            <m:t xml:space="preserve">i</m:t>
                          </m:r>
                        </m:sub>
                      </m:sSub>
                      <m:r>
                        <m:t xml:space="preserve">,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 xml:space="preserve">H</m:t>
                          </m:r>
                        </m:e>
                        <m:sub>
                          2,
                          <m:r>
                            <m:rPr>
                              <m:sty m:val="i"/>
                            </m:rPr>
                            <m:t xml:space="preserve">i</m:t>
                          </m:r>
                        </m:sub>
                      </m:sSub>
                    </m:e>
                  </m:d>
                </m:e>
              </m:nary>
            </m:num>
            <m:den>
              <m:nary>
                <m:naryPr>
                  <m:chr m:val="∑"/>
                  <m:limLoc m:val="undOvr"/>
                </m:naryPr>
                <m:sub>
                  <m:r>
                    <m:rPr>
                      <m:sty m:val="i"/>
                    </m:rPr>
                    <m:t xml:space="preserve">i</m:t>
                  </m:r>
                </m:sub>
                <m:sup/>
                <m:e>
                  <m:sSub>
                    <m:e>
                      <m:r>
                        <m:rPr>
                          <m:sty m:val="i"/>
                        </m:rPr>
                        <m:t xml:space="preserve">H</m:t>
                      </m:r>
                    </m:e>
                    <m:sub>
                      2,
                      <m:r>
                        <m:rPr>
                          <m:sty m:val="i"/>
                        </m:rPr>
                        <m:t xml:space="preserve">i</m:t>
                      </m:r>
                    </m:sub>
                  </m:sSub>
                </m:e>
              </m:nary>
            </m:den>
          </m:f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(17)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Color Moments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Mean, variance, skewness of color channels.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Color Coherence Vector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Distinguishes coherent (in big regions) vs. incoherent pixels.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20.3 Texture Features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Tamura Features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Coarseness, contrast, directionality, line-likeness, regularity, roughness.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Gabor Filters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Bank of oriented bandpass filters; capture multi-scale orientation energy.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MR-SAR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Multi-resolution Simultaneous AutoRegressive model — texture parameters per scale.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Wavelet Texture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Energy in DWT subbands forms feature vector.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20.4 Shape Features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Region-Based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Moments, area, eccentricity.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Contour-Based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Fourier descriptors, chain codes, curvature scale space.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20.5 Search by Other Features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Spatial Layout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Quad-tree of color/texture; supports composition queries.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Salient Points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SIFT, SURF — distinctive scale/rotation-invariant local features.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Bag-of-Visual-Words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Quantize SIFT descriptors → codebook → histogram → SVM.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20.6 MPEG-7 Visual Descriptors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Color: DCD, SCD, CSD, CLD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Dominant, Scalable, Structure, Layout color descriptors.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Texture: HTD, EHD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Homogeneous Texture, Edge Histogram.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Shape: RSD, CSD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Region/Contour-based descriptors.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Motion: Camera, Motion Activity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Pan/tilt/zoom and intensity of motion.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20.7 Relevance Feedback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Relevance Feedback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User marks results relevant/irrelevant; system updates weights/features (Rocchio, query-point movement, SVM active learning).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Rocchio Algorithm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q_new = αq + β·mean(relevant) − γ·mean(non-relevant).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20.8 Quantifying Retrieval Performance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Precision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relevant ∩ retrieved / retrieved.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Recall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relevant ∩ retrieved / relevant.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Precision-Recall Curve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Plotted by varying retrieval threshold.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Mean Average Precision (MAP)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Average of average-precisions across queries — standard CBIR metric.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20.9 Video Retrieval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Shot Boundary Detection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Cuts (sudden) and gradual transitions (fades, dissolves, wipes) via histogram difference + threshold.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Keyframe Extraction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Representative frame(s) per shot for indexing.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Video Summarization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Static (storyboard) or dynamic (skim) abridgment.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Story / Scene Segmentation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Group shots into narrative units via temporal clustering.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TRECVid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NIST benchmark for video retrieval tasks: search, copy detection, surveillance.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PhD-Level Synthesis &amp; Examiner Pointers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Cross-Cutting Themes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Perceptual Redundancy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Every lossy codec — JPEG, MP3, H.265 — exploits limits of human perception (frequency masking, color sensitivity, motion blur).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Hybrid Predictive-Transform Coding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Video standards all follow the structure: prediction (intra/inter) → transform → quantization → entropy coding.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Rate-Distortion Optimization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Modern codecs (H.264/265, JPEG2000) explicitly minimize J = D + λR; Lagrangian principle.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Scalability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Recurrent theme: SNR, spatial, temporal scalability in MPEG-2/4, H.264 SVC, H.265 SHVC; layered multicast in networking.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Error Resilience vs. Compression Trade-off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Wireless multimedia must reintroduce redundancy (FEC, intra refresh) deliberately removed by compression.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Convergence of Storage and Streaming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DASH/HLS unify static HTTP delivery with adaptive bit-rate streaming using CDN infrastructure.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Suggested Numerical Drills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Compute Nyquist rate and channel capacity for a given audio bandwidth/SNR.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Run 8×8 forward DCT on a small block by hand; apply quantization table.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Construct Huffman tree from given probability set; compute average code length and efficiency.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Arithmetic coding of a 3-symbol message; report final interval.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3-step block-matching motion estimation on small 8×8 frame.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Disparity calculation given stereo baseline and focal length.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PSNR computation between two images at given MSE.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LPC analysis order-10 prediction error filter sketch.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DASH adaptation: pick representation given measured throughput and buffer level.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Compute color histogram intersection between two normalized 16-bin histograms.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Likely Examiner Questions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Justify why DCT (not KLT) is used in JPEG/MPEG.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Compare EZW and SPIHT — both algorithmically and in compression efficiency.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Walk through H.264 encoding for one P-frame end-to-end.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Why are B-frames non-reference in MPEG-1/2 but reference in H.264 hierarchical-B?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Explain how psychoacoustic frequency masking enables MP3's 128 kbps near-CD quality.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Contrast IntServ vs. DiffServ — scalability, signaling, suitability for streaming.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Outline the DASH client adaptation algorithm and the buffer-vs-throughput trade-off.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Explain how SVC layers (temporal, spatial, quality) are constructed and decoded.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Discuss Rayleigh vs. Rician fading and their implications for adaptive modulation.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Outline a content-based image retrieval system using MPEG-7 descriptors + SVM.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Li/Drew/Liu Multimedia 2e — Exhaustive Definitions</dc:title>
  <dc:creator>PhD Exam Preparation</dc:creator>
  <cp:lastModifiedBy>Un-named</cp:lastModifiedBy>
  <cp:revision>1</cp:revision>
  <dcterms:created xsi:type="dcterms:W3CDTF">2026-06-06T12:20:28.472Z</dcterms:created>
  <dcterms:modified xsi:type="dcterms:W3CDTF">2026-06-06T12:20:28.473Z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