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05" w:rsidRPr="007266C8" w:rsidRDefault="00AC02F8" w:rsidP="002A0C05">
      <w:pPr>
        <w:jc w:val="center"/>
        <w:rPr>
          <w:rFonts w:ascii="Times New Roman" w:hAnsi="Times New Roman" w:cs="Times New Roman"/>
          <w:b/>
          <w:sz w:val="28"/>
        </w:rPr>
      </w:pPr>
      <w:r w:rsidRPr="007266C8">
        <w:rPr>
          <w:rFonts w:ascii="Times New Roman" w:hAnsi="Times New Roman" w:cs="Times New Roman"/>
          <w:b/>
          <w:sz w:val="28"/>
        </w:rPr>
        <w:t xml:space="preserve">Conversion </w:t>
      </w:r>
      <w:proofErr w:type="spellStart"/>
      <w:r w:rsidRPr="007266C8">
        <w:rPr>
          <w:rFonts w:ascii="Times New Roman" w:hAnsi="Times New Roman" w:cs="Times New Roman"/>
          <w:b/>
          <w:sz w:val="28"/>
        </w:rPr>
        <w:t>From</w:t>
      </w:r>
      <w:proofErr w:type="spellEnd"/>
      <w:r w:rsidRPr="007266C8">
        <w:rPr>
          <w:rFonts w:ascii="Times New Roman" w:hAnsi="Times New Roman" w:cs="Times New Roman"/>
          <w:b/>
          <w:sz w:val="28"/>
        </w:rPr>
        <w:t xml:space="preserve"> NFA </w:t>
      </w:r>
      <w:proofErr w:type="spellStart"/>
      <w:r w:rsidRPr="007266C8">
        <w:rPr>
          <w:rFonts w:ascii="Times New Roman" w:hAnsi="Times New Roman" w:cs="Times New Roman"/>
          <w:b/>
          <w:sz w:val="28"/>
        </w:rPr>
        <w:t>to</w:t>
      </w:r>
      <w:proofErr w:type="spellEnd"/>
      <w:r w:rsidRPr="007266C8">
        <w:rPr>
          <w:rFonts w:ascii="Times New Roman" w:hAnsi="Times New Roman" w:cs="Times New Roman"/>
          <w:b/>
          <w:sz w:val="28"/>
        </w:rPr>
        <w:t xml:space="preserve"> DFA</w:t>
      </w:r>
    </w:p>
    <w:p w:rsidR="00AC02F8" w:rsidRPr="00AC02F8" w:rsidRDefault="00AC02F8">
      <w:pPr>
        <w:rPr>
          <w:rFonts w:ascii="Times New Roman" w:hAnsi="Times New Roman" w:cs="Times New Roman"/>
          <w:b/>
        </w:rPr>
      </w:pPr>
    </w:p>
    <w:p w:rsidR="002A0C05" w:rsidRDefault="002A0C05" w:rsidP="002A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Giriş</w:t>
      </w:r>
    </w:p>
    <w:p w:rsidR="002A0C05" w:rsidRDefault="002A0C05" w:rsidP="002A0C05">
      <w:pPr>
        <w:pStyle w:val="ListeParagraf"/>
        <w:rPr>
          <w:rFonts w:ascii="Times New Roman" w:hAnsi="Times New Roman" w:cs="Times New Roman"/>
          <w:b/>
        </w:rPr>
      </w:pPr>
    </w:p>
    <w:p w:rsidR="002A0C05" w:rsidRDefault="002A0C05" w:rsidP="002A0C05">
      <w:pPr>
        <w:pStyle w:val="Liste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BLM 320</w:t>
      </w:r>
      <w:r>
        <w:rPr>
          <w:rFonts w:ascii="Times New Roman" w:hAnsi="Times New Roman" w:cs="Times New Roman"/>
        </w:rPr>
        <w:t xml:space="preserve"> dersinde konu anlatımı yapılırken </w:t>
      </w:r>
      <w:r>
        <w:rPr>
          <w:rFonts w:ascii="Times New Roman" w:hAnsi="Times New Roman" w:cs="Times New Roman"/>
        </w:rPr>
        <w:t xml:space="preserve">örnek üzerinden </w:t>
      </w:r>
      <w:r>
        <w:rPr>
          <w:rFonts w:ascii="Times New Roman" w:hAnsi="Times New Roman" w:cs="Times New Roman"/>
        </w:rPr>
        <w:t xml:space="preserve">görsel olarak </w:t>
      </w:r>
      <w:r>
        <w:rPr>
          <w:rFonts w:ascii="Times New Roman" w:hAnsi="Times New Roman" w:cs="Times New Roman"/>
        </w:rPr>
        <w:t xml:space="preserve">destek sağlaması amacıyla </w:t>
      </w:r>
      <w:r>
        <w:rPr>
          <w:rFonts w:ascii="Times New Roman" w:hAnsi="Times New Roman" w:cs="Times New Roman"/>
        </w:rPr>
        <w:t>gerçekleştirildi</w:t>
      </w:r>
    </w:p>
    <w:p w:rsidR="002A0C05" w:rsidRDefault="002A0C05" w:rsidP="002A0C05">
      <w:pPr>
        <w:pStyle w:val="ListeParagraf"/>
        <w:rPr>
          <w:rFonts w:ascii="Times New Roman" w:hAnsi="Times New Roman" w:cs="Times New Roman"/>
          <w:b/>
        </w:rPr>
      </w:pPr>
    </w:p>
    <w:p w:rsidR="002A0C05" w:rsidRDefault="002A0C05" w:rsidP="002A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Projenin yapımı</w:t>
      </w:r>
    </w:p>
    <w:p w:rsidR="002A0C05" w:rsidRDefault="002A0C05" w:rsidP="002A0C05">
      <w:pPr>
        <w:pStyle w:val="ListeParagraf"/>
        <w:rPr>
          <w:rFonts w:ascii="Times New Roman" w:hAnsi="Times New Roman" w:cs="Times New Roman"/>
          <w:b/>
        </w:rPr>
      </w:pPr>
    </w:p>
    <w:p w:rsidR="00E36AD1" w:rsidRDefault="002A0C05" w:rsidP="00E36AD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2A0C05">
        <w:rPr>
          <w:rFonts w:ascii="Times New Roman" w:hAnsi="Times New Roman" w:cs="Times New Roman"/>
        </w:rPr>
        <w:t xml:space="preserve">Öncelikle konu araştırması yaparak edilen kaynağı kendi örneğimiz üzerinden anlatım için bazı değişiklikler yaparak projeye </w:t>
      </w:r>
      <w:proofErr w:type="gramStart"/>
      <w:r w:rsidRPr="002A0C05">
        <w:rPr>
          <w:rFonts w:ascii="Times New Roman" w:hAnsi="Times New Roman" w:cs="Times New Roman"/>
        </w:rPr>
        <w:t>dahil</w:t>
      </w:r>
      <w:proofErr w:type="gramEnd"/>
      <w:r w:rsidRPr="002A0C05">
        <w:rPr>
          <w:rFonts w:ascii="Times New Roman" w:hAnsi="Times New Roman" w:cs="Times New Roman"/>
        </w:rPr>
        <w:t xml:space="preserve"> edildi. </w:t>
      </w:r>
    </w:p>
    <w:p w:rsidR="00E36AD1" w:rsidRDefault="00E36AD1" w:rsidP="002A0C05">
      <w:pPr>
        <w:pStyle w:val="ListeParagraf"/>
        <w:rPr>
          <w:rFonts w:ascii="Times New Roman" w:hAnsi="Times New Roman" w:cs="Times New Roman"/>
        </w:rPr>
      </w:pPr>
    </w:p>
    <w:p w:rsidR="00E36AD1" w:rsidRDefault="002A0C05" w:rsidP="00E36AD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2A0C05">
        <w:rPr>
          <w:rFonts w:ascii="Times New Roman" w:hAnsi="Times New Roman" w:cs="Times New Roman"/>
        </w:rPr>
        <w:t xml:space="preserve">2019 </w:t>
      </w:r>
      <w:proofErr w:type="spellStart"/>
      <w:r w:rsidRPr="002A0C05">
        <w:rPr>
          <w:rFonts w:ascii="Times New Roman" w:hAnsi="Times New Roman" w:cs="Times New Roman"/>
        </w:rPr>
        <w:t>midterm</w:t>
      </w:r>
      <w:proofErr w:type="spellEnd"/>
      <w:r w:rsidRPr="002A0C05">
        <w:rPr>
          <w:rFonts w:ascii="Times New Roman" w:hAnsi="Times New Roman" w:cs="Times New Roman"/>
        </w:rPr>
        <w:t xml:space="preserve"> de sorulan NFA </w:t>
      </w:r>
      <w:proofErr w:type="spellStart"/>
      <w:r w:rsidRPr="002A0C05">
        <w:rPr>
          <w:rFonts w:ascii="Times New Roman" w:hAnsi="Times New Roman" w:cs="Times New Roman"/>
        </w:rPr>
        <w:t>to</w:t>
      </w:r>
      <w:proofErr w:type="spellEnd"/>
      <w:r w:rsidRPr="002A0C05">
        <w:rPr>
          <w:rFonts w:ascii="Times New Roman" w:hAnsi="Times New Roman" w:cs="Times New Roman"/>
        </w:rPr>
        <w:t xml:space="preserve"> DFA örneğinin çözümü yapılarak ve </w:t>
      </w:r>
      <w:proofErr w:type="spellStart"/>
      <w:r w:rsidRPr="002A0C05">
        <w:rPr>
          <w:rFonts w:ascii="Times New Roman" w:hAnsi="Times New Roman" w:cs="Times New Roman"/>
        </w:rPr>
        <w:t>responsive</w:t>
      </w:r>
      <w:proofErr w:type="spellEnd"/>
      <w:r w:rsidRPr="002A0C05">
        <w:rPr>
          <w:rFonts w:ascii="Times New Roman" w:hAnsi="Times New Roman" w:cs="Times New Roman"/>
        </w:rPr>
        <w:t xml:space="preserve"> olarak mobil cihazlarla uyumlu olması için </w:t>
      </w:r>
      <w:proofErr w:type="spellStart"/>
      <w:r w:rsidRPr="002A0C05">
        <w:rPr>
          <w:rFonts w:ascii="Times New Roman" w:hAnsi="Times New Roman" w:cs="Times New Roman"/>
        </w:rPr>
        <w:t>bootstrap</w:t>
      </w:r>
      <w:proofErr w:type="spellEnd"/>
      <w:r w:rsidRPr="002A0C05">
        <w:rPr>
          <w:rFonts w:ascii="Times New Roman" w:hAnsi="Times New Roman" w:cs="Times New Roman"/>
        </w:rPr>
        <w:t xml:space="preserve"> </w:t>
      </w:r>
      <w:proofErr w:type="spellStart"/>
      <w:r w:rsidRPr="002A0C05">
        <w:rPr>
          <w:rFonts w:ascii="Times New Roman" w:hAnsi="Times New Roman" w:cs="Times New Roman"/>
        </w:rPr>
        <w:t>framework’ü</w:t>
      </w:r>
      <w:proofErr w:type="spellEnd"/>
      <w:r w:rsidRPr="002A0C05">
        <w:rPr>
          <w:rFonts w:ascii="Times New Roman" w:hAnsi="Times New Roman" w:cs="Times New Roman"/>
        </w:rPr>
        <w:t xml:space="preserve"> ile NFA </w:t>
      </w:r>
      <w:proofErr w:type="spellStart"/>
      <w:r w:rsidRPr="002A0C05">
        <w:rPr>
          <w:rFonts w:ascii="Times New Roman" w:hAnsi="Times New Roman" w:cs="Times New Roman"/>
        </w:rPr>
        <w:t>nın</w:t>
      </w:r>
      <w:proofErr w:type="spellEnd"/>
      <w:r w:rsidRPr="002A0C05">
        <w:rPr>
          <w:rFonts w:ascii="Times New Roman" w:hAnsi="Times New Roman" w:cs="Times New Roman"/>
        </w:rPr>
        <w:t xml:space="preserve"> </w:t>
      </w:r>
      <w:proofErr w:type="spellStart"/>
      <w:r w:rsidRPr="002A0C05">
        <w:rPr>
          <w:rFonts w:ascii="Times New Roman" w:hAnsi="Times New Roman" w:cs="Times New Roman"/>
        </w:rPr>
        <w:t>state</w:t>
      </w:r>
      <w:proofErr w:type="spellEnd"/>
      <w:r w:rsidRPr="002A0C05">
        <w:rPr>
          <w:rFonts w:ascii="Times New Roman" w:hAnsi="Times New Roman" w:cs="Times New Roman"/>
        </w:rPr>
        <w:t xml:space="preserve"> tablosu ve </w:t>
      </w:r>
      <w:proofErr w:type="gramStart"/>
      <w:r w:rsidRPr="002A0C05">
        <w:rPr>
          <w:rFonts w:ascii="Times New Roman" w:hAnsi="Times New Roman" w:cs="Times New Roman"/>
        </w:rPr>
        <w:t>online</w:t>
      </w:r>
      <w:proofErr w:type="gramEnd"/>
      <w:r w:rsidRPr="002A0C05">
        <w:rPr>
          <w:rFonts w:ascii="Times New Roman" w:hAnsi="Times New Roman" w:cs="Times New Roman"/>
        </w:rPr>
        <w:t xml:space="preserve"> çizim aracı ile çizim yapılarak geçiş diyagramı oluşturuldu. </w:t>
      </w:r>
    </w:p>
    <w:p w:rsidR="00E36AD1" w:rsidRDefault="00E36AD1" w:rsidP="002A0C05">
      <w:pPr>
        <w:pStyle w:val="ListeParagraf"/>
        <w:rPr>
          <w:rFonts w:ascii="Times New Roman" w:hAnsi="Times New Roman" w:cs="Times New Roman"/>
        </w:rPr>
      </w:pPr>
    </w:p>
    <w:p w:rsidR="002A0C05" w:rsidRPr="002A0C05" w:rsidRDefault="002A0C05" w:rsidP="00E36AD1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2A0C05">
        <w:rPr>
          <w:rFonts w:ascii="Times New Roman" w:hAnsi="Times New Roman" w:cs="Times New Roman"/>
        </w:rPr>
        <w:t>Next</w:t>
      </w:r>
      <w:proofErr w:type="spellEnd"/>
      <w:r w:rsidRPr="002A0C05">
        <w:rPr>
          <w:rFonts w:ascii="Times New Roman" w:hAnsi="Times New Roman" w:cs="Times New Roman"/>
        </w:rPr>
        <w:t xml:space="preserve"> step ve </w:t>
      </w:r>
      <w:proofErr w:type="spellStart"/>
      <w:r w:rsidRPr="002A0C05">
        <w:rPr>
          <w:rFonts w:ascii="Times New Roman" w:hAnsi="Times New Roman" w:cs="Times New Roman"/>
        </w:rPr>
        <w:t>previous</w:t>
      </w:r>
      <w:proofErr w:type="spellEnd"/>
      <w:r w:rsidRPr="002A0C05">
        <w:rPr>
          <w:rFonts w:ascii="Times New Roman" w:hAnsi="Times New Roman" w:cs="Times New Roman"/>
        </w:rPr>
        <w:t xml:space="preserve"> step butonları eklendi ve adım adım DFA </w:t>
      </w:r>
      <w:proofErr w:type="spellStart"/>
      <w:r w:rsidRPr="002A0C05">
        <w:rPr>
          <w:rFonts w:ascii="Times New Roman" w:hAnsi="Times New Roman" w:cs="Times New Roman"/>
        </w:rPr>
        <w:t>nın</w:t>
      </w:r>
      <w:proofErr w:type="spellEnd"/>
      <w:r w:rsidRPr="002A0C05">
        <w:rPr>
          <w:rFonts w:ascii="Times New Roman" w:hAnsi="Times New Roman" w:cs="Times New Roman"/>
        </w:rPr>
        <w:t xml:space="preserve"> </w:t>
      </w:r>
      <w:proofErr w:type="spellStart"/>
      <w:r w:rsidRPr="002A0C05">
        <w:rPr>
          <w:rFonts w:ascii="Times New Roman" w:hAnsi="Times New Roman" w:cs="Times New Roman"/>
        </w:rPr>
        <w:t>state</w:t>
      </w:r>
      <w:proofErr w:type="spellEnd"/>
      <w:r w:rsidRPr="002A0C05">
        <w:rPr>
          <w:rFonts w:ascii="Times New Roman" w:hAnsi="Times New Roman" w:cs="Times New Roman"/>
        </w:rPr>
        <w:t xml:space="preserve"> tablosuna eklemeler, adımlarda yapılan işlemler ve geçiş diyagramı çizimleri gerçekleştirildi.</w:t>
      </w:r>
    </w:p>
    <w:p w:rsidR="002A0C05" w:rsidRDefault="002A0C05" w:rsidP="002A0C05">
      <w:pPr>
        <w:pStyle w:val="ListeParagraf"/>
        <w:rPr>
          <w:rFonts w:ascii="Times New Roman" w:hAnsi="Times New Roman" w:cs="Times New Roman"/>
          <w:b/>
        </w:rPr>
      </w:pPr>
    </w:p>
    <w:p w:rsidR="002A0C05" w:rsidRDefault="00E36AD1" w:rsidP="002A0C0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Ekran görüntüsü</w:t>
      </w:r>
    </w:p>
    <w:p w:rsidR="00E36AD1" w:rsidRDefault="00E36AD1" w:rsidP="00E36AD1">
      <w:pPr>
        <w:pStyle w:val="ListeParagraf"/>
        <w:rPr>
          <w:rFonts w:ascii="Times New Roman" w:hAnsi="Times New Roman" w:cs="Times New Roman"/>
          <w:b/>
        </w:rPr>
      </w:pPr>
    </w:p>
    <w:p w:rsidR="00E36AD1" w:rsidRPr="002A0C05" w:rsidRDefault="00E36AD1" w:rsidP="00E36AD1">
      <w:pPr>
        <w:pStyle w:val="ListeParagraf"/>
        <w:rPr>
          <w:rFonts w:ascii="Times New Roman" w:hAnsi="Times New Roman" w:cs="Times New Roman"/>
          <w:b/>
        </w:rPr>
      </w:pPr>
      <w:r>
        <w:rPr>
          <w:noProof/>
          <w:lang w:eastAsia="tr-TR"/>
        </w:rPr>
        <w:drawing>
          <wp:inline distT="0" distB="0" distL="0" distR="0" wp14:anchorId="3C23CA5E" wp14:editId="44175F66">
            <wp:extent cx="2400300" cy="42005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C8" w:rsidRDefault="007266C8">
      <w:pPr>
        <w:rPr>
          <w:rFonts w:ascii="Times New Roman" w:hAnsi="Times New Roman" w:cs="Times New Roman"/>
        </w:rPr>
      </w:pPr>
    </w:p>
    <w:p w:rsidR="007266C8" w:rsidRPr="00AC02F8" w:rsidRDefault="00E36AD1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t xml:space="preserve">              </w:t>
      </w:r>
    </w:p>
    <w:sectPr w:rsidR="007266C8" w:rsidRPr="00AC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F08AA"/>
    <w:multiLevelType w:val="hybridMultilevel"/>
    <w:tmpl w:val="B74A27C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50194A"/>
    <w:multiLevelType w:val="hybridMultilevel"/>
    <w:tmpl w:val="DC02D9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6A"/>
    <w:rsid w:val="0022346A"/>
    <w:rsid w:val="002A0C05"/>
    <w:rsid w:val="006B4CD1"/>
    <w:rsid w:val="007266C8"/>
    <w:rsid w:val="00AC02F8"/>
    <w:rsid w:val="00E36AD1"/>
    <w:rsid w:val="00E8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1BF9"/>
  <w15:chartTrackingRefBased/>
  <w15:docId w15:val="{5093C2CF-CC3E-40F8-9C9F-5A26DCC6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Naki Kıyga</dc:creator>
  <cp:keywords/>
  <dc:description/>
  <cp:lastModifiedBy>Mustafa Naki Kıyga</cp:lastModifiedBy>
  <cp:revision>1</cp:revision>
  <dcterms:created xsi:type="dcterms:W3CDTF">2019-05-14T06:34:00Z</dcterms:created>
  <dcterms:modified xsi:type="dcterms:W3CDTF">2019-05-14T07:33:00Z</dcterms:modified>
</cp:coreProperties>
</file>