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3A49" w14:textId="2752DB4E" w:rsidR="00E50EE4" w:rsidRPr="00BF7D53" w:rsidRDefault="00CD2925" w:rsidP="00BF7D53">
      <w:pPr>
        <w:bidi/>
        <w:spacing w:after="0" w:line="240" w:lineRule="auto"/>
        <w:jc w:val="center"/>
        <w:rPr>
          <w:rFonts w:ascii="Traditional Arabic" w:eastAsia="Times New Roman" w:hAnsi="Traditional Arabic" w:cs="Traditional Arabic"/>
          <w:b/>
          <w:bCs/>
          <w:color w:val="000000"/>
          <w:sz w:val="24"/>
          <w:szCs w:val="24"/>
          <w:rtl/>
        </w:rPr>
      </w:pPr>
      <w:r w:rsidRPr="00BF7D53">
        <w:rPr>
          <w:rFonts w:ascii="Traditional Arabic" w:eastAsia="Times New Roman" w:hAnsi="Traditional Arabic" w:cs="Traditional Arabic" w:hint="cs"/>
          <w:b/>
          <w:bCs/>
          <w:color w:val="000000"/>
          <w:sz w:val="24"/>
          <w:szCs w:val="24"/>
          <w:rtl/>
        </w:rPr>
        <w:t>بسم الله الرحمن الرحيم</w:t>
      </w:r>
    </w:p>
    <w:p w14:paraId="6B7FC5DB" w14:textId="30B3F6DC" w:rsidR="00CC5DD3" w:rsidRDefault="000E3922" w:rsidP="002C5008">
      <w:pPr>
        <w:bidi/>
        <w:jc w:val="center"/>
        <w:rPr>
          <w:lang w:bidi="ar-EG"/>
        </w:rPr>
      </w:pPr>
      <w:r>
        <w:rPr>
          <w:noProof/>
          <w:lang w:bidi="ar-EG"/>
        </w:rPr>
        <mc:AlternateContent>
          <mc:Choice Requires="wps">
            <w:drawing>
              <wp:anchor distT="45720" distB="45720" distL="114300" distR="114300" simplePos="0" relativeHeight="251663360" behindDoc="1" locked="0" layoutInCell="1" allowOverlap="1" wp14:anchorId="6E95D703" wp14:editId="61C9C007">
                <wp:simplePos x="0" y="0"/>
                <wp:positionH relativeFrom="margin">
                  <wp:posOffset>-609600</wp:posOffset>
                </wp:positionH>
                <wp:positionV relativeFrom="paragraph">
                  <wp:posOffset>156845</wp:posOffset>
                </wp:positionV>
                <wp:extent cx="3048000" cy="6191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619125"/>
                        </a:xfrm>
                        <a:prstGeom prst="rect">
                          <a:avLst/>
                        </a:prstGeom>
                        <a:noFill/>
                        <a:ln w="9525">
                          <a:noFill/>
                          <a:miter lim="800000"/>
                          <a:headEnd/>
                          <a:tailEnd/>
                        </a:ln>
                      </wps:spPr>
                      <wps:txbx>
                        <w:txbxContent>
                          <w:p w14:paraId="3345F684" w14:textId="77777777" w:rsidR="002C5008" w:rsidRPr="000E3922" w:rsidRDefault="002C5008" w:rsidP="009A54BE">
                            <w:pPr>
                              <w:rPr>
                                <w:b/>
                                <w:bCs/>
                                <w:color w:val="012BA1"/>
                                <w:lang w:bidi="ar-EG"/>
                              </w:rPr>
                            </w:pPr>
                            <w:r w:rsidRPr="000E3922">
                              <w:rPr>
                                <w:b/>
                                <w:bCs/>
                                <w:color w:val="012BA1"/>
                                <w:lang w:bidi="ar-EG"/>
                              </w:rPr>
                              <w:t>REPUBLIC OF SUDAN</w:t>
                            </w:r>
                          </w:p>
                          <w:p w14:paraId="1E0EEE90" w14:textId="77777777" w:rsidR="002C5008" w:rsidRPr="000E3922" w:rsidRDefault="002C5008" w:rsidP="009A54BE">
                            <w:pPr>
                              <w:rPr>
                                <w:b/>
                                <w:bCs/>
                                <w:color w:val="012BA1"/>
                                <w:lang w:bidi="ar-EG"/>
                              </w:rPr>
                            </w:pPr>
                            <w:r w:rsidRPr="000E3922">
                              <w:rPr>
                                <w:b/>
                                <w:bCs/>
                                <w:color w:val="012BA1"/>
                                <w:lang w:bidi="ar-EG"/>
                              </w:rPr>
                              <w:t>GENERAL INSPECTOR OF EXPLOSIVES OFFICE</w:t>
                            </w:r>
                          </w:p>
                          <w:p w14:paraId="57030F92" w14:textId="77777777" w:rsidR="002C5008" w:rsidRPr="000E3922" w:rsidRDefault="002C5008" w:rsidP="009A54BE">
                            <w:pPr>
                              <w:rPr>
                                <w:b/>
                                <w:bCs/>
                                <w:color w:val="012BA1"/>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5D703" id="_x0000_t202" coordsize="21600,21600" o:spt="202" path="m,l,21600r21600,l21600,xe">
                <v:stroke joinstyle="miter"/>
                <v:path gradientshapeok="t" o:connecttype="rect"/>
              </v:shapetype>
              <v:shape id="Text Box 2" o:spid="_x0000_s1026" type="#_x0000_t202" style="position:absolute;left:0;text-align:left;margin-left:-48pt;margin-top:12.35pt;width:240pt;height:48.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" filled="f" stroked="f">
                <v:textbox>
                  <w:txbxContent>
                    <w:p w14:paraId="3345F684" w14:textId="77777777" w:rsidR="002C5008" w:rsidRPr="000E3922" w:rsidRDefault="002C5008" w:rsidP="009A54BE">
                      <w:pPr>
                        <w:rPr>
                          <w:b/>
                          <w:bCs/>
                          <w:color w:val="012BA1"/>
                          <w:lang w:bidi="ar-EG"/>
                        </w:rPr>
                      </w:pPr>
                      <w:r w:rsidRPr="000E3922">
                        <w:rPr>
                          <w:b/>
                          <w:bCs/>
                          <w:color w:val="012BA1"/>
                          <w:lang w:bidi="ar-EG"/>
                        </w:rPr>
                        <w:t>REPUBLIC OF SUDAN</w:t>
                      </w:r>
                    </w:p>
                    <w:p w14:paraId="1E0EEE90" w14:textId="77777777" w:rsidR="002C5008" w:rsidRPr="000E3922" w:rsidRDefault="002C5008" w:rsidP="009A54BE">
                      <w:pPr>
                        <w:rPr>
                          <w:b/>
                          <w:bCs/>
                          <w:color w:val="012BA1"/>
                          <w:lang w:bidi="ar-EG"/>
                        </w:rPr>
                      </w:pPr>
                      <w:r w:rsidRPr="000E3922">
                        <w:rPr>
                          <w:b/>
                          <w:bCs/>
                          <w:color w:val="012BA1"/>
                          <w:lang w:bidi="ar-EG"/>
                        </w:rPr>
                        <w:t>GENERAL INSPECTOR OF EXPLOSIVES OFFICE</w:t>
                      </w:r>
                    </w:p>
                    <w:p w14:paraId="57030F92" w14:textId="77777777" w:rsidR="002C5008" w:rsidRPr="000E3922" w:rsidRDefault="002C5008" w:rsidP="009A54BE">
                      <w:pPr>
                        <w:rPr>
                          <w:b/>
                          <w:bCs/>
                          <w:color w:val="012BA1"/>
                          <w:lang w:bidi="ar-EG"/>
                        </w:rPr>
                      </w:pPr>
                    </w:p>
                  </w:txbxContent>
                </v:textbox>
                <w10:wrap anchorx="margin"/>
              </v:shape>
            </w:pict>
          </mc:Fallback>
        </mc:AlternateContent>
      </w:r>
      <w:r>
        <w:rPr>
          <w:noProof/>
          <w:lang w:bidi="ar-EG"/>
        </w:rPr>
        <mc:AlternateContent>
          <mc:Choice Requires="wps">
            <w:drawing>
              <wp:anchor distT="45720" distB="45720" distL="114300" distR="114300" simplePos="0" relativeHeight="251661312" behindDoc="1" locked="0" layoutInCell="1" allowOverlap="1" wp14:anchorId="65F7DB77" wp14:editId="3F8C9F3C">
                <wp:simplePos x="0" y="0"/>
                <wp:positionH relativeFrom="column">
                  <wp:posOffset>4295775</wp:posOffset>
                </wp:positionH>
                <wp:positionV relativeFrom="paragraph">
                  <wp:posOffset>52070</wp:posOffset>
                </wp:positionV>
                <wp:extent cx="2360930" cy="7334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3425"/>
                        </a:xfrm>
                        <a:prstGeom prst="rect">
                          <a:avLst/>
                        </a:prstGeom>
                        <a:noFill/>
                        <a:ln w="9525">
                          <a:noFill/>
                          <a:miter lim="800000"/>
                          <a:headEnd/>
                          <a:tailEnd/>
                        </a:ln>
                      </wps:spPr>
                      <wps:txbx>
                        <w:txbxContent>
                          <w:p w14:paraId="6A6E2B4D" w14:textId="0BB93776" w:rsidR="00BF7D53" w:rsidRPr="009A54BE" w:rsidRDefault="00BF7D53" w:rsidP="00BF7D53">
                            <w:pPr>
                              <w:bidi/>
                              <w:rPr>
                                <w:b/>
                                <w:bCs/>
                                <w:color w:val="012BA1"/>
                                <w:sz w:val="28"/>
                                <w:szCs w:val="28"/>
                                <w:rtl/>
                                <w:lang w:bidi="ar-EG"/>
                              </w:rPr>
                            </w:pPr>
                            <w:r w:rsidRPr="009A54BE">
                              <w:rPr>
                                <w:rFonts w:hint="cs"/>
                                <w:b/>
                                <w:bCs/>
                                <w:color w:val="012BA1"/>
                                <w:sz w:val="28"/>
                                <w:szCs w:val="28"/>
                                <w:rtl/>
                                <w:lang w:bidi="ar-EG"/>
                              </w:rPr>
                              <w:t>جمهورية السودان</w:t>
                            </w:r>
                          </w:p>
                          <w:p w14:paraId="1F801C97" w14:textId="77777777" w:rsidR="00BF7D53" w:rsidRPr="009A54BE" w:rsidRDefault="00BF7D53" w:rsidP="00BF7D53">
                            <w:pPr>
                              <w:bidi/>
                              <w:rPr>
                                <w:b/>
                                <w:bCs/>
                                <w:color w:val="012BA1"/>
                                <w:sz w:val="28"/>
                                <w:szCs w:val="28"/>
                                <w:rtl/>
                                <w:lang w:bidi="ar-EG"/>
                              </w:rPr>
                            </w:pPr>
                            <w:r w:rsidRPr="009A54BE">
                              <w:rPr>
                                <w:rFonts w:hint="cs"/>
                                <w:b/>
                                <w:bCs/>
                                <w:color w:val="012BA1"/>
                                <w:sz w:val="28"/>
                                <w:szCs w:val="28"/>
                                <w:rtl/>
                                <w:lang w:bidi="ar-EG"/>
                              </w:rPr>
                              <w:t>مفتش عام مفرقعات السودان</w:t>
                            </w:r>
                          </w:p>
                          <w:p w14:paraId="64CA1912" w14:textId="0319B173" w:rsidR="00BF7D53" w:rsidRPr="009A54BE" w:rsidRDefault="00BF7D53" w:rsidP="00BF7D53">
                            <w:pPr>
                              <w:bidi/>
                              <w:rPr>
                                <w:b/>
                                <w:bCs/>
                                <w:color w:val="012BA1"/>
                                <w:sz w:val="28"/>
                                <w:szCs w:val="28"/>
                                <w:lang w:bidi="ar-EG"/>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F7DB77" id="_x0000_s1027" type="#_x0000_t202" style="position:absolute;left:0;text-align:left;margin-left:338.25pt;margin-top:4.1pt;width:185.9pt;height:57.7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" filled="f" stroked="f">
                <v:textbox>
                  <w:txbxContent>
                    <w:p w14:paraId="6A6E2B4D" w14:textId="0BB93776" w:rsidR="00BF7D53" w:rsidRPr="009A54BE" w:rsidRDefault="00BF7D53" w:rsidP="00BF7D53">
                      <w:pPr>
                        <w:bidi/>
                        <w:rPr>
                          <w:b/>
                          <w:bCs/>
                          <w:color w:val="012BA1"/>
                          <w:sz w:val="28"/>
                          <w:szCs w:val="28"/>
                          <w:rtl/>
                          <w:lang w:bidi="ar-EG"/>
                        </w:rPr>
                      </w:pPr>
                      <w:r w:rsidRPr="009A54BE">
                        <w:rPr>
                          <w:rFonts w:hint="cs"/>
                          <w:b/>
                          <w:bCs/>
                          <w:color w:val="012BA1"/>
                          <w:sz w:val="28"/>
                          <w:szCs w:val="28"/>
                          <w:rtl/>
                          <w:lang w:bidi="ar-EG"/>
                        </w:rPr>
                        <w:t>جمهورية السودان</w:t>
                      </w:r>
                    </w:p>
                    <w:p w14:paraId="1F801C97" w14:textId="77777777" w:rsidR="00BF7D53" w:rsidRPr="009A54BE" w:rsidRDefault="00BF7D53" w:rsidP="00BF7D53">
                      <w:pPr>
                        <w:bidi/>
                        <w:rPr>
                          <w:b/>
                          <w:bCs/>
                          <w:color w:val="012BA1"/>
                          <w:sz w:val="28"/>
                          <w:szCs w:val="28"/>
                          <w:rtl/>
                          <w:lang w:bidi="ar-EG"/>
                        </w:rPr>
                      </w:pPr>
                      <w:r w:rsidRPr="009A54BE">
                        <w:rPr>
                          <w:rFonts w:hint="cs"/>
                          <w:b/>
                          <w:bCs/>
                          <w:color w:val="012BA1"/>
                          <w:sz w:val="28"/>
                          <w:szCs w:val="28"/>
                          <w:rtl/>
                          <w:lang w:bidi="ar-EG"/>
                        </w:rPr>
                        <w:t>مفتش عام مفرقعات السودان</w:t>
                      </w:r>
                    </w:p>
                    <w:p w14:paraId="64CA1912" w14:textId="0319B173" w:rsidR="00BF7D53" w:rsidRPr="009A54BE" w:rsidRDefault="00BF7D53" w:rsidP="00BF7D53">
                      <w:pPr>
                        <w:bidi/>
                        <w:rPr>
                          <w:b/>
                          <w:bCs/>
                          <w:color w:val="012BA1"/>
                          <w:sz w:val="28"/>
                          <w:szCs w:val="28"/>
                          <w:lang w:bidi="ar-EG"/>
                        </w:rPr>
                      </w:pPr>
                    </w:p>
                  </w:txbxContent>
                </v:textbox>
              </v:shape>
            </w:pict>
          </mc:Fallback>
        </mc:AlternateContent>
      </w:r>
      <w:r>
        <w:rPr>
          <w:noProof/>
          <w:sz w:val="24"/>
          <w:szCs w:val="24"/>
          <w:rtl/>
        </w:rPr>
        <w:drawing>
          <wp:anchor distT="0" distB="0" distL="114300" distR="114300" simplePos="0" relativeHeight="251659264" behindDoc="1" locked="0" layoutInCell="1" allowOverlap="1" wp14:anchorId="4901F42F" wp14:editId="53B45EE6">
            <wp:simplePos x="0" y="0"/>
            <wp:positionH relativeFrom="column">
              <wp:posOffset>2619375</wp:posOffset>
            </wp:positionH>
            <wp:positionV relativeFrom="paragraph">
              <wp:posOffset>9525</wp:posOffset>
            </wp:positionV>
            <wp:extent cx="781050" cy="781050"/>
            <wp:effectExtent l="19050" t="0" r="0" b="0"/>
            <wp:wrapNone/>
            <wp:docPr id="2" name="Picture 1" descr="LastBo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Bobm.png"/>
                    <pic:cNvPicPr/>
                  </pic:nvPicPr>
                  <pic:blipFill>
                    <a:blip r:embed="rId5" cstate="print"/>
                    <a:stretch>
                      <a:fillRect/>
                    </a:stretch>
                  </pic:blipFill>
                  <pic:spPr>
                    <a:xfrm>
                      <a:off x="0" y="0"/>
                      <a:ext cx="781050" cy="781050"/>
                    </a:xfrm>
                    <a:prstGeom prst="rect">
                      <a:avLst/>
                    </a:prstGeom>
                  </pic:spPr>
                </pic:pic>
              </a:graphicData>
            </a:graphic>
          </wp:anchor>
        </w:drawing>
      </w:r>
    </w:p>
    <w:p w14:paraId="6B0667D9" w14:textId="77777777" w:rsidR="009A54BE" w:rsidRDefault="009A54BE" w:rsidP="00E31EBC">
      <w:pPr>
        <w:bidi/>
        <w:jc w:val="center"/>
        <w:rPr>
          <w:lang w:bidi="ar-AE"/>
        </w:rPr>
      </w:pPr>
    </w:p>
    <w:p w14:paraId="547BFCA4" w14:textId="42E34591" w:rsidR="009A54BE" w:rsidRDefault="00114136" w:rsidP="009A54BE">
      <w:pPr>
        <w:bidi/>
        <w:jc w:val="center"/>
        <w:rPr>
          <w:lang w:bidi="ar-AE"/>
        </w:rPr>
      </w:pPr>
      <w:r>
        <w:rPr>
          <w:noProof/>
          <w:lang w:bidi="ar-AE"/>
        </w:rPr>
        <mc:AlternateContent>
          <mc:Choice Requires="wps">
            <w:drawing>
              <wp:anchor distT="0" distB="0" distL="114300" distR="114300" simplePos="0" relativeHeight="251666432" behindDoc="0" locked="0" layoutInCell="1" allowOverlap="1" wp14:anchorId="20EB2E78" wp14:editId="54FD3347">
                <wp:simplePos x="0" y="0"/>
                <wp:positionH relativeFrom="column">
                  <wp:posOffset>-523875</wp:posOffset>
                </wp:positionH>
                <wp:positionV relativeFrom="paragraph">
                  <wp:posOffset>290830</wp:posOffset>
                </wp:positionV>
                <wp:extent cx="7086600" cy="0"/>
                <wp:effectExtent l="19050" t="19050" r="0" b="19050"/>
                <wp:wrapNone/>
                <wp:docPr id="4" name="Straight Connector 4"/>
                <wp:cNvGraphicFramePr/>
                <a:graphic xmlns:a="http://schemas.openxmlformats.org/drawingml/2006/main">
                  <a:graphicData uri="http://schemas.microsoft.com/office/word/2010/wordprocessingShape">
                    <wps:wsp>
                      <wps:cNvCnPr/>
                      <wps:spPr>
                        <a:xfrm flipH="1">
                          <a:off x="0" y="0"/>
                          <a:ext cx="7086600" cy="0"/>
                        </a:xfrm>
                        <a:prstGeom prst="line">
                          <a:avLst/>
                        </a:prstGeom>
                        <a:ln w="28575" cmpd="thinThick">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61C7"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2.9pt" to="516.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" strokecolor="red" strokeweight="2.25pt">
                <v:stroke linestyle="thinThick" joinstyle="miter"/>
              </v:line>
            </w:pict>
          </mc:Fallback>
        </mc:AlternateContent>
      </w:r>
      <w:r w:rsidR="007B5023">
        <w:rPr>
          <w:noProof/>
          <w:lang w:bidi="ar-AE"/>
        </w:rPr>
        <mc:AlternateContent>
          <mc:Choice Requires="wps">
            <w:drawing>
              <wp:anchor distT="0" distB="0" distL="114300" distR="114300" simplePos="0" relativeHeight="251664384" behindDoc="0" locked="0" layoutInCell="1" allowOverlap="1" wp14:anchorId="4A5752C9" wp14:editId="06820E4F">
                <wp:simplePos x="0" y="0"/>
                <wp:positionH relativeFrom="column">
                  <wp:posOffset>-514350</wp:posOffset>
                </wp:positionH>
                <wp:positionV relativeFrom="paragraph">
                  <wp:posOffset>262255</wp:posOffset>
                </wp:positionV>
                <wp:extent cx="708660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7086600" cy="0"/>
                        </a:xfrm>
                        <a:prstGeom prst="line">
                          <a:avLst/>
                        </a:prstGeom>
                        <a:ln w="22225" cmpd="thinThick">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5290E" id="Straight Connector 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0.65pt" to="51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" strokecolor="red" strokeweight="1.75pt">
                <v:stroke linestyle="thinThick" joinstyle="miter"/>
              </v:line>
            </w:pict>
          </mc:Fallback>
        </mc:AlternateContent>
      </w:r>
    </w:p>
    <w:p w14:paraId="68DDC8D1" w14:textId="712C1309" w:rsidR="009A54BE" w:rsidRDefault="009A54BE" w:rsidP="009A54BE">
      <w:pPr>
        <w:bidi/>
        <w:jc w:val="center"/>
        <w:rPr>
          <w:lang w:bidi="ar-AE"/>
        </w:rPr>
      </w:pPr>
    </w:p>
    <w:p w14:paraId="148223D5" w14:textId="65EB07A2" w:rsidR="00CC5DD3" w:rsidRDefault="00CC5DD3" w:rsidP="009A54BE">
      <w:pPr>
        <w:bidi/>
        <w:jc w:val="center"/>
        <w:rPr>
          <w:b/>
          <w:bCs/>
          <w:sz w:val="32"/>
          <w:szCs w:val="32"/>
          <w:u w:val="single"/>
          <w:rtl/>
          <w:lang w:bidi="ar-AE"/>
        </w:rPr>
      </w:pPr>
      <w:r w:rsidRPr="00E4622A">
        <w:rPr>
          <w:rFonts w:hint="cs"/>
          <w:b/>
          <w:bCs/>
          <w:sz w:val="32"/>
          <w:szCs w:val="32"/>
          <w:u w:val="single"/>
          <w:rtl/>
          <w:lang w:bidi="ar-AE"/>
        </w:rPr>
        <w:t>تصريح استيراد مفرقعات</w:t>
      </w:r>
    </w:p>
    <w:p w14:paraId="0490C53F" w14:textId="77777777" w:rsidR="00655717" w:rsidRPr="00E4622A" w:rsidRDefault="00655717" w:rsidP="00655717">
      <w:pPr>
        <w:bidi/>
        <w:jc w:val="center"/>
        <w:rPr>
          <w:b/>
          <w:bCs/>
          <w:sz w:val="32"/>
          <w:szCs w:val="32"/>
          <w:u w:val="single"/>
          <w:rtl/>
          <w:lang w:bidi="ar-AE"/>
        </w:rPr>
      </w:pPr>
    </w:p>
    <w:p w14:paraId="4B5362F7" w14:textId="2D4A6B4F" w:rsidR="00CC5DD3" w:rsidRPr="009D45F8" w:rsidRDefault="00CC5DD3" w:rsidP="00BF7D53">
      <w:pPr>
        <w:bidi/>
        <w:rPr>
          <w:sz w:val="28"/>
          <w:szCs w:val="28"/>
          <w:rtl/>
          <w:lang w:bidi="ar-AE"/>
        </w:rPr>
      </w:pPr>
      <w:r w:rsidRPr="009D45F8">
        <w:rPr>
          <w:rFonts w:hint="cs"/>
          <w:sz w:val="28"/>
          <w:szCs w:val="28"/>
          <w:rtl/>
          <w:lang w:bidi="ar-AE"/>
        </w:rPr>
        <w:t xml:space="preserve">نمرة التصريح: </w:t>
      </w:r>
      <w:r w:rsidR="000B0C2B">
        <w:rPr>
          <w:sz w:val="28"/>
          <w:szCs w:val="28"/>
          <w:rtl/>
          <w:lang w:bidi="ar-AE"/>
        </w:rPr>
        <w:tab/>
      </w:r>
      <w:r w:rsidR="000B0C2B">
        <w:rPr>
          <w:sz w:val="28"/>
          <w:szCs w:val="28"/>
          <w:rtl/>
          <w:lang w:bidi="ar-AE"/>
        </w:rPr>
        <w:tab/>
      </w:r>
      <w:r w:rsidR="000B0C2B">
        <w:rPr>
          <w:sz w:val="28"/>
          <w:szCs w:val="28"/>
          <w:rtl/>
          <w:lang w:bidi="ar-AE"/>
        </w:rPr>
        <w:tab/>
      </w:r>
      <w:r w:rsidR="000B0C2B">
        <w:rPr>
          <w:rFonts w:hint="cs"/>
          <w:sz w:val="28"/>
          <w:szCs w:val="28"/>
          <w:rtl/>
          <w:lang w:bidi="ar-AE"/>
        </w:rPr>
        <w:t>(</w:t>
      </w:r>
      <w:bookmarkStart w:id="0" w:name="ImportPermissionNo"/>
      <w:r w:rsidRPr="009D45F8">
        <w:rPr>
          <w:rFonts w:hint="cs"/>
          <w:sz w:val="28"/>
          <w:szCs w:val="28"/>
          <w:rtl/>
          <w:lang w:bidi="ar-AE"/>
        </w:rPr>
        <w:t>نمرة التصريح</w:t>
      </w:r>
      <w:bookmarkEnd w:id="0"/>
      <w:r w:rsidR="000B0C2B">
        <w:rPr>
          <w:rFonts w:hint="cs"/>
          <w:sz w:val="28"/>
          <w:szCs w:val="28"/>
          <w:rtl/>
          <w:lang w:bidi="ar-AE"/>
        </w:rPr>
        <w:t>)</w:t>
      </w:r>
      <w:r w:rsidR="000B0C2B">
        <w:rPr>
          <w:sz w:val="28"/>
          <w:szCs w:val="28"/>
          <w:rtl/>
          <w:lang w:bidi="ar-AE"/>
        </w:rPr>
        <w:tab/>
      </w:r>
      <w:r w:rsidR="00161EF5">
        <w:rPr>
          <w:sz w:val="28"/>
          <w:szCs w:val="28"/>
          <w:rtl/>
          <w:lang w:bidi="ar-AE"/>
        </w:rPr>
        <w:tab/>
      </w:r>
      <w:r w:rsidR="00161EF5">
        <w:rPr>
          <w:sz w:val="28"/>
          <w:szCs w:val="28"/>
          <w:rtl/>
          <w:lang w:bidi="ar-AE"/>
        </w:rPr>
        <w:tab/>
      </w:r>
      <w:r w:rsidR="00161EF5">
        <w:rPr>
          <w:sz w:val="28"/>
          <w:szCs w:val="28"/>
          <w:rtl/>
          <w:lang w:bidi="ar-AE"/>
        </w:rPr>
        <w:tab/>
      </w:r>
      <w:r w:rsidR="00161EF5">
        <w:rPr>
          <w:sz w:val="28"/>
          <w:szCs w:val="28"/>
          <w:rtl/>
          <w:lang w:bidi="ar-AE"/>
        </w:rPr>
        <w:tab/>
      </w:r>
      <w:r w:rsidR="00161EF5">
        <w:rPr>
          <w:sz w:val="28"/>
          <w:szCs w:val="28"/>
          <w:rtl/>
          <w:lang w:bidi="ar-AE"/>
        </w:rPr>
        <w:tab/>
      </w:r>
      <w:bookmarkStart w:id="1" w:name="FDATE"/>
      <w:r w:rsidR="00161EF5">
        <w:rPr>
          <w:rFonts w:hint="cs"/>
          <w:sz w:val="28"/>
          <w:szCs w:val="28"/>
          <w:rtl/>
          <w:lang w:bidi="ar-AE"/>
        </w:rPr>
        <w:t>التاريخ</w:t>
      </w:r>
      <w:bookmarkEnd w:id="1"/>
    </w:p>
    <w:p w14:paraId="2F745EE9" w14:textId="4D69B9BE" w:rsidR="00CC5DD3" w:rsidRPr="009D45F8" w:rsidRDefault="00FD465B" w:rsidP="00BF7D53">
      <w:pPr>
        <w:bidi/>
        <w:rPr>
          <w:sz w:val="28"/>
          <w:szCs w:val="28"/>
          <w:rtl/>
          <w:lang w:bidi="ar-AE"/>
        </w:rPr>
      </w:pPr>
      <w:r w:rsidRPr="009D45F8">
        <w:rPr>
          <w:rFonts w:hint="cs"/>
          <w:sz w:val="28"/>
          <w:szCs w:val="28"/>
          <w:rtl/>
          <w:lang w:bidi="ar-AE"/>
        </w:rPr>
        <w:t>اسم الممنوح:</w:t>
      </w:r>
      <w:r w:rsidR="00161EF5">
        <w:rPr>
          <w:rFonts w:hint="cs"/>
          <w:sz w:val="28"/>
          <w:szCs w:val="28"/>
          <w:rtl/>
          <w:lang w:bidi="ar-AE"/>
        </w:rPr>
        <w:t xml:space="preserve"> </w:t>
      </w:r>
      <w:bookmarkStart w:id="2" w:name="PERMITTED"/>
      <w:r w:rsidR="00161EF5">
        <w:rPr>
          <w:rFonts w:hint="cs"/>
          <w:sz w:val="28"/>
          <w:szCs w:val="28"/>
          <w:rtl/>
          <w:lang w:bidi="ar-AE"/>
        </w:rPr>
        <w:t>الاسم</w:t>
      </w:r>
      <w:bookmarkEnd w:id="2"/>
    </w:p>
    <w:p w14:paraId="2366B25E" w14:textId="1CF55B27" w:rsidR="00FD465B" w:rsidRPr="009D45F8" w:rsidRDefault="00FD465B" w:rsidP="00BF7D53">
      <w:pPr>
        <w:bidi/>
        <w:rPr>
          <w:sz w:val="28"/>
          <w:szCs w:val="28"/>
          <w:rtl/>
          <w:lang w:bidi="ar-AE"/>
        </w:rPr>
      </w:pPr>
      <w:r w:rsidRPr="009D45F8">
        <w:rPr>
          <w:rFonts w:hint="cs"/>
          <w:sz w:val="28"/>
          <w:szCs w:val="28"/>
          <w:rtl/>
          <w:lang w:bidi="ar-AE"/>
        </w:rPr>
        <w:t>حرفته:</w:t>
      </w:r>
      <w:r w:rsidR="00161EF5">
        <w:rPr>
          <w:rFonts w:hint="cs"/>
          <w:sz w:val="28"/>
          <w:szCs w:val="28"/>
          <w:rtl/>
          <w:lang w:bidi="ar-AE"/>
        </w:rPr>
        <w:t xml:space="preserve"> </w:t>
      </w:r>
      <w:bookmarkStart w:id="3" w:name="CRAFTSMANSHIP"/>
      <w:r w:rsidR="00161EF5">
        <w:rPr>
          <w:rFonts w:hint="cs"/>
          <w:sz w:val="28"/>
          <w:szCs w:val="28"/>
          <w:rtl/>
          <w:lang w:bidi="ar-AE"/>
        </w:rPr>
        <w:t>الحرفة</w:t>
      </w:r>
      <w:bookmarkEnd w:id="3"/>
    </w:p>
    <w:p w14:paraId="2D98A628" w14:textId="7394B582" w:rsidR="00FD465B" w:rsidRPr="009D45F8" w:rsidRDefault="00AB13F9" w:rsidP="00BF7D53">
      <w:pPr>
        <w:bidi/>
        <w:rPr>
          <w:sz w:val="28"/>
          <w:szCs w:val="28"/>
          <w:rtl/>
          <w:lang w:bidi="ar-AE"/>
        </w:rPr>
      </w:pPr>
      <w:r>
        <w:rPr>
          <w:rFonts w:hint="cs"/>
          <w:noProof/>
          <w:sz w:val="28"/>
          <w:szCs w:val="28"/>
          <w:rtl/>
          <w:lang w:val="ar-AE" w:bidi="ar-AE"/>
        </w:rPr>
        <mc:AlternateContent>
          <mc:Choice Requires="wps">
            <w:drawing>
              <wp:anchor distT="0" distB="0" distL="114300" distR="114300" simplePos="0" relativeHeight="251667456" behindDoc="0" locked="0" layoutInCell="1" allowOverlap="1" wp14:anchorId="2B042D25" wp14:editId="44330B91">
                <wp:simplePos x="0" y="0"/>
                <wp:positionH relativeFrom="column">
                  <wp:posOffset>1363454</wp:posOffset>
                </wp:positionH>
                <wp:positionV relativeFrom="paragraph">
                  <wp:posOffset>246380</wp:posOffset>
                </wp:positionV>
                <wp:extent cx="4288221" cy="4177862"/>
                <wp:effectExtent l="0" t="0" r="0" b="0"/>
                <wp:wrapNone/>
                <wp:docPr id="7" name="Rectangle 7"/>
                <wp:cNvGraphicFramePr/>
                <a:graphic xmlns:a="http://schemas.openxmlformats.org/drawingml/2006/main">
                  <a:graphicData uri="http://schemas.microsoft.com/office/word/2010/wordprocessingShape">
                    <wps:wsp>
                      <wps:cNvSpPr/>
                      <wps:spPr>
                        <a:xfrm>
                          <a:off x="0" y="0"/>
                          <a:ext cx="4288221" cy="4177862"/>
                        </a:xfrm>
                        <a:prstGeom prst="rect">
                          <a:avLst/>
                        </a:prstGeom>
                        <a:blipFill dpi="0" rotWithShape="1">
                          <a:blip r:embed="rId6">
                            <a:alphaModFix amt="1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5EB6E" id="Rectangle 7" o:spid="_x0000_s1026" style="position:absolute;margin-left:107.35pt;margin-top:19.4pt;width:337.65pt;height:32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" stroked="f" strokeweight="1pt">
                <v:fill r:id="rId7" o:title="" opacity="6554f" recolor="t" rotate="t" type="frame"/>
              </v:rect>
            </w:pict>
          </mc:Fallback>
        </mc:AlternateContent>
      </w:r>
      <w:r w:rsidR="00FD465B" w:rsidRPr="009D45F8">
        <w:rPr>
          <w:rFonts w:hint="cs"/>
          <w:sz w:val="28"/>
          <w:szCs w:val="28"/>
          <w:rtl/>
          <w:lang w:bidi="ar-AE"/>
        </w:rPr>
        <w:t xml:space="preserve">عنوانه: </w:t>
      </w:r>
      <w:bookmarkStart w:id="4" w:name="ADDRESS"/>
      <w:r w:rsidR="00161EF5">
        <w:rPr>
          <w:rFonts w:hint="cs"/>
          <w:sz w:val="28"/>
          <w:szCs w:val="28"/>
          <w:rtl/>
          <w:lang w:bidi="ar-AE"/>
        </w:rPr>
        <w:t>العنوان</w:t>
      </w:r>
      <w:bookmarkEnd w:id="4"/>
    </w:p>
    <w:p w14:paraId="023FE00D" w14:textId="0EE2F8FE" w:rsidR="00FD465B" w:rsidRPr="009D45F8" w:rsidRDefault="00FD465B" w:rsidP="00BF7D53">
      <w:pPr>
        <w:bidi/>
        <w:rPr>
          <w:sz w:val="28"/>
          <w:szCs w:val="28"/>
          <w:rtl/>
          <w:lang w:bidi="ar-AE"/>
        </w:rPr>
      </w:pPr>
      <w:r w:rsidRPr="009D45F8">
        <w:rPr>
          <w:rFonts w:hint="cs"/>
          <w:sz w:val="28"/>
          <w:szCs w:val="28"/>
          <w:rtl/>
          <w:lang w:bidi="ar-AE"/>
        </w:rPr>
        <w:t>ميناء الاستيراد:</w:t>
      </w:r>
      <w:r w:rsidR="00161EF5">
        <w:rPr>
          <w:rFonts w:hint="cs"/>
          <w:sz w:val="28"/>
          <w:szCs w:val="28"/>
          <w:rtl/>
          <w:lang w:bidi="ar-AE"/>
        </w:rPr>
        <w:t xml:space="preserve"> </w:t>
      </w:r>
      <w:bookmarkStart w:id="5" w:name="PORT"/>
      <w:r w:rsidR="00161EF5">
        <w:rPr>
          <w:rFonts w:hint="cs"/>
          <w:sz w:val="28"/>
          <w:szCs w:val="28"/>
          <w:rtl/>
          <w:lang w:bidi="ar-AE"/>
        </w:rPr>
        <w:t>الميناء</w:t>
      </w:r>
      <w:bookmarkEnd w:id="5"/>
    </w:p>
    <w:p w14:paraId="4B4BC7A4" w14:textId="4AF0F3A4" w:rsidR="00FD465B" w:rsidRDefault="00FD465B" w:rsidP="00BF7D53">
      <w:pPr>
        <w:bidi/>
        <w:rPr>
          <w:sz w:val="28"/>
          <w:szCs w:val="28"/>
          <w:rtl/>
          <w:lang w:bidi="ar-AE"/>
        </w:rPr>
      </w:pPr>
      <w:r w:rsidRPr="009D45F8">
        <w:rPr>
          <w:rFonts w:hint="cs"/>
          <w:sz w:val="28"/>
          <w:szCs w:val="28"/>
          <w:rtl/>
          <w:lang w:bidi="ar-AE"/>
        </w:rPr>
        <w:t>اسم نمرة المفرقعات أو الوزن الصافي</w:t>
      </w:r>
      <w:r w:rsidR="00161EF5">
        <w:rPr>
          <w:rFonts w:hint="cs"/>
          <w:sz w:val="28"/>
          <w:szCs w:val="28"/>
          <w:rtl/>
          <w:lang w:bidi="ar-AE"/>
        </w:rPr>
        <w:t xml:space="preserve">: </w:t>
      </w:r>
      <w:bookmarkStart w:id="6" w:name="Description"/>
      <w:r w:rsidR="00161EF5">
        <w:rPr>
          <w:rFonts w:hint="cs"/>
          <w:sz w:val="28"/>
          <w:szCs w:val="28"/>
          <w:rtl/>
          <w:lang w:bidi="ar-AE"/>
        </w:rPr>
        <w:t>النمرة</w:t>
      </w:r>
      <w:bookmarkEnd w:id="6"/>
    </w:p>
    <w:p w14:paraId="524C763D" w14:textId="5A60F2C7" w:rsidR="00655717" w:rsidRDefault="00655717" w:rsidP="00655717">
      <w:pPr>
        <w:bidi/>
        <w:rPr>
          <w:sz w:val="28"/>
          <w:szCs w:val="28"/>
          <w:lang w:bidi="ar-EG"/>
        </w:rPr>
      </w:pPr>
    </w:p>
    <w:p w14:paraId="544E965B" w14:textId="77777777" w:rsidR="00655717" w:rsidRPr="009D45F8" w:rsidRDefault="00655717" w:rsidP="00D535A1">
      <w:pPr>
        <w:bidi/>
        <w:rPr>
          <w:sz w:val="28"/>
          <w:szCs w:val="28"/>
          <w:rtl/>
          <w:lang w:bidi="ar-AE"/>
        </w:rPr>
      </w:pPr>
    </w:p>
    <w:p w14:paraId="211D4523" w14:textId="2E553A60" w:rsidR="00FD465B" w:rsidRPr="009D45F8" w:rsidRDefault="00FD465B" w:rsidP="00D535A1">
      <w:pPr>
        <w:bidi/>
        <w:ind w:left="5040"/>
        <w:jc w:val="center"/>
        <w:rPr>
          <w:sz w:val="28"/>
          <w:szCs w:val="28"/>
          <w:rtl/>
          <w:lang w:bidi="ar-AE"/>
        </w:rPr>
      </w:pPr>
      <w:bookmarkStart w:id="7" w:name="Rank"/>
      <w:r w:rsidRPr="009D45F8">
        <w:rPr>
          <w:rFonts w:hint="cs"/>
          <w:sz w:val="28"/>
          <w:szCs w:val="28"/>
          <w:rtl/>
          <w:lang w:bidi="ar-AE"/>
        </w:rPr>
        <w:t>الرتبة</w:t>
      </w:r>
    </w:p>
    <w:p w14:paraId="16AD51A4" w14:textId="31EAD823" w:rsidR="00FD465B" w:rsidRPr="009D45F8" w:rsidRDefault="00833B5D" w:rsidP="00D535A1">
      <w:pPr>
        <w:bidi/>
        <w:ind w:left="5040"/>
        <w:jc w:val="center"/>
        <w:rPr>
          <w:sz w:val="28"/>
          <w:szCs w:val="28"/>
          <w:rtl/>
          <w:lang w:bidi="ar-AE"/>
        </w:rPr>
      </w:pPr>
      <w:bookmarkStart w:id="8" w:name="Name"/>
      <w:bookmarkEnd w:id="7"/>
      <w:r w:rsidRPr="009D45F8">
        <w:rPr>
          <w:rFonts w:hint="cs"/>
          <w:sz w:val="28"/>
          <w:szCs w:val="28"/>
          <w:rtl/>
          <w:lang w:bidi="ar-AE"/>
        </w:rPr>
        <w:t>الاسم</w:t>
      </w:r>
    </w:p>
    <w:p w14:paraId="19727C2D" w14:textId="29BC3498" w:rsidR="00833B5D" w:rsidRPr="009D45F8" w:rsidRDefault="00833B5D" w:rsidP="00D535A1">
      <w:pPr>
        <w:bidi/>
        <w:ind w:left="5040"/>
        <w:jc w:val="center"/>
        <w:rPr>
          <w:sz w:val="28"/>
          <w:szCs w:val="28"/>
          <w:rtl/>
          <w:lang w:bidi="ar-AE"/>
        </w:rPr>
      </w:pPr>
      <w:bookmarkStart w:id="9" w:name="Position"/>
      <w:bookmarkEnd w:id="8"/>
      <w:r w:rsidRPr="009D45F8">
        <w:rPr>
          <w:rFonts w:hint="cs"/>
          <w:sz w:val="28"/>
          <w:szCs w:val="28"/>
          <w:rtl/>
          <w:lang w:bidi="ar-AE"/>
        </w:rPr>
        <w:t>الوظيفة</w:t>
      </w:r>
    </w:p>
    <w:bookmarkEnd w:id="9"/>
    <w:p w14:paraId="2362E791" w14:textId="77777777" w:rsidR="00833B5D" w:rsidRPr="00833B5D" w:rsidRDefault="00833B5D" w:rsidP="00E31EBC">
      <w:pPr>
        <w:bidi/>
        <w:spacing w:after="0" w:line="240" w:lineRule="auto"/>
        <w:jc w:val="center"/>
        <w:rPr>
          <w:rFonts w:ascii="Times New Roman" w:eastAsia="Times New Roman" w:hAnsi="Times New Roman" w:cs="Times New Roman" w:hint="cs"/>
          <w:sz w:val="24"/>
          <w:szCs w:val="24"/>
          <w:rtl/>
          <w:lang w:bidi="ar-EG"/>
        </w:rPr>
      </w:pPr>
      <w:r w:rsidRPr="00833B5D">
        <w:rPr>
          <w:rFonts w:ascii="Traditional Arabic" w:eastAsia="Times New Roman" w:hAnsi="Traditional Arabic" w:cs="Traditional Arabic"/>
          <w:b/>
          <w:bCs/>
          <w:color w:val="000000"/>
          <w:sz w:val="24"/>
          <w:szCs w:val="24"/>
          <w:rtl/>
        </w:rPr>
        <w:t>شروط التصريح</w:t>
      </w:r>
    </w:p>
    <w:p w14:paraId="245A5B07" w14:textId="77777777" w:rsidR="00833B5D" w:rsidRPr="00833B5D" w:rsidRDefault="00833B5D" w:rsidP="00E31EBC">
      <w:pPr>
        <w:bidi/>
        <w:spacing w:before="100" w:beforeAutospacing="1" w:after="100" w:afterAutospacing="1" w:line="240" w:lineRule="auto"/>
        <w:jc w:val="both"/>
        <w:rPr>
          <w:rFonts w:ascii="Times New Roman" w:eastAsia="Times New Roman" w:hAnsi="Times New Roman" w:cs="Times New Roman"/>
          <w:sz w:val="24"/>
          <w:szCs w:val="24"/>
        </w:rPr>
      </w:pPr>
      <w:r w:rsidRPr="00833B5D">
        <w:rPr>
          <w:rFonts w:ascii="Traditional Arabic" w:eastAsia="Times New Roman" w:hAnsi="Traditional Arabic" w:cs="Traditional Arabic"/>
          <w:color w:val="000000"/>
          <w:sz w:val="24"/>
          <w:szCs w:val="24"/>
          <w:rtl/>
        </w:rPr>
        <w:t>يخضع هذا التصريح لأحكام قانون الأسلحة والذخيرة لعام ١٩٣٢م ويحسب هذا التصريح اعلاه</w:t>
      </w:r>
      <w:r w:rsidRPr="00833B5D">
        <w:rPr>
          <w:rFonts w:ascii="Traditional Arabic" w:eastAsia="Times New Roman" w:hAnsi="Traditional Arabic" w:cs="Traditional Arabic"/>
          <w:color w:val="000000"/>
          <w:sz w:val="24"/>
          <w:szCs w:val="24"/>
        </w:rPr>
        <w:t>:</w:t>
      </w:r>
    </w:p>
    <w:p w14:paraId="3962DB9B" w14:textId="77777777" w:rsidR="00833B5D" w:rsidRPr="00833B5D" w:rsidRDefault="00833B5D" w:rsidP="00E31EBC">
      <w:pPr>
        <w:bidi/>
        <w:spacing w:before="100" w:beforeAutospacing="1" w:after="100" w:afterAutospacing="1" w:line="240" w:lineRule="auto"/>
        <w:jc w:val="both"/>
        <w:rPr>
          <w:rFonts w:ascii="Times New Roman" w:eastAsia="Times New Roman" w:hAnsi="Times New Roman" w:cs="Times New Roman"/>
          <w:sz w:val="24"/>
          <w:szCs w:val="24"/>
        </w:rPr>
      </w:pPr>
      <w:r w:rsidRPr="00833B5D">
        <w:rPr>
          <w:rFonts w:ascii="Traditional Arabic" w:eastAsia="Times New Roman" w:hAnsi="Traditional Arabic" w:cs="Traditional Arabic"/>
          <w:color w:val="000000"/>
          <w:sz w:val="24"/>
          <w:szCs w:val="24"/>
        </w:rPr>
        <w:t xml:space="preserve">- </w:t>
      </w:r>
      <w:r w:rsidRPr="00833B5D">
        <w:rPr>
          <w:rFonts w:ascii="Traditional Arabic" w:eastAsia="Times New Roman" w:hAnsi="Traditional Arabic" w:cs="Traditional Arabic"/>
          <w:color w:val="000000"/>
          <w:sz w:val="24"/>
          <w:szCs w:val="24"/>
          <w:rtl/>
        </w:rPr>
        <w:t>هذا التصريح صالح للاستيراد فقط</w:t>
      </w:r>
      <w:r w:rsidRPr="00833B5D">
        <w:rPr>
          <w:rFonts w:ascii="Traditional Arabic" w:eastAsia="Times New Roman" w:hAnsi="Traditional Arabic" w:cs="Traditional Arabic"/>
          <w:color w:val="000000"/>
          <w:sz w:val="24"/>
          <w:szCs w:val="24"/>
        </w:rPr>
        <w:t>.</w:t>
      </w:r>
    </w:p>
    <w:p w14:paraId="208FAEC4" w14:textId="57797091" w:rsidR="00833B5D" w:rsidRPr="00833B5D" w:rsidRDefault="00833B5D" w:rsidP="00E31EBC">
      <w:pPr>
        <w:bidi/>
        <w:spacing w:before="100" w:beforeAutospacing="1" w:after="100" w:afterAutospacing="1" w:line="240" w:lineRule="auto"/>
        <w:jc w:val="both"/>
        <w:rPr>
          <w:rFonts w:ascii="Times New Roman" w:eastAsia="Times New Roman" w:hAnsi="Times New Roman" w:cs="Times New Roman"/>
          <w:sz w:val="24"/>
          <w:szCs w:val="24"/>
        </w:rPr>
      </w:pPr>
      <w:r w:rsidRPr="00833B5D">
        <w:rPr>
          <w:rFonts w:ascii="Traditional Arabic" w:eastAsia="Times New Roman" w:hAnsi="Traditional Arabic" w:cs="Traditional Arabic"/>
          <w:color w:val="000000"/>
          <w:sz w:val="24"/>
          <w:szCs w:val="24"/>
        </w:rPr>
        <w:t>-</w:t>
      </w:r>
      <w:r w:rsidRPr="00833B5D">
        <w:rPr>
          <w:rFonts w:ascii="Traditional Arabic" w:eastAsia="Times New Roman" w:hAnsi="Traditional Arabic" w:cs="Traditional Arabic"/>
          <w:color w:val="000000"/>
          <w:sz w:val="24"/>
          <w:szCs w:val="24"/>
          <w:rtl/>
        </w:rPr>
        <w:t xml:space="preserve">يجب على أي سفينة أو </w:t>
      </w:r>
      <w:r w:rsidR="00E31EBC">
        <w:rPr>
          <w:rFonts w:ascii="Traditional Arabic" w:eastAsia="Times New Roman" w:hAnsi="Traditional Arabic" w:cs="Traditional Arabic" w:hint="cs"/>
          <w:color w:val="000000"/>
          <w:sz w:val="24"/>
          <w:szCs w:val="24"/>
          <w:rtl/>
        </w:rPr>
        <w:t>مركبة</w:t>
      </w:r>
      <w:r w:rsidRPr="00833B5D">
        <w:rPr>
          <w:rFonts w:ascii="Traditional Arabic" w:eastAsia="Times New Roman" w:hAnsi="Traditional Arabic" w:cs="Traditional Arabic"/>
          <w:color w:val="000000"/>
          <w:sz w:val="24"/>
          <w:szCs w:val="24"/>
          <w:rtl/>
        </w:rPr>
        <w:t xml:space="preserve"> تحمل مفرقعات مستوردة بموجب هذا التصريح أن لا تحضر أو ترسو أو تفرغ أو تنقل من سفينة أو مركب إلى أخرى ما بها من مفرقعات إلا في المكان المبين في التصريح أو بترخيص بهذا الغرض من السلطة صاحبة الاختصاص في مكان الاستيراد</w:t>
      </w:r>
      <w:r w:rsidRPr="00833B5D">
        <w:rPr>
          <w:rFonts w:ascii="Traditional Arabic" w:eastAsia="Times New Roman" w:hAnsi="Traditional Arabic" w:cs="Traditional Arabic"/>
          <w:color w:val="000000"/>
          <w:sz w:val="24"/>
          <w:szCs w:val="24"/>
        </w:rPr>
        <w:t>.</w:t>
      </w:r>
    </w:p>
    <w:p w14:paraId="4330466E" w14:textId="2B58540B" w:rsidR="00833B5D" w:rsidRPr="00833B5D" w:rsidRDefault="00833B5D" w:rsidP="00E31EBC">
      <w:pPr>
        <w:bidi/>
        <w:spacing w:before="100" w:beforeAutospacing="1" w:after="100" w:afterAutospacing="1" w:line="240" w:lineRule="auto"/>
        <w:jc w:val="both"/>
        <w:rPr>
          <w:rFonts w:ascii="Times New Roman" w:eastAsia="Times New Roman" w:hAnsi="Times New Roman" w:cs="Times New Roman"/>
          <w:sz w:val="24"/>
          <w:szCs w:val="24"/>
        </w:rPr>
      </w:pPr>
      <w:r w:rsidRPr="00833B5D">
        <w:rPr>
          <w:rFonts w:ascii="Traditional Arabic" w:eastAsia="Times New Roman" w:hAnsi="Traditional Arabic" w:cs="Traditional Arabic"/>
          <w:color w:val="000000"/>
          <w:sz w:val="24"/>
          <w:szCs w:val="24"/>
        </w:rPr>
        <w:t xml:space="preserve">- </w:t>
      </w:r>
      <w:r w:rsidRPr="00833B5D">
        <w:rPr>
          <w:rFonts w:ascii="Traditional Arabic" w:eastAsia="Times New Roman" w:hAnsi="Traditional Arabic" w:cs="Traditional Arabic"/>
          <w:color w:val="000000"/>
          <w:sz w:val="24"/>
          <w:szCs w:val="24"/>
          <w:rtl/>
        </w:rPr>
        <w:t>يجب على حامل هذا التصريح وعلى مالك أو ربان السفينة أو المركبة التي تحمل أي مفرقعات مسترودة بموجب هذا التصريح أن يقدم هذا التصريح إذا طلب منه ذلك مفتش المفرقعات أو أي ضابط يعين بواسطة السلطة صاحبة الاختصاص في محل الاستيراد أو أي ضاب</w:t>
      </w:r>
      <w:r w:rsidR="00161EF5">
        <w:rPr>
          <w:rFonts w:ascii="Traditional Arabic" w:eastAsia="Times New Roman" w:hAnsi="Traditional Arabic" w:cs="Traditional Arabic" w:hint="cs"/>
          <w:color w:val="000000"/>
          <w:sz w:val="24"/>
          <w:szCs w:val="24"/>
          <w:rtl/>
          <w:lang w:bidi="ar-AE"/>
        </w:rPr>
        <w:t>ط</w:t>
      </w:r>
      <w:r w:rsidRPr="00833B5D">
        <w:rPr>
          <w:rFonts w:ascii="Traditional Arabic" w:eastAsia="Times New Roman" w:hAnsi="Traditional Arabic" w:cs="Traditional Arabic"/>
          <w:color w:val="000000"/>
          <w:sz w:val="24"/>
          <w:szCs w:val="24"/>
          <w:rtl/>
        </w:rPr>
        <w:t xml:space="preserve"> بمصلحة الجمارك</w:t>
      </w:r>
      <w:r w:rsidRPr="00833B5D">
        <w:rPr>
          <w:rFonts w:ascii="Traditional Arabic" w:eastAsia="Times New Roman" w:hAnsi="Traditional Arabic" w:cs="Traditional Arabic"/>
          <w:color w:val="000000"/>
          <w:sz w:val="24"/>
          <w:szCs w:val="24"/>
        </w:rPr>
        <w:t>.</w:t>
      </w:r>
    </w:p>
    <w:p w14:paraId="343A6298" w14:textId="5FB1F4CD" w:rsidR="00833B5D" w:rsidRDefault="00833B5D" w:rsidP="00D535A1">
      <w:pPr>
        <w:bidi/>
        <w:spacing w:before="100" w:beforeAutospacing="1" w:after="100" w:afterAutospacing="1" w:line="240" w:lineRule="auto"/>
        <w:jc w:val="both"/>
        <w:rPr>
          <w:rFonts w:hint="cs"/>
          <w:rtl/>
          <w:lang w:bidi="ar-AE"/>
        </w:rPr>
      </w:pPr>
      <w:r w:rsidRPr="00833B5D">
        <w:rPr>
          <w:rFonts w:ascii="Traditional Arabic" w:eastAsia="Times New Roman" w:hAnsi="Traditional Arabic" w:cs="Traditional Arabic"/>
          <w:color w:val="000000"/>
          <w:sz w:val="24"/>
          <w:szCs w:val="24"/>
        </w:rPr>
        <w:t xml:space="preserve">- </w:t>
      </w:r>
      <w:r w:rsidRPr="00833B5D">
        <w:rPr>
          <w:rFonts w:ascii="Traditional Arabic" w:eastAsia="Times New Roman" w:hAnsi="Traditional Arabic" w:cs="Traditional Arabic"/>
          <w:color w:val="000000"/>
          <w:sz w:val="24"/>
          <w:szCs w:val="24"/>
          <w:rtl/>
        </w:rPr>
        <w:t>يجب على حامل هذا التصريح إذا طلب من (أي من الضباط السابق ذكرهم) فتح أي عينة أو طرد مستورد بموجب هذا التصريح لغرض الاختبار أو الفحص أن يقوم بذلك وإعادة غلق أي عبوة أو طرد سبق فتحه وأن يتوخى كل الحيطة والحذر في ذلك أثناء الفتح وإعادة الغلق حتى يمنع وقوع أي حادث</w:t>
      </w:r>
      <w:r w:rsidRPr="00833B5D">
        <w:rPr>
          <w:rFonts w:ascii="Traditional Arabic" w:eastAsia="Times New Roman" w:hAnsi="Traditional Arabic" w:cs="Traditional Arabic"/>
          <w:color w:val="000000"/>
          <w:sz w:val="24"/>
          <w:szCs w:val="24"/>
        </w:rPr>
        <w:t>.</w:t>
      </w:r>
    </w:p>
    <w:sectPr w:rsidR="00833B5D" w:rsidSect="00D535A1">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25"/>
    <w:rsid w:val="000B0C2B"/>
    <w:rsid w:val="000E3922"/>
    <w:rsid w:val="00114136"/>
    <w:rsid w:val="00161EF5"/>
    <w:rsid w:val="002C5008"/>
    <w:rsid w:val="00382574"/>
    <w:rsid w:val="003A68CC"/>
    <w:rsid w:val="00655717"/>
    <w:rsid w:val="00794CF2"/>
    <w:rsid w:val="007B5023"/>
    <w:rsid w:val="00833B5D"/>
    <w:rsid w:val="009A54BE"/>
    <w:rsid w:val="009D45F8"/>
    <w:rsid w:val="00A229E5"/>
    <w:rsid w:val="00AB13F9"/>
    <w:rsid w:val="00BF7D53"/>
    <w:rsid w:val="00CC5DD3"/>
    <w:rsid w:val="00CD2925"/>
    <w:rsid w:val="00CE7CEB"/>
    <w:rsid w:val="00D535A1"/>
    <w:rsid w:val="00DE60A6"/>
    <w:rsid w:val="00E26ACD"/>
    <w:rsid w:val="00E31EBC"/>
    <w:rsid w:val="00E4622A"/>
    <w:rsid w:val="00E50EE4"/>
    <w:rsid w:val="00FD4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6317"/>
  <w15:chartTrackingRefBased/>
  <w15:docId w15:val="{B14920D5-BFB9-4212-9B9C-C34FB57B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B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20E7F-D0C4-4215-84E7-29DDC033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2022-07-05T01:03:00Z</dcterms:created>
  <dcterms:modified xsi:type="dcterms:W3CDTF">2022-07-05T04:11:00Z</dcterms:modified>
</cp:coreProperties>
</file>