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Arial" w:hAnsi="Arial"/>
          <w:b/>
          <w:color w:val="7C3AED"/>
          <w:sz w:val="60"/>
        </w:rPr>
        <w:t>AssessFlow</w:t>
      </w:r>
    </w:p>
    <w:p>
      <w:pPr>
        <w:spacing w:before="80" w:after="40"/>
        <w:jc w:val="center"/>
      </w:pPr>
      <w:r>
        <w:rPr>
          <w:rFonts w:ascii="Arial" w:hAnsi="Arial"/>
          <w:b/>
          <w:color w:val="111827"/>
          <w:sz w:val="46"/>
        </w:rPr>
        <w:t>ERD and Data Dictionary</w:t>
      </w:r>
    </w:p>
    <w:p>
      <w:pPr>
        <w:jc w:val="center"/>
      </w:pPr>
      <w:r>
        <w:rPr>
          <w:rFonts w:ascii="Arial" w:hAnsi="Arial"/>
          <w:color w:val="6B7280"/>
          <w:sz w:val="25"/>
        </w:rPr>
        <w:t>PostgreSQL Transactional Model, Workflow History, and Future-Ready Scoring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Document Code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AF-DDD-001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 Draft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Prepared Date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August 2026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English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Planning and Stakeholder Review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2563EB"/>
          <w:sz w:val="20"/>
        </w:rPr>
        <w:t>MVP: Human-judgment results; future-ready optional scoring architecture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Name / Team</w:t>
            </w:r>
          </w:p>
        </w:tc>
        <w:tc>
          <w:tcPr>
            <w:tcW w:type="dxa" w:w="47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14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Document Owner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Solution Architecture / Data Design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Maintain logical model and field definitions</w:t>
            </w:r>
          </w:p>
        </w:tc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HR / Talent Process Owner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business meaning and retention</w:t>
            </w:r>
          </w:p>
        </w:tc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Technical Owner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constraints, indexes, and integration design</w:t>
            </w:r>
          </w:p>
        </w:tc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Security / Privacy Owner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access, audit, and retention controls</w:t>
            </w:r>
          </w:p>
        </w:tc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0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Author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 August 2026</w:t>
            </w:r>
          </w:p>
        </w:tc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Initial planning baseline for the AssessFlow employee assessment module, including MVP decisions and future-ready scoring design.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OpenAI / Project Team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Architecture Decisions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Modeling Standards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High-Level Relationship Model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Core Data Dictionary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Future Optional Scoring Model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Indexes and Constraints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7. </w:t>
      </w:r>
      <w:r>
        <w:rPr>
          <w:rFonts w:ascii="Arial" w:hAnsi="Arial"/>
          <w:sz w:val="18"/>
        </w:rPr>
        <w:t>Audit and History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8. </w:t>
      </w:r>
      <w:r>
        <w:rPr>
          <w:rFonts w:ascii="Arial" w:hAnsi="Arial"/>
          <w:sz w:val="18"/>
        </w:rPr>
        <w:t>File and Attachment Storage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9. </w:t>
      </w:r>
      <w:r>
        <w:rPr>
          <w:rFonts w:ascii="Arial" w:hAnsi="Arial"/>
          <w:sz w:val="18"/>
        </w:rPr>
        <w:t>Reporting Views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10. </w:t>
      </w:r>
      <w:r>
        <w:rPr>
          <w:rFonts w:ascii="Arial" w:hAnsi="Arial"/>
          <w:sz w:val="18"/>
        </w:rPr>
        <w:t>Migration and Versioning Rules</w:t>
      </w:r>
    </w:p>
    <w:p>
      <w:pPr>
        <w:pStyle w:val="Heading1"/>
      </w:pPr>
      <w:r>
        <w:t>1.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32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Baseline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Transactional Database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PostgreSQL is the authoritative store for assessment cases, workflow, results, recommendations, approvals, and follow-up.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 / Organization Master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Prefer reference or synchronization from authoritative HRIS. Local master tables may be used when no HRIS exists.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 Storage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Private S3-compatible object storage for assessment templates, submitted work, attachments, and evidence files; database stores metadata and storage keys.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Flexible Data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Use relational columns for authoritative workflow and decision data. JSONB may hold controlled template answers or non-critical configuration payloads.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</w:t>
            </w:r>
          </w:p>
        </w:tc>
        <w:tc>
          <w:tcPr>
            <w:tcW w:type="dxa" w:w="132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MVP scoring is disabled by configuration. Scoring tables exist or are migration-ready but are not required for case completion.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History</w:t>
            </w:r>
          </w:p>
        </w:tc>
        <w:tc>
          <w:tcPr>
            <w:tcW w:type="dxa" w:w="132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Finalized results, recommendations, approvals, eligibility overrides, and workflow transitions preserve historical revisions/audit.</w:t>
            </w:r>
          </w:p>
        </w:tc>
      </w:tr>
    </w:tbl>
    <w:p>
      <w:pPr>
        <w:spacing w:after="20"/>
      </w:pPr>
    </w:p>
    <w:p>
      <w:pPr>
        <w:pStyle w:val="Heading1"/>
      </w:pPr>
      <w:r>
        <w:t>2. Modeling Standards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Lowercase snake_case table names; UUID primary keys plus human-readable case codes.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Operational records include created_at, created_by, updated_at, updated_by; soft-delete only where justified.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Timestamps use timestamptz in UTC; business dates use date.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Core status and relationships remain relational; JSONB must not hide transaction-critical relationships.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Configuration values use stable codes and separate display labels so labels can change without corrupting history.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Finalized/approved records are revised rather than overwritten.</w:t>
      </w:r>
    </w:p>
    <w:p>
      <w:pPr>
        <w:pStyle w:val="Heading1"/>
      </w:pPr>
      <w:r>
        <w:t>3. High-Level Relationship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Parent / Source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97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Child / Target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Employee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Cases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1:1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Review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Review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Criterion Results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Plan Revisions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Plan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 Methods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Events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Event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M:N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Assessors via Event Assessors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Result Revisions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Recommendation Revisions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Decision Approval Steps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1:0..1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Plan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Plan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Actions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Reassessment Links / Cycles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Case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Attachments, comments, tasks, audit events</w:t>
            </w:r>
          </w:p>
        </w:tc>
      </w:tr>
      <w:tr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 Profile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 Components (future)</w:t>
            </w:r>
          </w:p>
        </w:tc>
      </w:tr>
      <w:tr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Result Revision</w:t>
            </w:r>
          </w:p>
        </w:tc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1:M</w:t>
            </w:r>
          </w:p>
        </w:tc>
        <w:tc>
          <w:tcPr>
            <w:tcW w:type="dxa" w:w="97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Score Entries (future, nullable/optional)</w:t>
            </w:r>
          </w:p>
        </w:tc>
      </w:tr>
    </w:tbl>
    <w:p>
      <w:pPr>
        <w:spacing w:after="20"/>
      </w:pPr>
    </w:p>
    <w:p>
      <w:pPr>
        <w:pStyle w:val="Heading1"/>
      </w:pPr>
      <w:r>
        <w:t>4. Core Data Dictionary</w:t>
      </w:r>
    </w:p>
    <w:p>
      <w:pPr>
        <w:pStyle w:val="Heading2"/>
      </w:pPr>
      <w:r>
        <w:t>assessment_cases</w:t>
      </w:r>
    </w:p>
    <w:p>
      <w:pPr>
        <w:pStyle w:val="SmallNote"/>
      </w:pPr>
      <w:r>
        <w:t>Purpose: End-to-end assessment case for one employee and one business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Primary 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case_code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varchar(40)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UQ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Human-readable business code.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employee_id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Employee being assessed.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requester_user_id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Technical Manager / HR requester.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assessment_reason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varchar(40)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INTERNAL_MOBILITY / PROMOTION / ROLE_REALIGNMENT.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current_position_id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Snapshot/reference to current position.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current_level_id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Current level reference.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target_position_id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Target/requested position.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target_level_id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 level reference.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complexity_band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Configured role/assessment complexity.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justification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Business reason and context.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priority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Low / Normal / High / Critical as configured.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requested_completion_date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Requested target completion.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stage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varchar(40)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 / Eligibility / Planning / Assessment / Result / Decision / Follow-up.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varchar(50)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 status from workflow catalog.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scoring_enabled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Defaults false in MVP; snapshot at case creation/plan.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created_at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Creation timestamp.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closed_at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Terminal closure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eligibility_reviews</w:t>
      </w:r>
    </w:p>
    <w:p>
      <w:pPr>
        <w:pStyle w:val="SmallNote"/>
      </w:pPr>
      <w:r>
        <w:t>Purpose: One eligibility decision per assessment cycle/revision.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 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NOT_STARTED / IN_REVIEW / ELIGIBLE / NOT_ELIGIBLE / OVERRIDE_* 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reviewer_user_id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Assigned reviewer.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ELIGIBLE / NOT_ELIGIBLE.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decision_reason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 for Not Eligible.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override_requested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Default false.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override_reason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 when override requested.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override_approver_user_id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Authorized governance approver.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override_decision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APPROVED / REJECTED.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decided_at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eligibility_criterion_results</w:t>
      </w:r>
    </w:p>
    <w:p>
      <w:pPr>
        <w:pStyle w:val="SmallNote"/>
      </w:pPr>
      <w:r>
        <w:t>Purpose: Item-level evidence for each policy criterion.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eligibility_review_id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Parent review.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criterion_code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varchar(60)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Stable configured criterion code.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criterion_label_snapshot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Label used at time of review.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blocking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Whether failure blocks eligibility.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result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MET / NOT_MET / NOT_APPLICABLE / NOT_CHECKED.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evidence_note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Reviewer evidence/comment.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source_value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varchar(500)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Optional snapshot from HRIS/policy check.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reviewed_by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reviewed_at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Review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assessment_plans</w:t>
      </w:r>
    </w:p>
    <w:p>
      <w:pPr>
        <w:pStyle w:val="SmallNote"/>
      </w:pPr>
      <w:r>
        <w:t>Purpose: Versioned assessment design for a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revision_no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Starts at 1; increments on controlled change.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 / READY / SUPERSEDED.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recommended_method_set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Rule-generated summary.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deviation_reason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 when chosen methods differ from configured recommendation.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scoring_profile_id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Future; null when scoring disabled.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prepared_by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Coordinator.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finalized_at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 finalization time.</w:t>
            </w:r>
          </w:p>
        </w:tc>
      </w:tr>
    </w:tbl>
    <w:p>
      <w:pPr>
        <w:spacing w:after="20"/>
      </w:pPr>
    </w:p>
    <w:p>
      <w:pPr>
        <w:pStyle w:val="Heading2"/>
      </w:pPr>
      <w:r>
        <w:t>assessment_plan_methods</w:t>
      </w:r>
    </w:p>
    <w:p>
      <w:pPr>
        <w:pStyle w:val="SmallNote"/>
      </w:pPr>
      <w:r>
        <w:t>Purpose: Methods required by an assessment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assessment_plan_id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Parent plan.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method_code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CBI / CASE_STUDY / ROLEPLAY.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sequence_no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Ordering.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 for completion.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instructions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Plan-specific instructions.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template_id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Optional exercise/interview template.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planned_duration_minutes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Expected duration.</w:t>
            </w:r>
          </w:p>
        </w:tc>
      </w:tr>
    </w:tbl>
    <w:p>
      <w:pPr>
        <w:spacing w:after="20"/>
      </w:pPr>
    </w:p>
    <w:p>
      <w:pPr>
        <w:pStyle w:val="Heading2"/>
      </w:pPr>
      <w:r>
        <w:t>assessment_events</w:t>
      </w:r>
    </w:p>
    <w:p>
      <w:pPr>
        <w:pStyle w:val="SmallNote"/>
      </w:pPr>
      <w:r>
        <w:t>Purpose: Scheduled/executed assessment session for one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plan_method_id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 method.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 / SCHEDULED / CONFIRMED / IN_PROGRESS / COMPLETED / ...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scheduled_start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 start.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scheduled_end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 end.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timezone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varchar(100)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Display timezone.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location_text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Physical room or location.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meeting_url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Virtual session link.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actual_start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Actual start.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actual_end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Actual completion.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completion_note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Operational note.</w:t>
            </w:r>
          </w:p>
        </w:tc>
      </w:tr>
    </w:tbl>
    <w:p>
      <w:pPr>
        <w:spacing w:after="20"/>
      </w:pPr>
    </w:p>
    <w:p>
      <w:pPr>
        <w:pStyle w:val="Heading2"/>
      </w:pPr>
      <w:r>
        <w:t>assessment_event_assessors</w:t>
      </w:r>
    </w:p>
    <w:p>
      <w:pPr>
        <w:pStyle w:val="SmallNote"/>
      </w:pPr>
      <w:r>
        <w:t>Purpose: Assessor/panel assignment with independent submission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assessment_event_id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Event.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assessor_user_id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Assigned assessor.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role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LEAD / PANEL_MEMBER / OBSERVER.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submission_status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/ SUBMITTED.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evidence_summary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Assessor evidence.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strengths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Observed strengths.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gaps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Observed gaps.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submitted_at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Independent submission time.</w:t>
            </w:r>
          </w:p>
        </w:tc>
      </w:tr>
    </w:tbl>
    <w:p>
      <w:pPr>
        <w:spacing w:after="20"/>
      </w:pPr>
    </w:p>
    <w:p>
      <w:pPr>
        <w:pStyle w:val="Heading2"/>
      </w:pPr>
      <w:r>
        <w:t>assessment_result_revisions</w:t>
      </w:r>
    </w:p>
    <w:p>
      <w:pPr>
        <w:pStyle w:val="SmallNote"/>
      </w:pPr>
      <w:r>
        <w:t>Purpose: Versioned structured result. Numeric score is optional.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revision_no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Controlled revision number.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result_code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varchar(40)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READY_NOW / READY_WITH_DEVELOPMENT / NOT_READY / INCOMPLETE.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overall_score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numeric(8,3)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Future optional; null in normal MVP flow.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evidence_summary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Consolidated rationale.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strengths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Summary.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gaps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Summary.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development_focus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Primary development needs.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finalized_by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Lead assessor/panel owner.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finalized_at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Finalization timestamp.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is_current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One current revision per case.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recommendation_revisions</w:t>
      </w:r>
    </w:p>
    <w:p>
      <w:pPr>
        <w:pStyle w:val="SmallNote"/>
      </w:pPr>
      <w:r>
        <w:t>Purpose: Business recommendation separate from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revision_no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Revision number.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recommendation_code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varchar(60)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Allowed values depend on assessment reason.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rationale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Business rationale referencing result/evidence.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requires_development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Whether follow-up development plan is required.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requires_reassessment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Whether reassessment must be scheduled.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reassessment_target_date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 date if required.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prepared_by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HR/business owner.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submitted_at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Approval submission time.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is_current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Current revision flag.</w:t>
            </w:r>
          </w:p>
        </w:tc>
      </w:tr>
    </w:tbl>
    <w:p>
      <w:pPr>
        <w:spacing w:after="20"/>
      </w:pPr>
    </w:p>
    <w:p>
      <w:pPr>
        <w:pStyle w:val="Heading2"/>
      </w:pPr>
      <w:r>
        <w:t>decision_approval_steps</w:t>
      </w:r>
    </w:p>
    <w:p>
      <w:pPr>
        <w:pStyle w:val="SmallNote"/>
      </w:pPr>
      <w:r>
        <w:t>Purpose: Configurable approval route for the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recommendation_revision_id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Exact recommendation revision submitted.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step_no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Approval order.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approver_role_code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varchar(60)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Role-based assignment.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approver_user_id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Resolved user.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/ APPROVED / REJECTED / CHANGES_REQUESTED / SKIPPED.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comment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 for reject/change.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decided_at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development_plans</w:t>
      </w:r>
    </w:p>
    <w:p>
      <w:pPr>
        <w:pStyle w:val="SmallNote"/>
      </w:pPr>
      <w:r>
        <w:t>Purpose: Follow-up plan created from assessment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Source 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varchar(30)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 / ACTIVE / COMPLETED / CANCELLED.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owner_user_id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 owner.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start_date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 start.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target_completion_date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 completion.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completion_summary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Closing note.</w:t>
            </w:r>
          </w:p>
        </w:tc>
      </w:tr>
    </w:tbl>
    <w:p>
      <w:pPr>
        <w:spacing w:after="20"/>
      </w:pPr>
    </w:p>
    <w:p>
      <w:pPr>
        <w:pStyle w:val="Heading2"/>
      </w:pPr>
      <w:r>
        <w:t>development_actions</w:t>
      </w:r>
    </w:p>
    <w:p>
      <w:pPr>
        <w:pStyle w:val="SmallNote"/>
      </w:pPr>
      <w:r>
        <w:t>Purpose: Item-level corrective/development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development_plan_id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Parent plan.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action_text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Specific development action.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owner_user_id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Responsible owner.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due_date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Due date.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NOT_STARTED / IN_PROGRESS / COMPLETED / CANCELLED.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completion_evidence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Evidence/notes.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completed_at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timestamptz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Completion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reassessment_links</w:t>
      </w:r>
    </w:p>
    <w:p>
      <w:pPr>
        <w:pStyle w:val="SmallNote"/>
      </w:pPr>
      <w:r>
        <w:t>Purpose: Connect follow-up reassessment cycles to prior assessment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0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1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86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Description / Validation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Identifier.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source_case_id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Prior case.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new_case_id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Created reassessment case when available.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target_date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 reassessment date.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reason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Why reassessment is required.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varchar(20)</w:t>
            </w:r>
          </w:p>
        </w:tc>
        <w:tc>
          <w:tcPr>
            <w:tcW w:type="dxa" w:w="10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86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PLANNED / DUE / CREATED / COMPLETED / CANCELLED.</w:t>
            </w:r>
          </w:p>
        </w:tc>
      </w:tr>
    </w:tbl>
    <w:p>
      <w:pPr>
        <w:spacing w:after="20"/>
      </w:pPr>
    </w:p>
    <w:p>
      <w:pPr>
        <w:pStyle w:val="Heading1"/>
      </w:pPr>
      <w:r>
        <w:t>5. Future Optional Scoring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fill="F5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5B21B6"/>
                <w:sz w:val="19"/>
              </w:rPr>
              <w:t xml:space="preserve">Key rule - </w:t>
            </w:r>
            <w:r>
              <w:rPr>
                <w:rFonts w:ascii="Arial" w:hAnsi="Arial"/>
                <w:color w:val="111827"/>
                <w:sz w:val="19"/>
              </w:rPr>
              <w:t>Scoring is an optional capability. The workflow SHALL complete successfully when scoring_enabled = false and all score entities/fields are null. Activating scoring later must not require redesign of assessment cases, result, recommendation, or approvals.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763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 Fields</w:t>
            </w:r>
          </w:p>
        </w:tc>
        <w:tc>
          <w:tcPr>
            <w:tcW w:type="dxa" w:w="57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scoring_profiles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id, code, version_no, scale_min, scale_max, threshold rules, critical-fail settings, active/effective dates</w:t>
            </w:r>
          </w:p>
        </w:tc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Versioned scoring configuration selected by role/level/method.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scoring_components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profile_id, component_code, method_code, weight, required, max_score</w:t>
            </w:r>
          </w:p>
        </w:tc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Defines score components and optional weights.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score_entries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result_revision_id, component_id, assessor_user_id, raw_score, normalized_score, comment</w:t>
            </w:r>
          </w:p>
        </w:tc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Stores assessor/component scores.</w:t>
            </w:r>
          </w:p>
        </w:tc>
      </w:tr>
      <w:tr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calibration_sessions</w:t>
            </w:r>
          </w:p>
        </w:tc>
        <w:tc>
          <w:tcPr>
            <w:tcW w:type="dxa" w:w="763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case_id, status, facilitator, notes, finalized_at</w:t>
            </w:r>
          </w:p>
        </w:tc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Future panel calibration session.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calibration_adjustments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session_id, score_entry_id, original_score, adjusted_score, reason</w:t>
            </w:r>
          </w:p>
        </w:tc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Auditable adjustment when governance allows.</w:t>
            </w:r>
          </w:p>
        </w:tc>
      </w:tr>
    </w:tbl>
    <w:p>
      <w:pPr>
        <w:spacing w:after="20"/>
      </w:pPr>
    </w:p>
    <w:p>
      <w:pPr>
        <w:pStyle w:val="Heading1"/>
      </w:pPr>
      <w:r>
        <w:t>6. Indexes and Constraints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Unique(case_code).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Index assessment_cases(employee_id, status, created_at).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Index assessment_cases(assessment_reason, target_position_id, target_level_id).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At most one current assessment_result_revision per case and one current recommendation_revision per case.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Unique assessment_plan revision number per case.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Prevent duplicate assessor assignment on the same event.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Approval step order unique within approval route/recommendation revision.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Scoring profile code + version unique; immutable after used by finalized results.</w:t>
      </w:r>
    </w:p>
    <w:p>
      <w:pPr>
        <w:pStyle w:val="Heading1"/>
      </w:pPr>
      <w:r>
        <w:t>7. Audit and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Entity / Action</w:t>
            </w:r>
          </w:p>
        </w:tc>
        <w:tc>
          <w:tcPr>
            <w:tcW w:type="dxa" w:w="129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History Requirement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Case status/stage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Append workflow transition event with actor, from/to, timestamp, reason/context.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criteria and decision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Preserve criterion results and override decision.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Version or history for material method/schedule rule changes.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Revisioned; finalized revisions retained.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Recommendation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Revisioned; approval references exact revision.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Step-level immutable decision history.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Action status and completion changes auditable.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Scoring configuration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Versioned and immutable after use; changes create new version.</w:t>
            </w:r>
          </w:p>
        </w:tc>
      </w:tr>
    </w:tbl>
    <w:p>
      <w:pPr>
        <w:spacing w:after="20"/>
      </w:pPr>
    </w:p>
    <w:p>
      <w:pPr>
        <w:pStyle w:val="Heading1"/>
      </w:pPr>
      <w:r>
        <w:t>8. File and Attachment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Metadata Field</w:t>
            </w:r>
          </w:p>
        </w:tc>
        <w:tc>
          <w:tcPr>
            <w:tcW w:type="dxa" w:w="129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Guideline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storage_key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Private object-storage key; never public URL.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file_name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Original display name, sanitized.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content_type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Validated MIME type.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size_bytes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File size for limits/reporting.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checksum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Hash for integrity/duplicate controls where required.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classification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Template / Employee Submission / Evidence / Other.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uploaded_by / uploaded_at</w:t>
            </w:r>
          </w:p>
        </w:tc>
        <w:tc>
          <w:tcPr>
            <w:tcW w:type="dxa" w:w="12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Audit ownership.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retention_until</w:t>
            </w:r>
          </w:p>
        </w:tc>
        <w:tc>
          <w:tcPr>
            <w:tcW w:type="dxa" w:w="129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Optional retention date based on policy.</w:t>
            </w:r>
          </w:p>
        </w:tc>
      </w:tr>
    </w:tbl>
    <w:p>
      <w:pPr>
        <w:spacing w:after="20"/>
      </w:pPr>
    </w:p>
    <w:p>
      <w:pPr>
        <w:pStyle w:val="Heading1"/>
      </w:pPr>
      <w:r>
        <w:t>9. Reporting Views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vw_assessment_pipeline: case, stage/status, owners, dates, aging.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vw_assessment_outcomes: employee/org dimensions, reason, method mix, result, recommendation, decision.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vw_eligibility_analysis: criteria outcomes, fail reasons, override counts.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vw_development_followup: active/overdue actions and reassessment dates.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Future vw_scoring_analysis only when scoring is enabled and enough governed data exists.</w:t>
      </w:r>
    </w:p>
    <w:p>
      <w:pPr>
        <w:pStyle w:val="Heading1"/>
      </w:pPr>
      <w:r>
        <w:t>10. Migration and Versioning Rules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MVP can deploy scoring tables immediately or defer them to a later migration; either approach must preserve nullable score fields and feature configuration boundaries.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Never backfill invented scores for historical unscored cases. Historical result/recommendation remains authoritative.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If result catalogs change, store stable codes and preserve label snapshots where reports require historical wording.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Configuration changes affecting eligibility or method recommendation use effective dates or versions.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Schema migrations must be backward-safe for in-flight cases and include rollback/forward-fix strategy.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5"/>
      </w:rPr>
      <w:t>AF-DDD-001 | 1.0 Draft | Confidential - Planning Draft</w:t>
    </w:r>
  </w:p>
  <w:p>
    <w:pPr>
      <w:jc w:val="right"/>
    </w:pPr>
    <w:r>
      <w:rPr>
        <w:rFonts w:ascii="Arial" w:hAnsi="Arial"/>
        <w:color w:val="111827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ERD and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6B7280"/>
      <w:sz w:val="16"/>
    </w:rPr>
  </w:style>
  <w:style w:type="paragraph" w:customStyle="1" w:styleId="Callout">
    <w:name w:val="Callout"/>
    <w:pPr>
      <w:spacing w:before="100" w:after="100"/>
      <w:ind w:left="173" w:right="173"/>
    </w:pPr>
    <w:rPr>
      <w:rFonts w:ascii="Arial" w:hAnsi="Arial"/>
      <w:b/>
      <w:color w:val="5B21B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