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Hector Slam must be completed before this process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labs folder in f110_ws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https://github.com/f1tenth/particle_filter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into particle filter folder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map_server: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rosdep install -r --from-paths src --ignore-src --rosdistro kinetic -y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RangeLibc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pip install cython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http://github.com/kctess5/range_libc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range_libc/pywrapper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./compile_with_cuda.sh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Cuda 9.0 and above require you to edit the setup.py file in this folder: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-arch=sm_20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to: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-arch=sm_30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back to particle filter folder and go into the maps folder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both of the map files created from hector slam into this folder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launch/map_server.launch file to include your map instead of the levine map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Roslaunch wall_following real_world_wall_following.launch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Odometry topic is needed simply running laser scanner will not work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Roslaunch particle_filter localization.launch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Rosrun rviz rviz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Options: Fixed frame = /map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Grid: Reference Frame= &lt;Fixed Frame&gt;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Map: topic = /map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Laserscan: topic = /scan                    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Pose array: topic = /pf/viz/particles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://github.com/kctess5/range_libc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github.com/f1tenth/particle_filter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1499EA5ACF94BABA5B21A6D61BCEC" ma:contentTypeVersion="6" ma:contentTypeDescription="Create a new document." ma:contentTypeScope="" ma:versionID="5945a752f55028895491ab10bade7928">
  <xsd:schema xmlns:xsd="http://www.w3.org/2001/XMLSchema" xmlns:xs="http://www.w3.org/2001/XMLSchema" xmlns:p="http://schemas.microsoft.com/office/2006/metadata/properties" xmlns:ns2="bd89db9a-6bed-4046-9454-cc2ca959678d" targetNamespace="http://schemas.microsoft.com/office/2006/metadata/properties" ma:root="true" ma:fieldsID="1687e387dc5226bcb305268cef78fc69" ns2:_="">
    <xsd:import namespace="bd89db9a-6bed-4046-9454-cc2ca9596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9db9a-6bed-4046-9454-cc2ca95967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67A877-51D2-4EF0-B95A-878681BDB1F1}"/>
</file>

<file path=customXml/itemProps2.xml><?xml version="1.0" encoding="utf-8"?>
<ds:datastoreItem xmlns:ds="http://schemas.openxmlformats.org/officeDocument/2006/customXml" ds:itemID="{F8DE7360-F08F-4C05-9437-A57320EB97A0}"/>
</file>

<file path=customXml/itemProps3.xml><?xml version="1.0" encoding="utf-8"?>
<ds:datastoreItem xmlns:ds="http://schemas.openxmlformats.org/officeDocument/2006/customXml" ds:itemID="{9A0694A2-1DC9-46C9-9C67-881BE4A10CF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0x0101001E21499EA5ACF94BABA5B21A6D61BCEC</vt:lpwstr>
  </property>
</Properties>
</file>