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1A1A2E"/>
          <w:sz w:val="56"/>
          <w:rtl w:val="1"/>
          <w:rFonts w:cs="Calibri"/>
          <w:szCs w:val="56"/>
        </w:rPr>
        <w:t>منهاج سيبليوس الشامل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2C3E6B"/>
          <w:sz w:val="36"/>
          <w:rtl w:val="1"/>
          <w:rFonts w:cs="Calibri"/>
          <w:szCs w:val="36"/>
        </w:rPr>
        <w:t>منهاج شامل لجميع الآلات الموسيقية</w:t>
      </w:r>
    </w:p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666666"/>
          <w:sz w:val="28"/>
          <w:rtl w:val="1"/>
          <w:rFonts w:cs="Calibri"/>
          <w:szCs w:val="28"/>
        </w:rPr>
        <w:t>Comprehensive Sibelius Curriculum — For All Instruments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/>
          <w:i w:val="0"/>
          <w:color w:val="34497E"/>
          <w:sz w:val="28"/>
          <w:rtl w:val="1"/>
          <w:rFonts w:cs="Calibri"/>
          <w:szCs w:val="28"/>
        </w:rPr>
        <w:t>الجزء الأول: الدروس 33–40 — تقنيات متوسطة</w:t>
      </w:r>
    </w:p>
    <w:p/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888888"/>
          <w:sz w:val="24"/>
          <w:rtl w:val="1"/>
          <w:rFonts w:cs="Calibri"/>
          <w:szCs w:val="24"/>
        </w:rPr>
        <w:t>8 دروس</w:t>
      </w:r>
    </w:p>
    <w:p>
      <w:pPr>
        <w:bidi w:val="1"/>
        <w:jc w:val="center"/>
        <w:textDirection w:val="lrTb"/>
      </w:pPr>
      <w:r>
        <w:rPr>
          <w:rFonts w:ascii="Calibri" w:hAnsi="Calibri"/>
          <w:b w:val="0"/>
          <w:i w:val="0"/>
          <w:color w:val="34497E"/>
          <w:sz w:val="24"/>
          <w:rtl w:val="1"/>
          <w:rFonts w:cs="Calibri"/>
          <w:szCs w:val="24"/>
        </w:rPr>
        <w:t>إعداد: د. مصطفى كمال — Fujairah Academy of Fine Arts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فهرس المحتويات</w:t>
      </w:r>
    </w:p>
    <w:p/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33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33 | Lesson 33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34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34 | Lesson 34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35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35 | Lesson 35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36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36 | Lesson 36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37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37 | Lesson 37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38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38 | Lesson 38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39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39 | Lesson 39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sz w:val="22"/>
          <w:rtl w:val="1"/>
          <w:rFonts w:cs="Calibri"/>
          <w:szCs w:val="22"/>
        </w:rPr>
        <w:t>الدرس 40</w:t>
      </w:r>
      <w:r>
        <w:rPr>
          <w:rFonts w:ascii="Calibri" w:hAnsi="Calibri"/>
          <w:color w:val="666666"/>
          <w:sz w:val="22"/>
          <w:rtl w:val="1"/>
          <w:rFonts w:cs="Calibri"/>
          <w:szCs w:val="22"/>
        </w:rPr>
        <w:t xml:space="preserve"> — الدرس 40 | Lesson 40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الفصل الدراسي الثاني — الجزء الأول</w:t>
      </w:r>
    </w:p>
    <w:p/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33 | Lesson 33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الفصل الثاني – مقام البياتي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Semester 2 – Maqam Bayati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33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مقام البياتي – المدخل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Maqam Bayati – Introduction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بياتي ‏(Bayati)‏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مقسوم ‏(Maqsum)‏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مقام البياتي – أحد أشهر المقامات العربية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فهم تركيب البياتي ‏(D مع ربع درجة)‏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سلم البياتي في Sibelius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مقارنة البياتي مع النهاوند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مقام البياتي ‏(Bayati)‏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البياتي من أكثر المقامات استخداماً في الموسيقى العربية، خاصة في الأذان والقدود الحلبية.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سلم البياتي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D ──3/4── E♭ ──H── F ──W── G ──W── A ──3/4── B♭ ──H── C ──W── D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خصائص البياتي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الغماز: D ‏(Re)‏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الجنس: بياتي على D: D E♭ F G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الجنس الثاني: نوى على A: A B♭ C D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العلامة المميزة: E نصف بيمول ‏(E♭)‏ مع ربع درجة على D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مقارنة: بياتي vs نهاوند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الدرجة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بياتي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نهاوند ‏(A Minor)‏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 ‏(ربع درجة منخفض قليلاً)‏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E♭ ‏(نصف بيمول)‏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 ‏(طبيعي)‏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G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D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تمرين 1: سلم البياتي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Sibelius → Treble Clef → 4/4 → Key Signature فارغة ‏(نضيف علامات يدوياً)‏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سلم البياتي: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D E♭ F G | A B♭ C D | ‏(صعود)‏</w:t>
        <w:br/>
        <w:t>مازورة 2: D C B♭ A | G F E♭ D | ‏(نزول)‏</w:t>
        <w:br/>
        <w:t>مازورة 3-4: كرر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ملاحظة:</w:t>
        <w:br/>
        <w:t>- D: طبيعي ‏(ولكن في العزف الحي تكون منخفضة ربع درجة)‏</w:t>
        <w:br/>
        <w:t>- E♭: نكتبها كـ E مسطح ‏(اضغط - بعد كتابة E)‏</w:t>
        <w:br/>
        <w:t>- B♭: نكتبها كـ B مسطح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تمرين 2: جنس البياتي ‏(10 دقائق)‏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جنس بياتي على D: D E♭ F G</w:t>
        <w:br/>
        <w:t>مازورة 1: D E♭ F G | D E♭ F G |</w:t>
        <w:br/>
        <w:t>مازورة 2: G F E♭ D | G F E♭ D |</w:t>
        <w:br/>
        <w:br/>
        <w:t>جنس نوى على A: A B♭ C D</w:t>
        <w:br/>
        <w:t>مازورة 3: A B♭ C D | A B♭ C D |</w:t>
        <w:br/>
        <w:t>مازورة 4: D C B♭ A | D C B♭ A |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تمرين 3: البياتي مع مقسوم ‏(10 دقائق)‏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D ‏(Noire)‏ | ‏(Croche Rest)‏ D ‏(Croche)‏ | ‏(مقسوم)‏</w:t>
        <w:br/>
        <w:t>مازورة 2: E♭ ‏(Noire)‏ | F ‏(Noire)‏ |</w:t>
        <w:br/>
        <w:t>مازورة 3: G ‏(Noire)‏ | A ‏(Noire)‏ |</w:t>
        <w:br/>
        <w:t>مازورة 4: B♭ ‏(Noire)‏ | C ‏(Noire)‏ |</w:t>
        <w:br/>
        <w:t>مازورة 5: D ‏(Blanche)‏ | E♭ ‏(Noire)‏ D ‏(Noire)‏ |</w:t>
        <w:br/>
        <w:t>مازورة 6: C B♭ A G | F E♭ D ‏(Noire Rest)‏ |</w:t>
        <w:br/>
        <w:t>مازورة 7-8: كرر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Ctrl+Shift+D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Double Dotted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Shift+F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Fermata ‏(بديل)‏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Ctrl+Alt+1/2/3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تغيير حجم النوتة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Ctrl+Shift+9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إظهار/إخفاء Keypad ‏(Layout 2)‏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Ctrl+Alt+Space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تشغيل من المؤشر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أسئلة: 1. ما هو غماز مقام البياتي؟ 2. ما هي العلامة المميزة في البياتي؟ 3. قارن البياتي مع النهاوند.</w:t>
        <w:br/>
        <w:t>الواجب: اكتب 12 مازورة: سلم بياتي ‏(4)‏ + جنس بياتي ‏(4)‏ + لحن بياتي مع مقسوم ‏(4)‏. احفظ `Lesson33_Bayati.sib`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سلم البياتي: D ‏(الوتر الرابع، عقدة 2)‏ - E♭ ‏(الوتر الثالث مطلق مع خفض طفيف)‏ - F ‏(الوتر الثالث عقدة 1)‏ - G ‏(الوتر الثالث، عقدة 3)‏. لاحظ الطابع الحزين.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التقييم: سلم البياتي /5, جنس البياتي /5, لحن مع مقسوم /3, أسئلة /2 = /15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مفردات: بياتي ‏(Bayati)‏، نص بيمول ‏(Half Flat)‏، غماز على D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ملاحظات: البياتي هو مقام الأذان العربي. استمع لأذان الحصري أو شعبان الصياد لفهم طابعه.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34 | Lesson 34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مقام البياتي – التطور اللحني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Maqam Bayati – Melodic Development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34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البياتي – التطور اللحني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Bayati – Melodic Development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بياتي ‏(Bayati)‏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ملفوف ‏(Malfuf)‏ – 2/4 + هجع ‏(Haja)‏ – 4/4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تطوير ألحان بمقام البياتي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الانتقال بين جنس البياتي وأجناس أخرى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إيقاعي الملفوف والهجع مع البياتي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عبارات لحنية أطول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مسارات لحن البياتي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البياتي يبدأ عادةً من القرار D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يصعد عبر جنس البياتي ‏(D-E♭-F-G)‏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ينتقل لجنس النوى ‏(A-B♭-C-D)‏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يعود للقرار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الانتقالات الشائعة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بياتي → نهاوند ‏(على A)‏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بياتي → حجاز ‏(على D)‏ — لدرس قادم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بياتي ← عجم ‏(على F)‏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تمرين: لحن بياتي مع ملفوف وهجع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مقطوعة 16 مازورة: 8 مازورات ملفوف ‏(2/4)‏ + 8 مازورات هجع ‏(4/4)‏. تطوير لحني متكامل.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اختصارات جديدة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Ctrl+Shift+Y ‏(Mixer)‏, Ctrl+Alt+K ‏(Keypad)‏, F11 ‏(Full Screen)‏.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6-8: تقييم، تطبيق عود، ملاحظات.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35 | Lesson 35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البياتي مع إيقاع الوحدة وربع الهجع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Bayati with Wahda and Rub' Al-Haja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35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البياتي – وحدة وربع هجع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Bayati – Wahda and Rub' Haja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بياتي ‏(Bayati)‏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الوحدة ‏(4/4)‏ + ربع الهجع ‏(4/4)‏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دمج البياتي مع إيقاع الوحدة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دمج البياتي مع ربع الهجع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Dotted Notes في البياتي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مقارنة الوحدة وربع الهجع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مراجعة إيقاعي الوحدة وربع الهجع مع تطبيقات على مقام البياتي.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2-8: تطبيقات عملية، اختصارات، مراجعة.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36 | Lesson 36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البياتي – مشروع لحن متكامل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Bayati – Complete Melody Project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36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مشروع البياتي – لحن متكامل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Bayati Project – Complete Melody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بياتي ‏(Bayati)‏ + نهاوند ‏(Nahawand)‏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مقسوم + وحدة + جورجينا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تأليف لحن متكامل بمقام البياتي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الانتقال للبياتي من النهاوند والعودة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كل الإيقاعات السابقة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إعداد المشروع للتقييم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هيكل لحن البياتي: مقدمة ‏(بياتي على D)‏ → موضوع ‏(بياتي-نوى)‏ → انتقال ‏(نهاوند)‏ → خاتمة ‏(بياتي)‏.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2-8: مشروع 20 مازورة.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37 | Lesson 37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الإيقاعات الخليجية – الخبيتي والبندري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Khaliji Rhythms – Al-Khibiti and Al-Bandari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37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الإيقاعات الخليجية – الخبيتي والبندري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Khaliji Rhythms – Al-Khibiti and Al-Bandari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عجم ‏(Ajam)‏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الخبيتي ‏(2/4)‏ + البندري ‏(4/4)‏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 | Objectives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إيقاع الخبيتي والسمات الخليجية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كتابة الخبيتي في 2/4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إيقاع البندري في 4/4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على مقام العجم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الخبيتي ‏(Al-Khibiti)‏ – 2/4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إيقاع سريع، حماسي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نمط: DUM - - TAK TAK ‏(أو DUM TAK DUM TAK مع اختلافات)‏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أصل: السعودية - الخليج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‏(Rest)‏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‏(Noire Rest)‏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البندري ‏(Al-Bandari)‏ – 4/4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إيقاع شعبي خليجي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نمط: DUM TAK DUM TAK TAK TAK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يُستخدم في الرقصات الشعبية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مميزات الإيقاعات الخليجية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إيقاعات حية، سريعة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استخدام التصفيق ‏(Hand Clap)‏ كجزء من الإيقاع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دقات قوية ومنتظمة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2. التطبيق العملي | Practice ‏(30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تمرين 1: الخبيتي ‏(10 دقائق)‏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Sibelius → Treble Clef → 2/4 → C Major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اكتب إيقاع الخبيتي: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C ‏(Noire)‏ | ‏(Rest Noire)‏ |  ‏(DUM -)‏</w:t>
        <w:br/>
        <w:t>مازورة 2: C ‏(Croche)‏ C ‏(Croche)‏ | C ‏(Croche)‏ C ‏(Croche)‏ |  ‏(TAK TAK TAK TAK)‏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النمط المبسط:</w:t>
        <w:br/>
        <w:t>```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-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2268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</w:tr>
      <w:tr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‏(Noire)‏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‏(Whole Rest في 2/4 = Noire Rest)‏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‏(Croche)‏ C ‏(Croche)‏</w:t>
            </w:r>
          </w:p>
        </w:tc>
        <w:tc>
          <w:tcPr>
            <w:tcW w:type="dxa" w:w="2268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 ‏(Croche)‏ C ‏(Croche)‏</w:t>
            </w:r>
          </w:p>
        </w:tc>
      </w:tr>
    </w:tbl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br/>
        <w:t>#### تمرين 2: البندري ‏(10 دقائق)‏</w:t>
        <w:br/>
        <w:t>1. غير إلى 4/4</w:t>
        <w:br/>
        <w:t>2. اكتب إيقاع البندري: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 1: C ‏(Noire)‏ | C ‏(Noire)‏ | C ‏(Noire)‏ | C ‏(Noire)‏ |  ‏(DUM DUM DUM DUM)‏</w:t>
        <w:br/>
        <w:t>```</w:t>
        <w:br/>
        <w:t>النمط الكامل: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مازورة: C ‏(Noire)‏ | C ‏(Croche)‏‏(Croche Rest)‏ | C ‏(Noire)‏ | C ‏(Croche)‏C‏(Croche)‏C‏(Croche)‏ |</w:t>
        <w:br/>
        <w:t>```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تمرين 3: لحن عجم مع خبيتي ‏(10 دقائق)‏</w:t>
      </w:r>
    </w:p>
    <w:p>
      <w:pPr>
        <w:bidi w:val="1"/>
        <w:jc w:val="right"/>
        <w:textDirection w:val="lrTb"/>
        <w:shd w:fill="F5F5F5" w:val="clear"/>
      </w:pPr>
      <w:r>
        <w:rPr>
          <w:rFonts w:ascii="Courier New" w:hAnsi="Courier New"/>
          <w:color w:val="333333"/>
          <w:sz w:val="18"/>
          <w:rtl w:val="1"/>
          <w:rFonts w:cs="Calibri"/>
          <w:szCs w:val="18"/>
        </w:rPr>
        <w:t>مازورة 1: C ‏(Noire)‏ | E ‏(Noire)‏ |  ‏(خبيتي)‏</w:t>
        <w:br/>
        <w:t>مازورة 2: G ‏(Noire)‏ | C ‏(Noire)‏ |</w:t>
        <w:br/>
        <w:t>مازورة 3: E ‏(Noire)‏ | F ‏(Noire)‏ |</w:t>
        <w:br/>
        <w:t>مازورة 4: G ‏(Ronde)‏ |</w:t>
        <w:br/>
        <w:t>مازورة 5-8: كرر مع بندري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3. اختصارات Sibelius ‏(5 min)‏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#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الاختصار</w:t>
            </w:r>
          </w:p>
        </w:tc>
        <w:tc>
          <w:tcPr>
            <w:tcW w:type="dxa" w:w="302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1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Ctrl+Shift+8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إظهار/إخفاء Octave Lines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2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Ctrl+Shift+H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إظهار Handbell ‏(للتصفيق)‏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Alt+1/2/3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Voice 1/2/3 ‏(للطبول)‏</w:t>
            </w:r>
          </w:p>
        </w:tc>
      </w:tr>
      <w:tr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Ctrl+Alt+↑/↓</w:t>
            </w:r>
          </w:p>
        </w:tc>
        <w:tc>
          <w:tcPr>
            <w:tcW w:type="dxa" w:w="3024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ضبط موضع العنصر بدقة</w:t>
            </w:r>
          </w:p>
        </w:tc>
      </w:tr>
      <w:tr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5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Ctrl+Shift+E</w:t>
            </w:r>
          </w:p>
        </w:tc>
        <w:tc>
          <w:tcPr>
            <w:tcW w:type="dxa" w:w="302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إضافة Expression Text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4. مراجعة وواجب | Review &amp; HW ‏(5 min)‏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أسئلة: 1. ما وزن إيقاع الخبيتي؟ 2. ما الفرق بين الخبيتي والبندري؟ 3. أين نشأت هذه الإيقاعات؟</w:t>
        <w:br/>
        <w:t>الواجب: اكتب 16 مازورة: 8 خبيتي مع عجم + 8 بندري مع عجم. احفظ `Lesson37_Khaliji1.sib`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5. تطبيق العود | Oud Application</w:t>
      </w:r>
    </w:p>
    <w:p>
      <w:pPr>
        <w:bidi w:val="1"/>
        <w:jc w:val="right"/>
        <w:textDirection w:val="lrTb"/>
      </w:pPr>
      <w:r>
        <w:rPr>
          <w:rFonts w:ascii="Calibri" w:hAnsi="Calibri"/>
          <w:b w:val="0"/>
          <w:sz w:val="22"/>
          <w:rtl w:val="1"/>
          <w:rFonts w:cs="Calibri"/>
          <w:szCs w:val="22"/>
        </w:rPr>
        <w:t>اعزف إيقاع الخبيتي على العود: ريشة قوية ‏(DUM)‏ - سكتة - ريشة خفيفة ‏(TAK)‏ - ريشة خفيفة ‏(TAK)‏. كرر.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6. التقييم: خبيتي /5, بندري /5, لحن عجم /3, أسئلة /2 = /15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7. مفردات: خبيتي ‏(Khibiti)‏, بندري ‏(Bandari)‏, خليجي ‏(Khaliji)‏, تصفيق ‏(Hand Clap)‏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8. ملاحظات: الإيقاعات الخليجية تمثل أكثر من 70٪ من المحتوى الإيقاعي. ركز على الحيوية والنشاط.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38 | Lesson 38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الإيقاعات الخليجية – السامري والحربي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Khaliji Rhythms – Al-Sameri and Al-Harbi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38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السامري والحربي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Al-Sameri and Al-Harbi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نهاوند ‏(Nahawand)‏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السامري ‏(2/4 أو 4/4)‏ + الحربي ‏(4/4)‏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السامري: إيقاع شعبي من نجد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الحربي: إيقاع حربي سريع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على مقام النهاوند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التصفيق الخليجي ‏(Tasfiq)‏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السامري ‏(Al-Sameri)‏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إيقاع نبطي، يصاحبه الشعر النبطي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2/4: DUM TAK TAK DUM TAK أو 4/4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‏(Rest)‏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‏(Rest)‏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‏(Noire Rest)‏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‏(Noire Rest)‏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الحربي ‏(Al-Harbi)‏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إيقاع حربي سريع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4/4: DUM TAK DUM TAK TAK DUM TAK TAK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يُستخدم في الأغاني الحربية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2-8: تطبيقات عملية مع نهاوند، اختصارات، واجب، تقييم.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39 | Lesson 39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الإيقاعات الخليجية – الهيوا والليوا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Khaliji Rhythms – Al-Haywa and Al-Liwa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39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الهيوا والليوا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Al-Haywa and Al-Liwa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راست ‏(Rast)‏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الهيوا ‏(2/4)‏ + الليوا ‏(2/4)‏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الهيوا: إيقاع سريع خليجي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الليوا: إيقاع شعبي من الإمارات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على مقام الراست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استخدام Accents في الإيقاعات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الهيوا ‏(Al-Haywa)‏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إيقاع سريع حيوي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2/4: DUM TAK DUM TAK TAK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يُستخدم في الأغاني الشعبية الإماراتية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181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</w:tr>
      <w:tr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</w:t>
            </w:r>
          </w:p>
        </w:tc>
        <w:tc>
          <w:tcPr>
            <w:tcW w:type="dxa" w:w="181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الليوا ‏(Al-Liwa)‏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إيقاع أفريقي-خليجي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2/4 إيقاع متكرر قوي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أصل: شرق أفريقيا → الخليج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2-8: تطبيقات مع راست، مقارنة، اختبار إيقاعي.</w:t>
      </w:r>
    </w:p>
    <w:p>
      <w:r>
        <w:br w:type="page"/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1A1A2E"/>
          <w:sz w:val="44"/>
          <w:rtl w:val="1"/>
          <w:rFonts w:cs="Calibri"/>
          <w:szCs w:val="44"/>
        </w:rPr>
        <w:t>الدرس 40 | Lesson 40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الإيقاعات الخليجية – البستة والمعلاية</w:t>
      </w:r>
    </w:p>
    <w:p>
      <w:pPr>
        <w:jc w:val="center"/>
        <w:bidi w:val="1"/>
        <w:textDirection w:val="lrTb"/>
      </w:pPr>
      <w:r>
        <w:rPr>
          <w:rFonts w:ascii="Calibri" w:hAnsi="Calibri"/>
          <w:b/>
          <w:color w:val="2C3E6B"/>
          <w:sz w:val="36"/>
          <w:rtl w:val="1"/>
          <w:rFonts w:cs="Calibri"/>
          <w:szCs w:val="36"/>
        </w:rPr>
        <w:t>Khaliji Rhythms – Al-Basta and Al-Ma'laya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معلومات الدرس | Lesson Info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4536"/>
        <w:gridCol w:w="4536"/>
      </w:tblGrid>
      <w:tr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AR</w:t>
            </w:r>
          </w:p>
        </w:tc>
        <w:tc>
          <w:tcPr>
            <w:tcW w:type="dxa" w:w="4536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EN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رقم الدرس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40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عنوان عربي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البستة والمعلاية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English Title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Al-Basta and Al-Ma'laya</w:t>
            </w:r>
          </w:p>
        </w:tc>
      </w:tr>
      <w:tr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المقام</w:t>
            </w:r>
          </w:p>
        </w:tc>
        <w:tc>
          <w:tcPr>
            <w:tcW w:type="dxa" w:w="4536"/>
            <w:shd w:fill="F0F4FF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بياتي ‏(Bayati)‏</w:t>
            </w:r>
          </w:p>
        </w:tc>
      </w:tr>
      <w:tr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الإيقاع</w:t>
            </w:r>
          </w:p>
        </w:tc>
        <w:tc>
          <w:tcPr>
            <w:tcW w:type="dxa" w:w="4536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البستة ‏(4/4)‏ + المعلاية ‏(4/4)‏</w:t>
            </w:r>
          </w:p>
        </w:tc>
      </w:tr>
    </w:tbl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الأهداف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البستة: إيقاع إماراتي شعبي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تعريف المعلاية: إيقاع يمني-خليجي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تطبيق على مقام البياتي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مشروع خليجي مصغر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1. النظري | Theory ‏(10 min)‏</w:t>
      </w:r>
    </w:p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البستة ‏(Al-Basta)‏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إيقاع إماراتي تقليدي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4/4: DUM - TAK - DUM TAK - TAK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يُستخدم في الرقصات الإماراتية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C3E6B"/>
          <w:left w:val="single" w:sz="4" w:space="0" w:color="2C3E6B"/>
          <w:bottom w:val="single" w:sz="4" w:space="0" w:color="2C3E6B"/>
          <w:right w:val="single" w:sz="4" w:space="0" w:color="2C3E6B"/>
          <w:insideH w:val="single" w:sz="4" w:space="0" w:color="2C3E6B"/>
          <w:insideV w:val="single" w:sz="4" w:space="0" w:color="2C3E6B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113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‏(Rest)‏</w:t>
            </w:r>
          </w:p>
        </w:tc>
        <w:tc>
          <w:tcPr>
            <w:tcW w:type="dxa" w:w="113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113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‏(Rest)‏</w:t>
            </w:r>
          </w:p>
        </w:tc>
        <w:tc>
          <w:tcPr>
            <w:tcW w:type="dxa" w:w="113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DUM</w:t>
            </w:r>
          </w:p>
        </w:tc>
        <w:tc>
          <w:tcPr>
            <w:tcW w:type="dxa" w:w="113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113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TAK</w:t>
            </w:r>
          </w:p>
        </w:tc>
        <w:tc>
          <w:tcPr>
            <w:tcW w:type="dxa" w:w="1134"/>
            <w:shd w:fill="2C3E6B" w:val="clear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b/>
                <w:color w:val="FFFFFF"/>
                <w:sz w:val="18"/>
                <w:rtl w:val="1"/>
                <w:rFonts w:cs="Calibri"/>
                <w:szCs w:val="18"/>
              </w:rPr>
              <w:t>‏(Rest)‏</w:t>
            </w:r>
          </w:p>
        </w:tc>
      </w:tr>
      <w:tr>
        <w:tc>
          <w:tcPr>
            <w:tcW w:type="dxa" w:w="113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113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 Rest</w:t>
            </w:r>
          </w:p>
        </w:tc>
        <w:tc>
          <w:tcPr>
            <w:tcW w:type="dxa" w:w="113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113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 Rest</w:t>
            </w:r>
          </w:p>
        </w:tc>
        <w:tc>
          <w:tcPr>
            <w:tcW w:type="dxa" w:w="113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Noire</w:t>
            </w:r>
          </w:p>
        </w:tc>
        <w:tc>
          <w:tcPr>
            <w:tcW w:type="dxa" w:w="113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</w:t>
            </w:r>
          </w:p>
        </w:tc>
        <w:tc>
          <w:tcPr>
            <w:tcW w:type="dxa" w:w="113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Croche</w:t>
            </w:r>
          </w:p>
        </w:tc>
        <w:tc>
          <w:tcPr>
            <w:tcW w:type="dxa" w:w="1134"/>
          </w:tcPr>
          <w:p>
            <w:pPr>
              <w:jc w:val="right"/>
              <w:bidi w:val="1"/>
              <w:textDirection w:val="lrTb"/>
            </w:pPr>
            <w:r/>
            <w:r>
              <w:rPr>
                <w:rFonts w:ascii="Calibri" w:hAnsi="Calibri"/>
                <w:sz w:val="18"/>
                <w:rtl w:val="1"/>
                <w:rFonts w:cs="Calibri"/>
                <w:szCs w:val="18"/>
              </w:rPr>
              <w:t>‏(Rest)‏</w:t>
            </w:r>
          </w:p>
        </w:tc>
      </w:tr>
    </w:tbl>
    <w:p>
      <w:pPr>
        <w:bidi w:val="1"/>
        <w:jc w:val="right"/>
        <w:textDirection w:val="lrTb"/>
      </w:pPr>
      <w:r>
        <w:rPr>
          <w:rFonts w:ascii="Calibri" w:hAnsi="Calibri"/>
          <w:b/>
          <w:color w:val="333333"/>
          <w:sz w:val="22"/>
          <w:rtl w:val="1"/>
          <w:rFonts w:cs="Calibri"/>
          <w:szCs w:val="22"/>
        </w:rPr>
        <w:t>المعلاية ‏(Al-Ma'laya)‏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إيقاع يمني انتشر في الخليج</w:t>
      </w:r>
    </w:p>
    <w:p>
      <w:pPr>
        <w:bidi w:val="1"/>
        <w:jc w:val="right"/>
        <w:textDirection w:val="lrTb"/>
      </w:pPr>
      <w:r>
        <w:rPr>
          <w:rFonts w:ascii="Calibri" w:hAnsi="Calibri"/>
          <w:sz w:val="22"/>
          <w:rtl w:val="1"/>
          <w:rFonts w:cs="Calibri"/>
          <w:szCs w:val="22"/>
        </w:rPr>
        <w:t>• 4/4: DUM TAK TAK DUM TAK TAK DUM TAK</w:t>
      </w:r>
    </w:p>
    <w:p>
      <w:pPr>
        <w:jc w:val="right"/>
        <w:bidi w:val="1"/>
        <w:textDirection w:val="lrTb"/>
      </w:pPr>
      <w:r>
        <w:rPr>
          <w:rFonts w:ascii="Calibri" w:hAnsi="Calibri"/>
          <w:b/>
          <w:color w:val="34497E"/>
          <w:sz w:val="28"/>
          <w:rtl w:val="1"/>
          <w:rFonts w:cs="Calibri"/>
          <w:szCs w:val="28"/>
        </w:rPr>
        <w:t>2-8: مشروع خليجي متكامل بمقام البياتي.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bidi w:val="1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