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Sibelius Semester 2 — Part 1 (Lessons 33–40): Intermediate Techniques</w:t>
      </w:r>
    </w:p>
    <w:p/>
    <w:p>
      <w:pPr>
        <w:jc w:val="center"/>
      </w:pPr>
      <w:r>
        <w:rPr>
          <w:color w:val="2C3E6B"/>
          <w:sz w:val="36"/>
        </w:rPr>
        <w:t>منهج تعليم Sibelius الشامل</w:t>
      </w:r>
    </w:p>
    <w:p>
      <w:pPr>
        <w:jc w:val="center"/>
      </w:pPr>
      <w:r>
        <w:rPr>
          <w:i/>
          <w:color w:val="666666"/>
          <w:sz w:val="28"/>
        </w:rPr>
        <w:t>Comprehensive Sibelius Curriculum</w:t>
      </w:r>
    </w:p>
    <w:p/>
    <w:p>
      <w:pPr>
        <w:jc w:val="center"/>
      </w:pPr>
      <w:r>
        <w:rPr>
          <w:color w:val="888888"/>
          <w:sz w:val="28"/>
        </w:rPr>
        <w:t>8 دروس</w:t>
      </w:r>
    </w:p>
    <w:p>
      <w:pPr>
        <w:jc w:val="center"/>
      </w:pPr>
      <w:r>
        <w:rPr>
          <w:color w:val="34497E"/>
          <w:sz w:val="28"/>
        </w:rPr>
        <w:t>إعداد: د. مصطفى كمال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فهرس المحتويات — Table of Contents</w:t>
      </w:r>
    </w:p>
    <w:p/>
    <w:p>
      <w:r>
        <w:rPr>
          <w:b/>
          <w:sz w:val="22"/>
        </w:rPr>
        <w:t xml:space="preserve">الدرس 33 – </w:t>
      </w:r>
      <w:r>
        <w:rPr>
          <w:color w:val="666666"/>
          <w:sz w:val="22"/>
        </w:rPr>
        <w:t>الدرس 33 | Lesson 33</w:t>
      </w:r>
    </w:p>
    <w:p>
      <w:r>
        <w:rPr>
          <w:b/>
          <w:sz w:val="22"/>
        </w:rPr>
        <w:t xml:space="preserve">الدرس 34 – </w:t>
      </w:r>
      <w:r>
        <w:rPr>
          <w:color w:val="666666"/>
          <w:sz w:val="22"/>
        </w:rPr>
        <w:t>الدرس 34 | Lesson 34</w:t>
      </w:r>
    </w:p>
    <w:p>
      <w:r>
        <w:rPr>
          <w:b/>
          <w:sz w:val="22"/>
        </w:rPr>
        <w:t xml:space="preserve">الدرس 35 – </w:t>
      </w:r>
      <w:r>
        <w:rPr>
          <w:color w:val="666666"/>
          <w:sz w:val="22"/>
        </w:rPr>
        <w:t>الدرس 35 | Lesson 35</w:t>
      </w:r>
    </w:p>
    <w:p>
      <w:r>
        <w:rPr>
          <w:b/>
          <w:sz w:val="22"/>
        </w:rPr>
        <w:t xml:space="preserve">الدرس 36 – </w:t>
      </w:r>
      <w:r>
        <w:rPr>
          <w:color w:val="666666"/>
          <w:sz w:val="22"/>
        </w:rPr>
        <w:t>الدرس 36 | Lesson 36</w:t>
      </w:r>
    </w:p>
    <w:p>
      <w:r>
        <w:rPr>
          <w:b/>
          <w:sz w:val="22"/>
        </w:rPr>
        <w:t xml:space="preserve">الدرس 37 – </w:t>
      </w:r>
      <w:r>
        <w:rPr>
          <w:color w:val="666666"/>
          <w:sz w:val="22"/>
        </w:rPr>
        <w:t>الدرس 37 | Lesson 37</w:t>
      </w:r>
    </w:p>
    <w:p>
      <w:r>
        <w:rPr>
          <w:b/>
          <w:sz w:val="22"/>
        </w:rPr>
        <w:t xml:space="preserve">الدرس 38 – </w:t>
      </w:r>
      <w:r>
        <w:rPr>
          <w:color w:val="666666"/>
          <w:sz w:val="22"/>
        </w:rPr>
        <w:t>الدرس 38 | Lesson 38</w:t>
      </w:r>
    </w:p>
    <w:p>
      <w:r>
        <w:rPr>
          <w:b/>
          <w:sz w:val="22"/>
        </w:rPr>
        <w:t xml:space="preserve">الدرس 39 – </w:t>
      </w:r>
      <w:r>
        <w:rPr>
          <w:color w:val="666666"/>
          <w:sz w:val="22"/>
        </w:rPr>
        <w:t>الدرس 39 | Lesson 39</w:t>
      </w:r>
    </w:p>
    <w:p>
      <w:r>
        <w:rPr>
          <w:b/>
          <w:sz w:val="22"/>
        </w:rPr>
        <w:t xml:space="preserve">الدرس 40 – </w:t>
      </w:r>
      <w:r>
        <w:rPr>
          <w:color w:val="666666"/>
          <w:sz w:val="22"/>
        </w:rPr>
        <w:t>الدرس 40 | Lesson 40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Sibelius Semester 2 — Part 1 (Lessons 33–40): Intermediate Techniques</w:t>
      </w:r>
    </w:p>
    <w:p/>
    <w:p>
      <w:pPr>
        <w:pStyle w:val="Heading1"/>
      </w:pPr>
      <w:r>
        <w:rPr>
          <w:b/>
          <w:color w:val="1A1A2E"/>
          <w:sz w:val="40"/>
        </w:rPr>
        <w:t>الدرس 33 | Lesson 33</w:t>
      </w:r>
    </w:p>
    <w:p>
      <w:pPr>
        <w:pStyle w:val="Heading2"/>
      </w:pPr>
      <w:r>
        <w:rPr>
          <w:b/>
          <w:color w:val="2C3E6B"/>
          <w:sz w:val="32"/>
        </w:rPr>
        <w:t>الفصل الثاني – مقام البياتي</w:t>
      </w:r>
    </w:p>
    <w:p>
      <w:pPr>
        <w:pStyle w:val="Heading2"/>
      </w:pPr>
      <w:r>
        <w:rPr>
          <w:b/>
          <w:color w:val="2C3E6B"/>
          <w:sz w:val="32"/>
        </w:rPr>
        <w:t>Semester 2 – Maqam Bayati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33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مقام البياتي – المدخل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Maqam Bayati – Introduction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بياتي (Bayati)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مقسوم (Maqsum) – 4/4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تعريف مقام البياتي – أحد أشهر المقامات العربية</w:t>
      </w:r>
    </w:p>
    <w:p>
      <w:pPr>
        <w:pStyle w:val="ListNumber"/>
      </w:pPr>
      <w:r>
        <w:rPr>
          <w:sz w:val="22"/>
        </w:rPr>
        <w:t>فهم تركيب البياتي (D مع ربع درجة)</w:t>
      </w:r>
    </w:p>
    <w:p>
      <w:pPr>
        <w:pStyle w:val="ListNumber"/>
      </w:pPr>
      <w:r>
        <w:rPr>
          <w:sz w:val="22"/>
        </w:rPr>
        <w:t>كتابة سلم البياتي في Sibelius</w:t>
      </w:r>
    </w:p>
    <w:p>
      <w:pPr>
        <w:pStyle w:val="ListNumber"/>
      </w:pPr>
      <w:r>
        <w:rPr>
          <w:sz w:val="22"/>
        </w:rPr>
        <w:t>مقارنة البياتي مع النهاوند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مقام البياتي (Bayati)</w:t>
      </w:r>
    </w:p>
    <w:p>
      <w:r>
        <w:rPr>
          <w:rFonts w:ascii="Calibri" w:hAnsi="Calibri"/>
          <w:b w:val="0"/>
          <w:i w:val="0"/>
          <w:sz w:val="22"/>
        </w:rPr>
        <w:t>البياتي من أكثر المقامات استخداماً في الموسيقى العربية، خاصة في الأذان والقدود الحلبية.</w:t>
      </w:r>
    </w:p>
    <w:p>
      <w:pPr>
        <w:pStyle w:val="Heading3"/>
      </w:pPr>
      <w:r>
        <w:rPr>
          <w:b/>
          <w:color w:val="34497E"/>
          <w:sz w:val="28"/>
        </w:rPr>
        <w:t>## سلم البياتي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D ──3/4── E♭ ──H── F ──W── G ──W── A ──3/4── B♭ ──H── C ──W── D</w:t>
      </w:r>
    </w:p>
    <w:p>
      <w:pPr>
        <w:pStyle w:val="Heading3"/>
      </w:pPr>
      <w:r>
        <w:rPr>
          <w:b/>
          <w:color w:val="34497E"/>
          <w:sz w:val="28"/>
        </w:rPr>
        <w:t>## خصائص البياتي</w:t>
      </w:r>
    </w:p>
    <w:p>
      <w:pPr>
        <w:pStyle w:val="ListBullet"/>
      </w:pPr>
      <w:r>
        <w:rPr>
          <w:sz w:val="22"/>
        </w:rPr>
        <w:t>**الغماز:** D (Re)</w:t>
      </w:r>
    </w:p>
    <w:p>
      <w:pPr>
        <w:pStyle w:val="ListBullet"/>
      </w:pPr>
      <w:r>
        <w:rPr>
          <w:sz w:val="22"/>
        </w:rPr>
        <w:t>**الجنس:** بياتي على D: D E♭ F G</w:t>
      </w:r>
    </w:p>
    <w:p>
      <w:pPr>
        <w:pStyle w:val="ListBullet"/>
      </w:pPr>
      <w:r>
        <w:rPr>
          <w:sz w:val="22"/>
        </w:rPr>
        <w:t>**الجنس الثاني:** نوى على A: A B♭ C D</w:t>
      </w:r>
    </w:p>
    <w:p>
      <w:pPr>
        <w:pStyle w:val="ListBullet"/>
      </w:pPr>
      <w:r>
        <w:rPr>
          <w:sz w:val="22"/>
        </w:rPr>
        <w:t>**العلامة المميزة:** E نصف بيمول (E♭) مع ربع درجة على D</w:t>
      </w:r>
    </w:p>
    <w:p>
      <w:pPr>
        <w:pStyle w:val="Heading3"/>
      </w:pPr>
      <w:r>
        <w:rPr>
          <w:b/>
          <w:color w:val="34497E"/>
          <w:sz w:val="28"/>
        </w:rPr>
        <w:t>## مقارنة: بياتي vs نهاوند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الدرجة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بياتي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نهاوند (A Minor)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 (ربع درجة منخفض قليلاً)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E♭ (نصف بيمول)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 (طبيعي)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G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سلم البياتي (10 دقائق)</w:t>
      </w:r>
    </w:p>
    <w:p>
      <w:pPr>
        <w:pStyle w:val="ListNumber"/>
      </w:pPr>
      <w:r>
        <w:rPr>
          <w:sz w:val="22"/>
        </w:rPr>
        <w:t>Sibelius → Treble Clef → 4/4 → Key Signature فارغة (نضيف علامات يدوياً)</w:t>
      </w:r>
    </w:p>
    <w:p>
      <w:pPr>
        <w:pStyle w:val="ListNumber"/>
      </w:pPr>
      <w:r>
        <w:rPr>
          <w:sz w:val="22"/>
        </w:rPr>
        <w:t>اكتب سلم البياتي: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D E♭ F G | A B♭ C D | (صعود)</w:t>
        <w:br/>
        <w:t>مازورة 2: D C B♭ A | G F E♭ D | (نزول)</w:t>
        <w:br/>
        <w:t>مازورة 3-4: كرر</w:t>
      </w:r>
    </w:p>
    <w:p>
      <w:r>
        <w:rPr>
          <w:rFonts w:ascii="Calibri" w:hAnsi="Calibri"/>
          <w:b/>
          <w:i w:val="0"/>
          <w:sz w:val="22"/>
        </w:rPr>
        <w:t>ملاحظة:</w:t>
      </w:r>
    </w:p>
    <w:p>
      <w:pPr>
        <w:pStyle w:val="ListBullet"/>
      </w:pPr>
      <w:r>
        <w:rPr>
          <w:sz w:val="22"/>
        </w:rPr>
        <w:t>D: طبيعي (ولكن في العزف الحي تكون منخفضة ربع درجة)</w:t>
      </w:r>
    </w:p>
    <w:p>
      <w:pPr>
        <w:pStyle w:val="ListBullet"/>
      </w:pPr>
      <w:r>
        <w:rPr>
          <w:sz w:val="22"/>
        </w:rPr>
        <w:t>E♭: نكتبها كـ E مسطح (اضغط - بعد كتابة E)</w:t>
      </w:r>
    </w:p>
    <w:p>
      <w:pPr>
        <w:pStyle w:val="ListBullet"/>
      </w:pPr>
      <w:r>
        <w:rPr>
          <w:sz w:val="22"/>
        </w:rPr>
        <w:t>B♭: نكتبها كـ B مسطح</w:t>
      </w:r>
    </w:p>
    <w:p>
      <w:pPr>
        <w:pStyle w:val="Heading3"/>
      </w:pPr>
      <w:r>
        <w:rPr>
          <w:b/>
          <w:color w:val="34497E"/>
          <w:sz w:val="28"/>
        </w:rPr>
        <w:t>## تمرين 2: جنس البياتي (10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جنس بياتي على D: D E♭ F G</w:t>
        <w:br/>
        <w:t>مازورة 1: D E♭ F G | D E♭ F G |</w:t>
        <w:br/>
        <w:t>مازورة 2: G F E♭ D | G F E♭ D |</w:t>
        <w:br/>
        <w:br/>
        <w:t>جنس نوى على A: A B♭ C D</w:t>
        <w:br/>
        <w:t>مازورة 3: A B♭ C D | A B♭ C D |</w:t>
        <w:br/>
        <w:t>مازورة 4: D C B♭ A | D C B♭ A |</w:t>
      </w:r>
    </w:p>
    <w:p>
      <w:pPr>
        <w:pStyle w:val="Heading3"/>
      </w:pPr>
      <w:r>
        <w:rPr>
          <w:b/>
          <w:color w:val="34497E"/>
          <w:sz w:val="28"/>
        </w:rPr>
        <w:t>## تمرين 3: البياتي مع مقسوم (10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D (Noire) | (Croche Rest) D (Croche) | (مقسوم)</w:t>
        <w:br/>
        <w:t>مازورة 2: E♭ (Noire) | F (Noire) |</w:t>
        <w:br/>
        <w:t>مازورة 3: G (Noire) | A (Noire) |</w:t>
        <w:br/>
        <w:t>مازورة 4: B♭ (Noire) | C (Noire) |</w:t>
        <w:br/>
        <w:t>مازورة 5: D (Blanche) | E♭ (Noire) D (Noire) |</w:t>
        <w:br/>
        <w:t>مازورة 6: C B♭ A G | F E♭ D (Noire Rest) |</w:t>
        <w:br/>
        <w:t>مازورة 7-8: كرر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**Ctrl+Shift+D**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Double Dotted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**Shift+F**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Fermata (بديل)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**Ctrl+Alt+1/2/3**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تغيير حجم النوتة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**Ctrl+Shift+9**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إظهار/إخفاء Keypad (Layout 2)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**Ctrl+Alt+Space**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تشغيل من المؤشر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r>
        <w:rPr>
          <w:rFonts w:ascii="Calibri" w:hAnsi="Calibri"/>
          <w:b w:val="0"/>
          <w:i w:val="0"/>
          <w:sz w:val="22"/>
        </w:rPr>
        <w:t>أسئلة:** 1. ما هو غماز مقام البياتي؟ 2. ما هي العلامة المميزة في البياتي؟ 3. قارن البياتي مع النهاوند.</w:t>
      </w:r>
    </w:p>
    <w:p>
      <w:r>
        <w:rPr>
          <w:rFonts w:ascii="Calibri" w:hAnsi="Calibri"/>
          <w:b w:val="0"/>
          <w:i w:val="0"/>
          <w:sz w:val="22"/>
        </w:rPr>
        <w:t>الواجب:** اكتب 12 مازورة: سلم بياتي (4) + جنس بياتي (4) + لحن بياتي مع مقسوم (4). احفظ `Lesson33_Bayati.sib`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 w:val="0"/>
          <w:i w:val="0"/>
          <w:sz w:val="22"/>
        </w:rPr>
        <w:t>اعزف سلم البياتي: D (الوتر الرابع، عقدة 2) - E♭ (الوتر الثالث مطلق مع خفض طفيف) - F (الوتر الثالث عقدة 1) - G (الوتر الثالث، عقدة 3). لاحظ الطابع الحزين.</w:t>
      </w:r>
    </w:p>
    <w:p>
      <w:pPr>
        <w:pStyle w:val="Heading3"/>
      </w:pPr>
      <w:r>
        <w:rPr>
          <w:b/>
          <w:color w:val="34497E"/>
          <w:sz w:val="28"/>
        </w:rPr>
        <w:t># 6. التقييم: سلم البياتي /5, جنس البياتي /5, لحن مع مقسوم /3, أسئلة /2 = /15</w:t>
      </w:r>
    </w:p>
    <w:p>
      <w:pPr>
        <w:pStyle w:val="Heading3"/>
      </w:pPr>
      <w:r>
        <w:rPr>
          <w:b/>
          <w:color w:val="34497E"/>
          <w:sz w:val="28"/>
        </w:rPr>
        <w:t># 7. مفردات: بياتي (Bayati)، نص بيمول (Half Flat)، غماز على D</w:t>
      </w:r>
    </w:p>
    <w:p>
      <w:pPr>
        <w:pStyle w:val="Heading3"/>
      </w:pPr>
      <w:r>
        <w:rPr>
          <w:b/>
          <w:color w:val="34497E"/>
          <w:sz w:val="28"/>
        </w:rPr>
        <w:t># 8. ملاحظات: البياتي هو مقام الأذان العربي. استمع لأذان الحصري أو شعبان الصياد لفهم طابعه.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34 | Lesson 34</w:t>
      </w:r>
    </w:p>
    <w:p>
      <w:pPr>
        <w:pStyle w:val="Heading2"/>
      </w:pPr>
      <w:r>
        <w:rPr>
          <w:b/>
          <w:color w:val="2C3E6B"/>
          <w:sz w:val="32"/>
        </w:rPr>
        <w:t>مقام البياتي – التطور اللحني</w:t>
      </w:r>
    </w:p>
    <w:p>
      <w:pPr>
        <w:pStyle w:val="Heading2"/>
      </w:pPr>
      <w:r>
        <w:rPr>
          <w:b/>
          <w:color w:val="2C3E6B"/>
          <w:sz w:val="32"/>
        </w:rPr>
        <w:t>Maqam Bayati – Melodic Development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34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البياتي – التطور اللحني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Bayati – Melodic Development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بياتي (Bayati)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ملفوف (Malfuf) – 2/4 + هجع (Haja) – 4/4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تطوير ألحان بمقام البياتي</w:t>
      </w:r>
    </w:p>
    <w:p>
      <w:pPr>
        <w:pStyle w:val="ListNumber"/>
      </w:pPr>
      <w:r>
        <w:rPr>
          <w:sz w:val="22"/>
        </w:rPr>
        <w:t>الانتقال بين جنس البياتي وأجناس أخرى</w:t>
      </w:r>
    </w:p>
    <w:p>
      <w:pPr>
        <w:pStyle w:val="ListNumber"/>
      </w:pPr>
      <w:r>
        <w:rPr>
          <w:sz w:val="22"/>
        </w:rPr>
        <w:t>استخدام إيقاعي الملفوف والهجع مع البياتي</w:t>
      </w:r>
    </w:p>
    <w:p>
      <w:pPr>
        <w:pStyle w:val="ListNumber"/>
      </w:pPr>
      <w:r>
        <w:rPr>
          <w:sz w:val="22"/>
        </w:rPr>
        <w:t>كتابة عبارات لحنية أطول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مسارات لحن البياتي</w:t>
      </w:r>
    </w:p>
    <w:p>
      <w:pPr>
        <w:pStyle w:val="ListBullet"/>
      </w:pPr>
      <w:r>
        <w:rPr>
          <w:sz w:val="22"/>
        </w:rPr>
        <w:t>البياتي يبدأ عادةً من القرار D</w:t>
      </w:r>
    </w:p>
    <w:p>
      <w:pPr>
        <w:pStyle w:val="ListBullet"/>
      </w:pPr>
      <w:r>
        <w:rPr>
          <w:sz w:val="22"/>
        </w:rPr>
        <w:t>يصعد عبر جنس البياتي (D-E♭-F-G)</w:t>
      </w:r>
    </w:p>
    <w:p>
      <w:pPr>
        <w:pStyle w:val="ListBullet"/>
      </w:pPr>
      <w:r>
        <w:rPr>
          <w:sz w:val="22"/>
        </w:rPr>
        <w:t>ينتقل لجنس النوى (A-B♭-C-D)</w:t>
      </w:r>
    </w:p>
    <w:p>
      <w:pPr>
        <w:pStyle w:val="ListBullet"/>
      </w:pPr>
      <w:r>
        <w:rPr>
          <w:sz w:val="22"/>
        </w:rPr>
        <w:t>يعود للقرار</w:t>
      </w:r>
    </w:p>
    <w:p>
      <w:pPr>
        <w:pStyle w:val="Heading3"/>
      </w:pPr>
      <w:r>
        <w:rPr>
          <w:b/>
          <w:color w:val="34497E"/>
          <w:sz w:val="28"/>
        </w:rPr>
        <w:t>## الانتقالات الشائعة</w:t>
      </w:r>
    </w:p>
    <w:p>
      <w:pPr>
        <w:pStyle w:val="ListBullet"/>
      </w:pPr>
      <w:r>
        <w:rPr>
          <w:sz w:val="22"/>
        </w:rPr>
        <w:t>بياتي → نهاوند (على A)</w:t>
      </w:r>
    </w:p>
    <w:p>
      <w:pPr>
        <w:pStyle w:val="ListBullet"/>
      </w:pPr>
      <w:r>
        <w:rPr>
          <w:sz w:val="22"/>
        </w:rPr>
        <w:t>بياتي → حجاز (على D) — لدرس قادم</w:t>
      </w:r>
    </w:p>
    <w:p>
      <w:pPr>
        <w:pStyle w:val="ListBullet"/>
      </w:pPr>
      <w:r>
        <w:rPr>
          <w:sz w:val="22"/>
        </w:rPr>
        <w:t>بياتي ← عجم (على F)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تمرين: لحن بياتي مع ملفوف وهجع</w:t>
      </w:r>
    </w:p>
    <w:p>
      <w:r>
        <w:rPr>
          <w:rFonts w:ascii="Calibri" w:hAnsi="Calibri"/>
          <w:b w:val="0"/>
          <w:i w:val="0"/>
          <w:sz w:val="22"/>
        </w:rPr>
        <w:t>مقطوعة 16 مازورة: 8 مازورات ملفوف (2/4) + 8 مازورات هجع (4/4). تطوير لحني متكامل.</w:t>
      </w:r>
    </w:p>
    <w:p>
      <w:pPr>
        <w:pStyle w:val="Heading3"/>
      </w:pPr>
      <w:r>
        <w:rPr>
          <w:b/>
          <w:color w:val="34497E"/>
          <w:sz w:val="28"/>
        </w:rPr>
        <w:t>## اختصارات جديدة</w:t>
      </w:r>
    </w:p>
    <w:p>
      <w:r>
        <w:rPr>
          <w:rFonts w:ascii="Calibri" w:hAnsi="Calibri"/>
          <w:b w:val="0"/>
          <w:i w:val="0"/>
          <w:sz w:val="22"/>
        </w:rPr>
        <w:t>Ctrl+Shift+Y (Mixer), Ctrl+Alt+K (Keypad), F11 (Full Screen).</w:t>
      </w:r>
    </w:p>
    <w:p>
      <w:pPr>
        <w:pStyle w:val="Heading3"/>
      </w:pPr>
      <w:r>
        <w:rPr>
          <w:b/>
          <w:color w:val="34497E"/>
          <w:sz w:val="28"/>
        </w:rPr>
        <w:t># 6-8: تقييم، تطبيق عود، ملاحظات.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35 | Lesson 35</w:t>
      </w:r>
    </w:p>
    <w:p>
      <w:pPr>
        <w:pStyle w:val="Heading2"/>
      </w:pPr>
      <w:r>
        <w:rPr>
          <w:b/>
          <w:color w:val="2C3E6B"/>
          <w:sz w:val="32"/>
        </w:rPr>
        <w:t>البياتي مع إيقاع الوحدة وربع الهجع</w:t>
      </w:r>
    </w:p>
    <w:p>
      <w:pPr>
        <w:pStyle w:val="Heading2"/>
      </w:pPr>
      <w:r>
        <w:rPr>
          <w:b/>
          <w:color w:val="2C3E6B"/>
          <w:sz w:val="32"/>
        </w:rPr>
        <w:t>Bayati with Wahda and Rub' Al-Haja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35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البياتي – وحدة وربع هجع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Bayati – Wahda and Rub' Haja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بياتي (Bayati)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الوحدة (4/4) + ربع الهجع (4/4)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</w:t>
      </w:r>
    </w:p>
    <w:p>
      <w:pPr>
        <w:pStyle w:val="ListNumber"/>
      </w:pPr>
      <w:r>
        <w:rPr>
          <w:sz w:val="22"/>
        </w:rPr>
        <w:t>دمج البياتي مع إيقاع الوحدة</w:t>
      </w:r>
    </w:p>
    <w:p>
      <w:pPr>
        <w:pStyle w:val="ListNumber"/>
      </w:pPr>
      <w:r>
        <w:rPr>
          <w:sz w:val="22"/>
        </w:rPr>
        <w:t>دمج البياتي مع ربع الهجع</w:t>
      </w:r>
    </w:p>
    <w:p>
      <w:pPr>
        <w:pStyle w:val="ListNumber"/>
      </w:pPr>
      <w:r>
        <w:rPr>
          <w:sz w:val="22"/>
        </w:rPr>
        <w:t>استخدام Dotted Notes في البياتي</w:t>
      </w:r>
    </w:p>
    <w:p>
      <w:pPr>
        <w:pStyle w:val="ListNumber"/>
      </w:pPr>
      <w:r>
        <w:rPr>
          <w:sz w:val="22"/>
        </w:rPr>
        <w:t>مقارنة الوحدة وربع الهجع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r>
        <w:rPr>
          <w:rFonts w:ascii="Calibri" w:hAnsi="Calibri"/>
          <w:b w:val="0"/>
          <w:i w:val="0"/>
          <w:sz w:val="22"/>
        </w:rPr>
        <w:t>مراجعة إيقاعي الوحدة وربع الهجع مع تطبيقات على مقام البياتي.</w:t>
      </w:r>
    </w:p>
    <w:p>
      <w:pPr>
        <w:pStyle w:val="Heading3"/>
      </w:pPr>
      <w:r>
        <w:rPr>
          <w:b/>
          <w:color w:val="34497E"/>
          <w:sz w:val="28"/>
        </w:rPr>
        <w:t># 2-8: تطبيقات عملية، اختصارات، مراجعة.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36 | Lesson 36</w:t>
      </w:r>
    </w:p>
    <w:p>
      <w:pPr>
        <w:pStyle w:val="Heading2"/>
      </w:pPr>
      <w:r>
        <w:rPr>
          <w:b/>
          <w:color w:val="2C3E6B"/>
          <w:sz w:val="32"/>
        </w:rPr>
        <w:t>البياتي – مشروع لحن متكامل</w:t>
      </w:r>
    </w:p>
    <w:p>
      <w:pPr>
        <w:pStyle w:val="Heading2"/>
      </w:pPr>
      <w:r>
        <w:rPr>
          <w:b/>
          <w:color w:val="2C3E6B"/>
          <w:sz w:val="32"/>
        </w:rPr>
        <w:t>Bayati – Complete Melody Project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36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مشروع البياتي – لحن متكامل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Bayati Project – Complete Melody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بياتي (Bayati) + نهاوند (Nahawand)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مقسوم + وحدة + جورجينا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</w:t>
      </w:r>
    </w:p>
    <w:p>
      <w:pPr>
        <w:pStyle w:val="ListNumber"/>
      </w:pPr>
      <w:r>
        <w:rPr>
          <w:sz w:val="22"/>
        </w:rPr>
        <w:t>تأليف لحن متكامل بمقام البياتي</w:t>
      </w:r>
    </w:p>
    <w:p>
      <w:pPr>
        <w:pStyle w:val="ListNumber"/>
      </w:pPr>
      <w:r>
        <w:rPr>
          <w:sz w:val="22"/>
        </w:rPr>
        <w:t>الانتقال للبياتي من النهاوند والعودة</w:t>
      </w:r>
    </w:p>
    <w:p>
      <w:pPr>
        <w:pStyle w:val="ListNumber"/>
      </w:pPr>
      <w:r>
        <w:rPr>
          <w:sz w:val="22"/>
        </w:rPr>
        <w:t>استخدام كل الإيقاعات السابقة</w:t>
      </w:r>
    </w:p>
    <w:p>
      <w:pPr>
        <w:pStyle w:val="ListNumber"/>
      </w:pPr>
      <w:r>
        <w:rPr>
          <w:sz w:val="22"/>
        </w:rPr>
        <w:t>إعداد المشروع للتقييم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r>
        <w:rPr>
          <w:rFonts w:ascii="Calibri" w:hAnsi="Calibri"/>
          <w:b w:val="0"/>
          <w:i w:val="0"/>
          <w:sz w:val="22"/>
        </w:rPr>
        <w:t>هيكل لحن البياتي: مقدمة (بياتي على D) → موضوع (بياتي-نوى) → انتقال (نهاوند) → خاتمة (بياتي).</w:t>
      </w:r>
    </w:p>
    <w:p>
      <w:pPr>
        <w:pStyle w:val="Heading3"/>
      </w:pPr>
      <w:r>
        <w:rPr>
          <w:b/>
          <w:color w:val="34497E"/>
          <w:sz w:val="28"/>
        </w:rPr>
        <w:t># 2-8: مشروع 20 مازورة.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37 | Lesson 37</w:t>
      </w:r>
    </w:p>
    <w:p>
      <w:pPr>
        <w:pStyle w:val="Heading2"/>
      </w:pPr>
      <w:r>
        <w:rPr>
          <w:b/>
          <w:color w:val="2C3E6B"/>
          <w:sz w:val="32"/>
        </w:rPr>
        <w:t>الإيقاعات الخليجية – الخبيتي والبندري</w:t>
      </w:r>
    </w:p>
    <w:p>
      <w:pPr>
        <w:pStyle w:val="Heading2"/>
      </w:pPr>
      <w:r>
        <w:rPr>
          <w:b/>
          <w:color w:val="2C3E6B"/>
          <w:sz w:val="32"/>
        </w:rPr>
        <w:t>Khaliji Rhythms – Al-Khibiti and Al-Bandari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37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الإيقاعات الخليجية – الخبيتي والبندري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Khaliji Rhythms – Al-Khibiti and Al-Bandari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عجم (Ajam)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الخبيتي (2/4) + البندري (4/4)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تعريف إيقاع الخبيتي والسمات الخليجية</w:t>
      </w:r>
    </w:p>
    <w:p>
      <w:pPr>
        <w:pStyle w:val="ListNumber"/>
      </w:pPr>
      <w:r>
        <w:rPr>
          <w:sz w:val="22"/>
        </w:rPr>
        <w:t>كتابة الخبيتي في 2/4</w:t>
      </w:r>
    </w:p>
    <w:p>
      <w:pPr>
        <w:pStyle w:val="ListNumber"/>
      </w:pPr>
      <w:r>
        <w:rPr>
          <w:sz w:val="22"/>
        </w:rPr>
        <w:t>تعريف إيقاع البندري في 4/4</w:t>
      </w:r>
    </w:p>
    <w:p>
      <w:pPr>
        <w:pStyle w:val="ListNumber"/>
      </w:pPr>
      <w:r>
        <w:rPr>
          <w:sz w:val="22"/>
        </w:rPr>
        <w:t>تطبيق على مقام العجم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الخبيتي (Al-Khibiti) – 2/4</w:t>
      </w:r>
    </w:p>
    <w:p>
      <w:pPr>
        <w:pStyle w:val="ListBullet"/>
      </w:pPr>
      <w:r>
        <w:rPr>
          <w:sz w:val="22"/>
        </w:rPr>
        <w:t>إيقاع سريع، حماسي</w:t>
      </w:r>
    </w:p>
    <w:p>
      <w:pPr>
        <w:pStyle w:val="ListBullet"/>
      </w:pPr>
      <w:r>
        <w:rPr>
          <w:sz w:val="22"/>
        </w:rPr>
        <w:t>نمط: **DUM - - TAK TAK** (أو DUM TAK DUM TAK مع اختلافات)</w:t>
      </w:r>
    </w:p>
    <w:p>
      <w:pPr>
        <w:pStyle w:val="ListBullet"/>
      </w:pPr>
      <w:r>
        <w:rPr>
          <w:sz w:val="22"/>
        </w:rPr>
        <w:t>أصل: السعودية - الخليج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(Rest)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TAK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(Noire Rest)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Noire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البندري (Al-Bandari) – 4/4</w:t>
      </w:r>
    </w:p>
    <w:p>
      <w:pPr>
        <w:pStyle w:val="ListBullet"/>
      </w:pPr>
      <w:r>
        <w:rPr>
          <w:sz w:val="22"/>
        </w:rPr>
        <w:t>إيقاع شعبي خليجي</w:t>
      </w:r>
    </w:p>
    <w:p>
      <w:pPr>
        <w:pStyle w:val="ListBullet"/>
      </w:pPr>
      <w:r>
        <w:rPr>
          <w:sz w:val="22"/>
        </w:rPr>
        <w:t>نمط: **DUM TAK DUM TAK TAK TAK**</w:t>
      </w:r>
    </w:p>
    <w:p>
      <w:pPr>
        <w:pStyle w:val="ListBullet"/>
      </w:pPr>
      <w:r>
        <w:rPr>
          <w:sz w:val="22"/>
        </w:rPr>
        <w:t>يُستخدم في الرقصات الشعبية</w:t>
      </w:r>
    </w:p>
    <w:p>
      <w:pPr>
        <w:pStyle w:val="Heading3"/>
      </w:pPr>
      <w:r>
        <w:rPr>
          <w:b/>
          <w:color w:val="34497E"/>
          <w:sz w:val="28"/>
        </w:rPr>
        <w:t>## مميزات الإيقاعات الخليجية</w:t>
      </w:r>
    </w:p>
    <w:p>
      <w:pPr>
        <w:pStyle w:val="ListBullet"/>
      </w:pPr>
      <w:r>
        <w:rPr>
          <w:sz w:val="22"/>
        </w:rPr>
        <w:t>إيقاعات حية، سريعة</w:t>
      </w:r>
    </w:p>
    <w:p>
      <w:pPr>
        <w:pStyle w:val="ListBullet"/>
      </w:pPr>
      <w:r>
        <w:rPr>
          <w:sz w:val="22"/>
        </w:rPr>
        <w:t>استخدام التصفيق (Hand Clap) كجزء من الإيقاع</w:t>
      </w:r>
    </w:p>
    <w:p>
      <w:pPr>
        <w:pStyle w:val="ListBullet"/>
      </w:pPr>
      <w:r>
        <w:rPr>
          <w:sz w:val="22"/>
        </w:rPr>
        <w:t>دقات قوية ومنتظمة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الخبيتي (10 دقائق)</w:t>
      </w:r>
    </w:p>
    <w:p>
      <w:pPr>
        <w:pStyle w:val="ListNumber"/>
      </w:pPr>
      <w:r>
        <w:rPr>
          <w:sz w:val="22"/>
        </w:rPr>
        <w:t>Sibelius → Treble Clef → 2/4 → C Major</w:t>
      </w:r>
    </w:p>
    <w:p>
      <w:pPr>
        <w:pStyle w:val="ListNumber"/>
      </w:pPr>
      <w:r>
        <w:rPr>
          <w:sz w:val="22"/>
        </w:rPr>
        <w:t>اكتب إيقاع الخبيتي: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C (Noire) | (Rest Noire) |  (DUM -)</w:t>
        <w:br/>
        <w:t>مازورة 2: C (Croche) C (Croche) | C (Croche) C (Croche) |  (TAK TAK TAK TAK)</w:t>
      </w:r>
    </w:p>
    <w:p>
      <w:r>
        <w:rPr>
          <w:rFonts w:ascii="Calibri" w:hAnsi="Calibri"/>
          <w:b/>
          <w:i w:val="0"/>
          <w:sz w:val="22"/>
        </w:rPr>
        <w:t>النمط المبسط: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| DUM | - | TAK | TAK |</w:t>
        <w:br/>
        <w:t>| C (Noire) | (Whole Rest في 2/4 = Noire Rest) | C (Croche) C (Croche) | C (Croche) C (Croche) |</w:t>
      </w:r>
    </w:p>
    <w:p>
      <w:pPr>
        <w:pStyle w:val="Heading3"/>
      </w:pPr>
      <w:r>
        <w:rPr>
          <w:b/>
          <w:color w:val="34497E"/>
          <w:sz w:val="28"/>
        </w:rPr>
        <w:t>## تمرين 2: البندري (10 دقائق)</w:t>
      </w:r>
    </w:p>
    <w:p>
      <w:pPr>
        <w:pStyle w:val="ListNumber"/>
      </w:pPr>
      <w:r>
        <w:rPr>
          <w:sz w:val="22"/>
        </w:rPr>
        <w:t>غير إلى 4/4</w:t>
      </w:r>
    </w:p>
    <w:p>
      <w:pPr>
        <w:pStyle w:val="ListNumber"/>
      </w:pPr>
      <w:r>
        <w:rPr>
          <w:sz w:val="22"/>
        </w:rPr>
        <w:t>اكتب إيقاع البندري: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C (Noire) | C (Noire) | C (Noire) | C (Noire) |  (DUM DUM DUM DUM)</w:t>
      </w:r>
    </w:p>
    <w:p>
      <w:r>
        <w:rPr>
          <w:rFonts w:ascii="Calibri" w:hAnsi="Calibri"/>
          <w:b/>
          <w:i w:val="0"/>
          <w:sz w:val="22"/>
        </w:rPr>
        <w:t>النمط الكامل: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| DUM (يمين) | TAK (يسار) | DUM (يمين) | TAK (يسار) TAK (يمين) TAK (يسار) |</w:t>
        <w:br/>
        <w:t>مازورة: C (Noire) | C (Croche)(Croche Rest) | C (Noire) | C (Croche)C(Croche)C(Croche) |</w:t>
      </w:r>
    </w:p>
    <w:p>
      <w:pPr>
        <w:pStyle w:val="Heading3"/>
      </w:pPr>
      <w:r>
        <w:rPr>
          <w:b/>
          <w:color w:val="34497E"/>
          <w:sz w:val="28"/>
        </w:rPr>
        <w:t>## تمرين 3: لحن عجم مع خبيتي (10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C (Noire) | E (Noire) |  (خبيتي)</w:t>
        <w:br/>
        <w:t>مازورة 2: G (Noire) | C (Noire) |</w:t>
        <w:br/>
        <w:t>مازورة 3: E (Noire) | F (Noire) |</w:t>
        <w:br/>
        <w:t>مازورة 4: G (Ronde) |</w:t>
        <w:br/>
        <w:t>مازورة 5-8: كرر مع بندري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**Ctrl+Shift+8**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إظهار/إخفاء Octave Lines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**Ctrl+Shift+H**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إظهار Handbell (للتصفيق)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**Alt+1/2/3**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Voice 1/2/3 (للطبول)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**Ctrl+Alt+↑/↓**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ضبط موضع العنصر بدقة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**Ctrl+Shift+E**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Expression Text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r>
        <w:rPr>
          <w:rFonts w:ascii="Calibri" w:hAnsi="Calibri"/>
          <w:b w:val="0"/>
          <w:i w:val="0"/>
          <w:sz w:val="22"/>
        </w:rPr>
        <w:t>أسئلة:** 1. ما وزن إيقاع الخبيتي؟ 2. ما الفرق بين الخبيتي والبندري؟ 3. أين نشأت هذه الإيقاعات؟</w:t>
      </w:r>
    </w:p>
    <w:p>
      <w:r>
        <w:rPr>
          <w:rFonts w:ascii="Calibri" w:hAnsi="Calibri"/>
          <w:b w:val="0"/>
          <w:i w:val="0"/>
          <w:sz w:val="22"/>
        </w:rPr>
        <w:t>الواجب:** اكتب 16 مازورة: 8 خبيتي مع عجم + 8 بندري مع عجم. احفظ `Lesson37_Khaliji1.sib`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 w:val="0"/>
          <w:i w:val="0"/>
          <w:sz w:val="22"/>
        </w:rPr>
        <w:t>اعزف إيقاع الخبيتي على العود: ريشة قوية (DUM) - سكتة - ريشة خفيفة (TAK) - ريشة خفيفة (TAK). كرر.</w:t>
      </w:r>
    </w:p>
    <w:p>
      <w:pPr>
        <w:pStyle w:val="Heading3"/>
      </w:pPr>
      <w:r>
        <w:rPr>
          <w:b/>
          <w:color w:val="34497E"/>
          <w:sz w:val="28"/>
        </w:rPr>
        <w:t># 6. التقييم: خبيتي /5, بندري /5, لحن عجم /3, أسئلة /2 = /15</w:t>
      </w:r>
    </w:p>
    <w:p>
      <w:pPr>
        <w:pStyle w:val="Heading3"/>
      </w:pPr>
      <w:r>
        <w:rPr>
          <w:b/>
          <w:color w:val="34497E"/>
          <w:sz w:val="28"/>
        </w:rPr>
        <w:t># 7. مفردات: خبيتي (Khibiti), بندري (Bandari), خليجي (Khaliji), تصفيق (Hand Clap)</w:t>
      </w:r>
    </w:p>
    <w:p>
      <w:pPr>
        <w:pStyle w:val="Heading3"/>
      </w:pPr>
      <w:r>
        <w:rPr>
          <w:b/>
          <w:color w:val="34497E"/>
          <w:sz w:val="28"/>
        </w:rPr>
        <w:t># 8. ملاحظات: الإيقاعات الخليجية تمثل أكثر من 70٪ من المحتوى الإيقاعي. ركز على الحيوية والنشاط.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38 | Lesson 38</w:t>
      </w:r>
    </w:p>
    <w:p>
      <w:pPr>
        <w:pStyle w:val="Heading2"/>
      </w:pPr>
      <w:r>
        <w:rPr>
          <w:b/>
          <w:color w:val="2C3E6B"/>
          <w:sz w:val="32"/>
        </w:rPr>
        <w:t>الإيقاعات الخليجية – السامري والحربي</w:t>
      </w:r>
    </w:p>
    <w:p>
      <w:pPr>
        <w:pStyle w:val="Heading2"/>
      </w:pPr>
      <w:r>
        <w:rPr>
          <w:b/>
          <w:color w:val="2C3E6B"/>
          <w:sz w:val="32"/>
        </w:rPr>
        <w:t>Khaliji Rhythms – Al-Sameri and Al-Harbi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38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السامري والحربي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Al-Sameri and Al-Harbi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نهاوند (Nahawand)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السامري (2/4 أو 4/4) + الحربي (4/4)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</w:t>
      </w:r>
    </w:p>
    <w:p>
      <w:pPr>
        <w:pStyle w:val="ListNumber"/>
      </w:pPr>
      <w:r>
        <w:rPr>
          <w:sz w:val="22"/>
        </w:rPr>
        <w:t>تعريف السامري: إيقاع شعبي من نجد</w:t>
      </w:r>
    </w:p>
    <w:p>
      <w:pPr>
        <w:pStyle w:val="ListNumber"/>
      </w:pPr>
      <w:r>
        <w:rPr>
          <w:sz w:val="22"/>
        </w:rPr>
        <w:t>تعريف الحربي: إيقاع حربي سريع</w:t>
      </w:r>
    </w:p>
    <w:p>
      <w:pPr>
        <w:pStyle w:val="ListNumber"/>
      </w:pPr>
      <w:r>
        <w:rPr>
          <w:sz w:val="22"/>
        </w:rPr>
        <w:t>تطبيق على مقام النهاوند</w:t>
      </w:r>
    </w:p>
    <w:p>
      <w:pPr>
        <w:pStyle w:val="ListNumber"/>
      </w:pPr>
      <w:r>
        <w:rPr>
          <w:sz w:val="22"/>
        </w:rPr>
        <w:t>التصفيق الخليجي (Tasfiq)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السامري (Al-Sameri)</w:t>
      </w:r>
    </w:p>
    <w:p>
      <w:pPr>
        <w:pStyle w:val="ListBullet"/>
      </w:pPr>
      <w:r>
        <w:rPr>
          <w:sz w:val="22"/>
        </w:rPr>
        <w:t>إيقاع نبطي، يصاحبه الشعر النبطي</w:t>
      </w:r>
    </w:p>
    <w:p>
      <w:pPr>
        <w:pStyle w:val="ListBullet"/>
      </w:pPr>
      <w:r>
        <w:rPr>
          <w:sz w:val="22"/>
        </w:rPr>
        <w:t>2/4: **DUM TAK TAK DUM TAK** أو 4/4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(Rest)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(Rest)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(Noire Rest)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(Noire Rest)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الحربي (Al-Harbi)</w:t>
      </w:r>
    </w:p>
    <w:p>
      <w:pPr>
        <w:pStyle w:val="ListBullet"/>
      </w:pPr>
      <w:r>
        <w:rPr>
          <w:sz w:val="22"/>
        </w:rPr>
        <w:t>إيقاع حربي سريع</w:t>
      </w:r>
    </w:p>
    <w:p>
      <w:pPr>
        <w:pStyle w:val="ListBullet"/>
      </w:pPr>
      <w:r>
        <w:rPr>
          <w:sz w:val="22"/>
        </w:rPr>
        <w:t>4/4: **DUM TAK DUM TAK TAK DUM TAK TAK**</w:t>
      </w:r>
    </w:p>
    <w:p>
      <w:pPr>
        <w:pStyle w:val="ListBullet"/>
      </w:pPr>
      <w:r>
        <w:rPr>
          <w:sz w:val="22"/>
        </w:rPr>
        <w:t>يُستخدم في الأغاني الحربية</w:t>
      </w:r>
    </w:p>
    <w:p>
      <w:pPr>
        <w:pStyle w:val="Heading3"/>
      </w:pPr>
      <w:r>
        <w:rPr>
          <w:b/>
          <w:color w:val="34497E"/>
          <w:sz w:val="28"/>
        </w:rPr>
        <w:t># 2-8: تطبيقات عملية مع نهاوند، اختصارات، واجب، تقييم.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39 | Lesson 39</w:t>
      </w:r>
    </w:p>
    <w:p>
      <w:pPr>
        <w:pStyle w:val="Heading2"/>
      </w:pPr>
      <w:r>
        <w:rPr>
          <w:b/>
          <w:color w:val="2C3E6B"/>
          <w:sz w:val="32"/>
        </w:rPr>
        <w:t>الإيقاعات الخليجية – الهيوا والليوا</w:t>
      </w:r>
    </w:p>
    <w:p>
      <w:pPr>
        <w:pStyle w:val="Heading2"/>
      </w:pPr>
      <w:r>
        <w:rPr>
          <w:b/>
          <w:color w:val="2C3E6B"/>
          <w:sz w:val="32"/>
        </w:rPr>
        <w:t>Khaliji Rhythms – Al-Haywa and Al-Liwa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39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الهيوا والليوا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Al-Haywa and Al-Liwa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راست (Rast)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الهيوا (2/4) + الليوا (2/4)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</w:t>
      </w:r>
    </w:p>
    <w:p>
      <w:pPr>
        <w:pStyle w:val="ListNumber"/>
      </w:pPr>
      <w:r>
        <w:rPr>
          <w:sz w:val="22"/>
        </w:rPr>
        <w:t>تعريف الهيوا: إيقاع سريع خليجي</w:t>
      </w:r>
    </w:p>
    <w:p>
      <w:pPr>
        <w:pStyle w:val="ListNumber"/>
      </w:pPr>
      <w:r>
        <w:rPr>
          <w:sz w:val="22"/>
        </w:rPr>
        <w:t>تعريف الليوا: إيقاع شعبي من الإمارات</w:t>
      </w:r>
    </w:p>
    <w:p>
      <w:pPr>
        <w:pStyle w:val="ListNumber"/>
      </w:pPr>
      <w:r>
        <w:rPr>
          <w:sz w:val="22"/>
        </w:rPr>
        <w:t>تطبيق على مقام الراست</w:t>
      </w:r>
    </w:p>
    <w:p>
      <w:pPr>
        <w:pStyle w:val="ListNumber"/>
      </w:pPr>
      <w:r>
        <w:rPr>
          <w:sz w:val="22"/>
        </w:rPr>
        <w:t>استخدام Accents في الإيقاعات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الهيوا (Al-Haywa)</w:t>
      </w:r>
    </w:p>
    <w:p>
      <w:pPr>
        <w:pStyle w:val="ListBullet"/>
      </w:pPr>
      <w:r>
        <w:rPr>
          <w:sz w:val="22"/>
        </w:rPr>
        <w:t>إيقاع سريع حيوي</w:t>
      </w:r>
    </w:p>
    <w:p>
      <w:pPr>
        <w:pStyle w:val="ListBullet"/>
      </w:pPr>
      <w:r>
        <w:rPr>
          <w:sz w:val="22"/>
        </w:rPr>
        <w:t>2/4: **DUM TAK DUM TAK TAK**</w:t>
      </w:r>
    </w:p>
    <w:p>
      <w:pPr>
        <w:pStyle w:val="ListBullet"/>
      </w:pPr>
      <w:r>
        <w:rPr>
          <w:sz w:val="22"/>
        </w:rPr>
        <w:t>يُستخدم في الأغاني الشعبية الإماراتية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TAK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Croche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Croche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الليوا (Al-Liwa)</w:t>
      </w:r>
    </w:p>
    <w:p>
      <w:pPr>
        <w:pStyle w:val="ListBullet"/>
      </w:pPr>
      <w:r>
        <w:rPr>
          <w:sz w:val="22"/>
        </w:rPr>
        <w:t>إيقاع أفريقي-خليجي</w:t>
      </w:r>
    </w:p>
    <w:p>
      <w:pPr>
        <w:pStyle w:val="ListBullet"/>
      </w:pPr>
      <w:r>
        <w:rPr>
          <w:sz w:val="22"/>
        </w:rPr>
        <w:t>2/4 إيقاع متكرر قوي</w:t>
      </w:r>
    </w:p>
    <w:p>
      <w:pPr>
        <w:pStyle w:val="ListBullet"/>
      </w:pPr>
      <w:r>
        <w:rPr>
          <w:sz w:val="22"/>
        </w:rPr>
        <w:t>أصل: شرق أفريقيا → الخليج</w:t>
      </w:r>
    </w:p>
    <w:p>
      <w:pPr>
        <w:pStyle w:val="Heading3"/>
      </w:pPr>
      <w:r>
        <w:rPr>
          <w:b/>
          <w:color w:val="34497E"/>
          <w:sz w:val="28"/>
        </w:rPr>
        <w:t># 2-8: تطبيقات مع راست، مقارنة، اختبار إيقاعي.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40 | Lesson 40</w:t>
      </w:r>
    </w:p>
    <w:p>
      <w:pPr>
        <w:pStyle w:val="Heading2"/>
      </w:pPr>
      <w:r>
        <w:rPr>
          <w:b/>
          <w:color w:val="2C3E6B"/>
          <w:sz w:val="32"/>
        </w:rPr>
        <w:t>الإيقاعات الخليجية – البستة والمعلاية</w:t>
      </w:r>
    </w:p>
    <w:p>
      <w:pPr>
        <w:pStyle w:val="Heading2"/>
      </w:pPr>
      <w:r>
        <w:rPr>
          <w:b/>
          <w:color w:val="2C3E6B"/>
          <w:sz w:val="32"/>
        </w:rPr>
        <w:t>Khaliji Rhythms – Al-Basta and Al-Ma'laya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40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البستة والمعلاية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Al-Basta and Al-Ma'laya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بياتي (Bayati)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البستة (4/4) + المعلاية (4/4)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</w:t>
      </w:r>
    </w:p>
    <w:p>
      <w:pPr>
        <w:pStyle w:val="ListNumber"/>
      </w:pPr>
      <w:r>
        <w:rPr>
          <w:sz w:val="22"/>
        </w:rPr>
        <w:t>تعريف البستة: إيقاع إماراتي شعبي</w:t>
      </w:r>
    </w:p>
    <w:p>
      <w:pPr>
        <w:pStyle w:val="ListNumber"/>
      </w:pPr>
      <w:r>
        <w:rPr>
          <w:sz w:val="22"/>
        </w:rPr>
        <w:t>تعريف المعلاية: إيقاع يمني-خليجي</w:t>
      </w:r>
    </w:p>
    <w:p>
      <w:pPr>
        <w:pStyle w:val="ListNumber"/>
      </w:pPr>
      <w:r>
        <w:rPr>
          <w:sz w:val="22"/>
        </w:rPr>
        <w:t>تطبيق على مقام البياتي</w:t>
      </w:r>
    </w:p>
    <w:p>
      <w:pPr>
        <w:pStyle w:val="ListNumber"/>
      </w:pPr>
      <w:r>
        <w:rPr>
          <w:sz w:val="22"/>
        </w:rPr>
        <w:t>مشروع خليجي مصغر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البستة (Al-Basta)</w:t>
      </w:r>
    </w:p>
    <w:p>
      <w:pPr>
        <w:pStyle w:val="ListBullet"/>
      </w:pPr>
      <w:r>
        <w:rPr>
          <w:sz w:val="22"/>
        </w:rPr>
        <w:t>إيقاع إماراتي تقليدي</w:t>
      </w:r>
    </w:p>
    <w:p>
      <w:pPr>
        <w:pStyle w:val="ListBullet"/>
      </w:pPr>
      <w:r>
        <w:rPr>
          <w:sz w:val="22"/>
        </w:rPr>
        <w:t>4/4: **DUM - TAK - DUM TAK - TAK**</w:t>
      </w:r>
    </w:p>
    <w:p>
      <w:pPr>
        <w:pStyle w:val="ListBullet"/>
      </w:pPr>
      <w:r>
        <w:rPr>
          <w:sz w:val="22"/>
        </w:rPr>
        <w:t>يُستخدم في الرقصات الإماراتية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(Rest)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(Rest)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(Rest)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Noire Rest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Noire Rest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Noire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Croche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Croche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(Rest)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المعلاية (Al-Ma'laya)</w:t>
      </w:r>
    </w:p>
    <w:p>
      <w:pPr>
        <w:pStyle w:val="ListBullet"/>
      </w:pPr>
      <w:r>
        <w:rPr>
          <w:sz w:val="22"/>
        </w:rPr>
        <w:t>إيقاع يمني انتشر في الخليج</w:t>
      </w:r>
    </w:p>
    <w:p>
      <w:pPr>
        <w:pStyle w:val="ListBullet"/>
      </w:pPr>
      <w:r>
        <w:rPr>
          <w:sz w:val="22"/>
        </w:rPr>
        <w:t>4/4: **DUM TAK TAK DUM TAK TAK DUM TAK**</w:t>
      </w:r>
    </w:p>
    <w:p>
      <w:pPr>
        <w:pStyle w:val="Heading3"/>
      </w:pPr>
      <w:r>
        <w:rPr>
          <w:b/>
          <w:color w:val="34497E"/>
          <w:sz w:val="28"/>
        </w:rPr>
        <w:t># 2-8: مشروع خليجي متكامل بمقام البياتي.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