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D5E38"/>
          <w:sz w:val="28"/>
        </w:rPr>
        <w:t>JADWAL</w:t>
      </w:r>
    </w:p>
    <w:p>
      <w:pPr>
        <w:jc w:val="center"/>
      </w:pPr>
      <w:r>
        <w:rPr>
          <w:b/>
          <w:color w:val="1C2D34"/>
          <w:sz w:val="54"/>
        </w:rPr>
        <w:t>Python → .NET Jamia Login Migration</w:t>
      </w:r>
    </w:p>
    <w:p>
      <w:pPr>
        <w:jc w:val="center"/>
      </w:pPr>
      <w:r>
        <w:rPr>
          <w:i/>
          <w:sz w:val="22"/>
        </w:rPr>
        <w:t>Agentic implementation specification for Antigravity</w:t>
      </w:r>
    </w:p>
    <w:tbl>
      <w:tblPr>
        <w:tblW w:type="auto" w:w="0"/>
        <w:jc w:val="center"/>
        <w:tblLook w:firstColumn="1" w:firstRow="1" w:lastColumn="0" w:lastRow="0" w:noHBand="0" w:noVBand="1" w:val="04A0"/>
      </w:tblPr>
      <w:tblGrid>
        <w:gridCol w:w="10224"/>
      </w:tblGrid>
      <w:tr>
        <w:trPr>
          <w:cantSplit/>
        </w:trPr>
        <w:tc>
          <w:tcPr>
            <w:tcW w:type="dxa" w:w="10224"/>
            <w:shd w:fill="F1EEE6"/>
            <w:vAlign w:val="center"/>
          </w:tcPr>
          <w:p>
            <w:r/>
            <w:r>
              <w:rPr>
                <w:b/>
              </w:rPr>
              <w:t>Goal: eliminate the Python login helper completely while preserving current Jamia authentication behavior. Use a visible browser window for first-time authentication and whenever the stored session/token is no longer valid; otherwise reuse the securely stored credential without opening a browser.</w:t>
            </w:r>
          </w:p>
        </w:tc>
      </w:tr>
    </w:tbl>
    <w:p>
      <w:pPr>
        <w:pStyle w:val="Heading1"/>
      </w:pPr>
      <w:r>
        <w:t>1. Scope</w:t>
      </w:r>
    </w:p>
    <w:p>
      <w:r>
        <w:t>This document covers only the migration of Jadwal’s Jamia authentication/login subsystem from the existing Python implementation to C#/.NET. The existing C# timetable API retrieval and Excel parsing remain the foundation and should be reused. This is not a redesign of the timetable domain or UI.</w:t>
      </w:r>
    </w:p>
    <w:p>
      <w:pPr>
        <w:pStyle w:val="ListBullet"/>
      </w:pPr>
      <w:r>
        <w:t>Remove the runtime dependency on Python for Jamia authentication.</w:t>
      </w:r>
    </w:p>
    <w:p>
      <w:pPr>
        <w:pStyle w:val="ListBullet"/>
      </w:pPr>
      <w:r>
        <w:t>Implement authentication in C# using Microsoft.Playwright for .NET unless repository evidence proves a simpler direct authentication endpoint can replace browser automation.</w:t>
      </w:r>
    </w:p>
    <w:p>
      <w:pPr>
        <w:pStyle w:val="ListBullet"/>
      </w:pPr>
      <w:r>
        <w:t>Prompt the user for the Jamia credentials through the Jadwal login experience.</w:t>
      </w:r>
    </w:p>
    <w:p>
      <w:pPr>
        <w:pStyle w:val="ListBullet"/>
      </w:pPr>
      <w:r>
        <w:t>Open a visible browser window for first-time login and for re-authentication after session/token expiration.</w:t>
      </w:r>
    </w:p>
    <w:p>
      <w:pPr>
        <w:pStyle w:val="ListBullet"/>
      </w:pPr>
      <w:r>
        <w:t>Securely retain only the credential/session material actually required by the existing Jamia API provider.</w:t>
      </w:r>
    </w:p>
    <w:p>
      <w:pPr>
        <w:pStyle w:val="ListBullet"/>
      </w:pPr>
      <w:r>
        <w:t>Reuse a valid stored token/session for timetable synchronization without reopening the login browser.</w:t>
      </w:r>
    </w:p>
    <w:p>
      <w:pPr>
        <w:pStyle w:val="ListBullet"/>
      </w:pPr>
      <w:r>
        <w:t>Detect expired/invalid authentication during startup and API calls, invalidate the stored credential, and force a fresh login.</w:t>
      </w:r>
    </w:p>
    <w:p>
      <w:pPr>
        <w:pStyle w:val="ListBullet"/>
      </w:pPr>
      <w:r>
        <w:t>Preserve the current Jamia Helper behavior and timetable results as the compatibility target.</w:t>
      </w:r>
    </w:p>
    <w:p>
      <w:pPr>
        <w:pStyle w:val="Heading1"/>
      </w:pPr>
      <w:r>
        <w:t>2. Non-negotiable user flow</w:t>
      </w:r>
    </w:p>
    <w:p>
      <w:pPr>
        <w:spacing w:after="100"/>
        <w:ind w:left="360"/>
      </w:pPr>
      <w:r>
        <w:rPr>
          <w:rFonts w:ascii="Courier New" w:hAnsi="Courier New"/>
          <w:color w:val="282828"/>
          <w:sz w:val="18"/>
        </w:rPr>
        <w:t>START JADWAL</w:t>
        <w:br/>
        <w:t xml:space="preserve">  → load secure Jamia credential</w:t>
        <w:br/>
        <w:t xml:space="preserve">  → credential exists?</w:t>
        <w:br/>
        <w:t xml:space="preserve">      NO  → open visible Jamia login window → authenticate → save credential → continue</w:t>
        <w:br/>
        <w:t xml:space="preserve">      YES → validate credential</w:t>
        <w:br/>
        <w:t xml:space="preserve">             VALID   → continue directly to API</w:t>
        <w:br/>
        <w:t xml:space="preserve">             INVALID/EXPIRED → discard credential → open visible login window → authenticate → save → continue</w:t>
      </w:r>
    </w:p>
    <w:p>
      <w:r>
        <w:rPr>
          <w:b/>
        </w:rPr>
        <w:t xml:space="preserve">Important: </w:t>
      </w:r>
      <w:r>
        <w:t>Jadwal must never repeatedly prompt for credentials when the stored credential is valid. Authentication is event-driven: reuse first, re-authenticate only when missing, expired, revoked, or rejected.</w:t>
      </w:r>
    </w:p>
    <w:p>
      <w:pPr>
        <w:pStyle w:val="Heading1"/>
      </w:pPr>
      <w:r>
        <w:t>3. Existing implementation to preserve</w:t>
      </w:r>
    </w:p>
    <w:tbl>
      <w:tblPr>
        <w:tblW w:type="auto" w:w="0"/>
        <w:jc w:val="center"/>
        <w:tblLook w:firstColumn="1" w:firstRow="1" w:lastColumn="0" w:lastRow="0" w:noHBand="0" w:noVBand="1" w:val="04A0"/>
      </w:tblPr>
      <w:tblGrid>
        <w:gridCol w:w="3408"/>
        <w:gridCol w:w="3408"/>
        <w:gridCol w:w="3408"/>
      </w:tblGrid>
      <w:tr>
        <w:trPr>
          <w:cantSplit/>
        </w:trPr>
        <w:tc>
          <w:tcPr>
            <w:tcW w:type="dxa" w:w="3408"/>
            <w:shd w:fill="1C2D34"/>
            <w:vAlign w:val="center"/>
          </w:tcPr>
          <w:p>
            <w:r/>
            <w:r>
              <w:rPr>
                <w:b/>
                <w:color w:val="FFFFFF"/>
              </w:rPr>
              <w:t>Existing component</w:t>
            </w:r>
          </w:p>
        </w:tc>
        <w:tc>
          <w:tcPr>
            <w:tcW w:type="dxa" w:w="3408"/>
            <w:shd w:fill="1C2D34"/>
            <w:vAlign w:val="center"/>
          </w:tcPr>
          <w:p>
            <w:r/>
            <w:r>
              <w:rPr>
                <w:b/>
                <w:color w:val="FFFFFF"/>
              </w:rPr>
              <w:t>Migration action</w:t>
            </w:r>
          </w:p>
        </w:tc>
        <w:tc>
          <w:tcPr>
            <w:tcW w:type="dxa" w:w="3408"/>
            <w:shd w:fill="1C2D34"/>
            <w:vAlign w:val="center"/>
          </w:tcPr>
          <w:p>
            <w:r/>
            <w:r>
              <w:rPr>
                <w:b/>
                <w:color w:val="FFFFFF"/>
              </w:rPr>
              <w:t>Target state</w:t>
            </w:r>
          </w:p>
        </w:tc>
      </w:tr>
      <w:tr>
        <w:trPr>
          <w:cantSplit/>
        </w:trPr>
        <w:tc>
          <w:tcPr>
            <w:tcW w:type="dxa" w:w="3408"/>
            <w:vAlign w:val="center"/>
          </w:tcPr>
          <w:p>
            <w:r/>
            <w:r>
              <w:rPr>
                <w:b w:val="0"/>
              </w:rPr>
              <w:t>Jamia Helper.py</w:t>
            </w:r>
          </w:p>
        </w:tc>
        <w:tc>
          <w:tcPr>
            <w:tcW w:type="dxa" w:w="3408"/>
            <w:vAlign w:val="center"/>
          </w:tcPr>
          <w:p>
            <w:r/>
            <w:r>
              <w:rPr>
                <w:b w:val="0"/>
              </w:rPr>
              <w:t>Inspect and characterize; then remove from normal runtime</w:t>
            </w:r>
          </w:p>
        </w:tc>
        <w:tc>
          <w:tcPr>
            <w:tcW w:type="dxa" w:w="3408"/>
            <w:vAlign w:val="center"/>
          </w:tcPr>
          <w:p>
            <w:r/>
            <w:r>
              <w:rPr>
                <w:b w:val="0"/>
              </w:rPr>
              <w:t>Deleted or retained only as migration fixture/reference; not invoked by Jadwal</w:t>
            </w:r>
          </w:p>
        </w:tc>
      </w:tr>
      <w:tr>
        <w:trPr>
          <w:cantSplit/>
        </w:trPr>
        <w:tc>
          <w:tcPr>
            <w:tcW w:type="dxa" w:w="3408"/>
            <w:vAlign w:val="center"/>
          </w:tcPr>
          <w:p>
            <w:r/>
            <w:r>
              <w:rPr>
                <w:b w:val="0"/>
              </w:rPr>
              <w:t>JamiaAuthAndProvider.cs: FetchViaDirectApiAsync</w:t>
            </w:r>
          </w:p>
        </w:tc>
        <w:tc>
          <w:tcPr>
            <w:tcW w:type="dxa" w:w="3408"/>
            <w:vAlign w:val="center"/>
          </w:tcPr>
          <w:p>
            <w:r/>
            <w:r>
              <w:rPr>
                <w:b w:val="0"/>
              </w:rPr>
              <w:t>Keep and refactor to consume an authentication abstraction</w:t>
            </w:r>
          </w:p>
        </w:tc>
        <w:tc>
          <w:tcPr>
            <w:tcW w:type="dxa" w:w="3408"/>
            <w:vAlign w:val="center"/>
          </w:tcPr>
          <w:p>
            <w:r/>
            <w:r>
              <w:rPr>
                <w:b w:val="0"/>
              </w:rPr>
              <w:t>Primary timetable download path</w:t>
            </w:r>
          </w:p>
        </w:tc>
      </w:tr>
      <w:tr>
        <w:trPr>
          <w:cantSplit/>
        </w:trPr>
        <w:tc>
          <w:tcPr>
            <w:tcW w:type="dxa" w:w="3408"/>
            <w:vAlign w:val="center"/>
          </w:tcPr>
          <w:p>
            <w:r/>
            <w:r>
              <w:rPr>
                <w:b w:val="0"/>
              </w:rPr>
              <w:t>ExcelTimetableParser.cs</w:t>
            </w:r>
          </w:p>
        </w:tc>
        <w:tc>
          <w:tcPr>
            <w:tcW w:type="dxa" w:w="3408"/>
            <w:vAlign w:val="center"/>
          </w:tcPr>
          <w:p>
            <w:r/>
            <w:r>
              <w:rPr>
                <w:b w:val="0"/>
              </w:rPr>
              <w:t>Keep unchanged unless tests identify a required contract change</w:t>
            </w:r>
          </w:p>
        </w:tc>
        <w:tc>
          <w:tcPr>
            <w:tcW w:type="dxa" w:w="3408"/>
            <w:vAlign w:val="center"/>
          </w:tcPr>
          <w:p>
            <w:r/>
            <w:r>
              <w:rPr>
                <w:b w:val="0"/>
              </w:rPr>
              <w:t>Primary parser</w:t>
            </w:r>
          </w:p>
        </w:tc>
      </w:tr>
      <w:tr>
        <w:trPr>
          <w:cantSplit/>
        </w:trPr>
        <w:tc>
          <w:tcPr>
            <w:tcW w:type="dxa" w:w="3408"/>
            <w:vAlign w:val="center"/>
          </w:tcPr>
          <w:p>
            <w:r/>
            <w:r>
              <w:rPr>
                <w:b w:val="0"/>
              </w:rPr>
              <w:t>Current token/session capture logic</w:t>
            </w:r>
          </w:p>
        </w:tc>
        <w:tc>
          <w:tcPr>
            <w:tcW w:type="dxa" w:w="3408"/>
            <w:vAlign w:val="center"/>
          </w:tcPr>
          <w:p>
            <w:r/>
            <w:r>
              <w:rPr>
                <w:b w:val="0"/>
              </w:rPr>
              <w:t>Port behavior exactly into .NET Playwright/auth adapter</w:t>
            </w:r>
          </w:p>
        </w:tc>
        <w:tc>
          <w:tcPr>
            <w:tcW w:type="dxa" w:w="3408"/>
            <w:vAlign w:val="center"/>
          </w:tcPr>
          <w:p>
            <w:r/>
            <w:r>
              <w:rPr>
                <w:b w:val="0"/>
              </w:rPr>
              <w:t>C# Jamia authentication service</w:t>
            </w:r>
          </w:p>
        </w:tc>
      </w:tr>
      <w:tr>
        <w:trPr>
          <w:cantSplit/>
        </w:trPr>
        <w:tc>
          <w:tcPr>
            <w:tcW w:type="dxa" w:w="3408"/>
            <w:vAlign w:val="center"/>
          </w:tcPr>
          <w:p>
            <w:r/>
            <w:r>
              <w:rPr>
                <w:b w:val="0"/>
              </w:rPr>
              <w:t>Existing saved authentication state</w:t>
            </w:r>
          </w:p>
        </w:tc>
        <w:tc>
          <w:tcPr>
            <w:tcW w:type="dxa" w:w="3408"/>
            <w:vAlign w:val="center"/>
          </w:tcPr>
          <w:p>
            <w:r/>
            <w:r>
              <w:rPr>
                <w:b w:val="0"/>
              </w:rPr>
              <w:t>Inspect format and migrate where safe; do not assume raw browser state can be reused indefinitely</w:t>
            </w:r>
          </w:p>
        </w:tc>
        <w:tc>
          <w:tcPr>
            <w:tcW w:type="dxa" w:w="3408"/>
            <w:vAlign w:val="center"/>
          </w:tcPr>
          <w:p>
            <w:r/>
            <w:r>
              <w:rPr>
                <w:b w:val="0"/>
              </w:rPr>
              <w:t>Secure Jadwal credential store</w:t>
            </w:r>
          </w:p>
        </w:tc>
      </w:tr>
    </w:tbl>
    <w:p>
      <w:pPr>
        <w:pStyle w:val="Heading1"/>
      </w:pPr>
      <w:r>
        <w:t>4. Agentic task sequence</w:t>
      </w:r>
    </w:p>
    <w:p>
      <w:pPr>
        <w:pStyle w:val="Heading2"/>
      </w:pPr>
      <w:r>
        <w:t>TASK 01 — Inventory and freeze current behavior</w:t>
      </w:r>
    </w:p>
    <w:p>
      <w:pPr>
        <w:pStyle w:val="ListBullet"/>
      </w:pPr>
      <w:r>
        <w:t>Locate Jamia Helper.py, JamiaAuthAndProvider.cs, ExcelTimetableParser.cs, configuration files, token/session persistence code, tests, and any scripts used to launch Chromium.</w:t>
      </w:r>
    </w:p>
    <w:p>
      <w:pPr>
        <w:pStyle w:val="ListBullet"/>
      </w:pPr>
      <w:r>
        <w:t>Document the exact login URL, redirect/success condition, token source, cookie names, localStorage/sessionStorage usage, required request headers, token expiry behavior, and timetable API request requirements.</w:t>
      </w:r>
    </w:p>
    <w:p>
      <w:pPr>
        <w:pStyle w:val="ListBullet"/>
      </w:pPr>
      <w:r>
        <w:t>Run the current Python flow once in a safe development environment and capture non-secret behavioral traces: states, endpoints, status codes, and timings. Never write passwords or bearer tokens to logs.</w:t>
      </w:r>
    </w:p>
    <w:p>
      <w:pPr>
        <w:pStyle w:val="ListBullet"/>
      </w:pPr>
      <w:r>
        <w:t>Create characterization tests/fixtures for successful auth, invalid credentials, expired token, revoked session, API 401/403, network interruption, and canceled login.</w:t>
      </w:r>
    </w:p>
    <w:p>
      <w:pPr>
        <w:pStyle w:val="ListBullet"/>
      </w:pPr>
      <w:r>
        <w:t>Acceptance: the current behavior is recorded well enough that the Python helper can be replaced without guessing.</w:t>
      </w:r>
    </w:p>
    <w:p>
      <w:pPr>
        <w:pStyle w:val="Heading2"/>
      </w:pPr>
      <w:r>
        <w:t>TASK 02 — Define the .NET authentication contract</w:t>
      </w:r>
    </w:p>
    <w:p>
      <w:pPr>
        <w:pStyle w:val="ListBullet"/>
      </w:pPr>
      <w:r>
        <w:t>Create IJamiaAuthenticationService with operations for AuthenticateInteractiveAsync, TryGetValidSessionAsync, InvalidateAsync, and GetStatusAsync or equivalent.</w:t>
      </w:r>
    </w:p>
    <w:p>
      <w:pPr>
        <w:pStyle w:val="ListBullet"/>
      </w:pPr>
      <w:r>
        <w:t>Create an immutable JamiaCredential/AuthSession model that contains only the minimum required data and explicit expiry metadata where available.</w:t>
      </w:r>
    </w:p>
    <w:p>
      <w:pPr>
        <w:pStyle w:val="ListBullet"/>
      </w:pPr>
      <w:r>
        <w:t>Create IJamiaCredentialStore for secure persistence.</w:t>
      </w:r>
    </w:p>
    <w:p>
      <w:pPr>
        <w:pStyle w:val="ListBullet"/>
      </w:pPr>
      <w:r>
        <w:t>Create IJamiaApiClient/JamiaAuthAndProvider dependency on IJamiaAuthenticationService or IJamiaCredentialProvider, not on Playwright.</w:t>
      </w:r>
    </w:p>
    <w:p>
      <w:pPr>
        <w:pStyle w:val="ListBullet"/>
      </w:pPr>
      <w:r>
        <w:t>Acceptance: FetchViaDirectApiAsync can ask for credentials without knowing whether they came from Playwright, a future direct login API, or another provider.</w:t>
      </w:r>
    </w:p>
    <w:p>
      <w:pPr>
        <w:pStyle w:val="Heading2"/>
      </w:pPr>
      <w:r>
        <w:t>TASK 03 — Implement interactive login with Microsoft.Playwright</w:t>
      </w:r>
    </w:p>
    <w:p>
      <w:pPr>
        <w:pStyle w:val="ListBullet"/>
      </w:pPr>
      <w:r>
        <w:t>Add Microsoft.Playwright to the Jadwal .NET solution.</w:t>
      </w:r>
    </w:p>
    <w:p>
      <w:pPr>
        <w:pStyle w:val="ListBullet"/>
      </w:pPr>
      <w:r>
        <w:t>Create a Playwright-based Jamia authentication adapter in its own project/folder.</w:t>
      </w:r>
    </w:p>
    <w:p>
      <w:pPr>
        <w:pStyle w:val="ListBullet"/>
      </w:pPr>
      <w:r>
        <w:t>Launch Chromium in headed/visible mode for interactive authentication. Do not require the user to install or configure Python.</w:t>
      </w:r>
    </w:p>
    <w:p>
      <w:pPr>
        <w:pStyle w:val="ListBullet"/>
      </w:pPr>
      <w:r>
        <w:t>Navigate to the real Jamia authentication page discovered in TASK 01.</w:t>
      </w:r>
    </w:p>
    <w:p>
      <w:pPr>
        <w:pStyle w:val="ListBullet"/>
      </w:pPr>
      <w:r>
        <w:t>Allow the user to complete the login. Do not automate CAPTCHA, MFA, or other controls in ways prohibited by Jamia or the identity provider.</w:t>
      </w:r>
    </w:p>
    <w:p>
      <w:pPr>
        <w:pStyle w:val="ListBullet"/>
      </w:pPr>
      <w:r>
        <w:t>Detect successful authentication using the same reliable signal identified in the existing implementation: redirect, authenticated DOM state, cookie, local/session storage, or approved network response.</w:t>
      </w:r>
    </w:p>
    <w:p>
      <w:pPr>
        <w:pStyle w:val="ListBullet"/>
      </w:pPr>
      <w:r>
        <w:t>Extract only the exact session/token data required by the API provider.</w:t>
      </w:r>
    </w:p>
    <w:p>
      <w:pPr>
        <w:pStyle w:val="ListBullet"/>
      </w:pPr>
      <w:r>
        <w:t>Validate the captured credential immediately with a harmless authenticated API call before marking authentication successful.</w:t>
      </w:r>
    </w:p>
    <w:p>
      <w:pPr>
        <w:pStyle w:val="ListBullet"/>
      </w:pPr>
      <w:r>
        <w:t>Acceptance: first login can be completed entirely from Jadwal with no Python process.</w:t>
      </w:r>
    </w:p>
    <w:p>
      <w:pPr>
        <w:pStyle w:val="Heading2"/>
      </w:pPr>
      <w:r>
        <w:t>TASK 04 — Secure credential storage</w:t>
      </w:r>
    </w:p>
    <w:p>
      <w:pPr>
        <w:pStyle w:val="ListBullet"/>
      </w:pPr>
      <w:r>
        <w:t>Implement IJamiaCredentialStore as a platform abstraction.</w:t>
      </w:r>
    </w:p>
    <w:p>
      <w:pPr>
        <w:pStyle w:val="ListBullet"/>
      </w:pPr>
      <w:r>
        <w:t>For macOS, use the native secure credential facility (Keychain) through a dedicated platform adapter.</w:t>
      </w:r>
    </w:p>
    <w:p>
      <w:pPr>
        <w:pStyle w:val="ListBullet"/>
      </w:pPr>
      <w:r>
        <w:t>For Windows, use an appropriate native secure credential facility through a dedicated platform adapter; do not hard-code a Windows storage implementation into the domain layer.</w:t>
      </w:r>
    </w:p>
    <w:p>
      <w:pPr>
        <w:pStyle w:val="ListBullet"/>
      </w:pPr>
      <w:r>
        <w:t>Never store passwords in plain text. Prefer not to store the user password at all if the Jamia flow can rely on the resulting session/token.</w:t>
      </w:r>
    </w:p>
    <w:p>
      <w:pPr>
        <w:pStyle w:val="ListBullet"/>
      </w:pPr>
      <w:r>
        <w:t>Encrypt or protect any on-disk metadata that is not held by the platform secure store.</w:t>
      </w:r>
    </w:p>
    <w:p>
      <w:pPr>
        <w:pStyle w:val="ListBullet"/>
      </w:pPr>
      <w:r>
        <w:t>Never log passwords, cookies, Authorization headers, access tokens, refresh tokens, or browser storage state.</w:t>
      </w:r>
    </w:p>
    <w:p>
      <w:pPr>
        <w:pStyle w:val="ListBullet"/>
      </w:pPr>
      <w:r>
        <w:t>Acceptance: sensitive authentication material is absent from ordinary application files and logs.</w:t>
      </w:r>
    </w:p>
    <w:p>
      <w:pPr>
        <w:pStyle w:val="Heading2"/>
      </w:pPr>
      <w:r>
        <w:t>TASK 05 — Valid-token reuse path</w:t>
      </w:r>
    </w:p>
    <w:p>
      <w:pPr>
        <w:pStyle w:val="ListBullet"/>
      </w:pPr>
      <w:r>
        <w:t>At startup or before synchronization, query the secure store.</w:t>
      </w:r>
    </w:p>
    <w:p>
      <w:pPr>
        <w:pStyle w:val="ListBullet"/>
      </w:pPr>
      <w:r>
        <w:t>If a credential exists, check local expiry metadata when authoritative. If no reliable expiry exists, perform a lightweight authenticated validation request.</w:t>
      </w:r>
    </w:p>
    <w:p>
      <w:pPr>
        <w:pStyle w:val="ListBullet"/>
      </w:pPr>
      <w:r>
        <w:t>If valid, hand the credential to the existing direct API provider and do not launch Playwright.</w:t>
      </w:r>
    </w:p>
    <w:p>
      <w:pPr>
        <w:pStyle w:val="ListBullet"/>
      </w:pPr>
      <w:r>
        <w:t>Expose connection status to the UI as Connected / Authentication Required / Checking Connection / Reconnecting / Error.</w:t>
      </w:r>
    </w:p>
    <w:p>
      <w:pPr>
        <w:pStyle w:val="ListBullet"/>
      </w:pPr>
      <w:r>
        <w:t>Acceptance: repeated app launches and timetable syncs reuse a valid credential without showing a browser.</w:t>
      </w:r>
    </w:p>
    <w:p>
      <w:pPr>
        <w:pStyle w:val="Heading2"/>
      </w:pPr>
      <w:r>
        <w:t>TASK 06 — Expiration and re-login handling</w:t>
      </w:r>
    </w:p>
    <w:p>
      <w:pPr>
        <w:pStyle w:val="ListBullet"/>
      </w:pPr>
      <w:r>
        <w:t>Treat HTTP 401/403 or an equivalent authenticated failure as a possible expired/revoked session.</w:t>
      </w:r>
    </w:p>
    <w:p>
      <w:pPr>
        <w:pStyle w:val="ListBullet"/>
      </w:pPr>
      <w:r>
        <w:t>Invalidate the stored credential before re-authentication. Do not keep retrying a known-invalid token in a loop.</w:t>
      </w:r>
    </w:p>
    <w:p>
      <w:pPr>
        <w:pStyle w:val="ListBullet"/>
      </w:pPr>
      <w:r>
        <w:t>Pause/retry the affected timetable operation after successful interactive login.</w:t>
      </w:r>
    </w:p>
    <w:p>
      <w:pPr>
        <w:pStyle w:val="ListBullet"/>
      </w:pPr>
      <w:r>
        <w:t>Open the visible login window automatically when the stored credential has expired or is rejected, subject to user cancellation.</w:t>
      </w:r>
    </w:p>
    <w:p>
      <w:pPr>
        <w:pStyle w:val="ListBullet"/>
      </w:pPr>
      <w:r>
        <w:t>On cancellation, preserve the rest of Jadwal and report that Jamia sync requires authentication; do not corrupt existing timetable data.</w:t>
      </w:r>
    </w:p>
    <w:p>
      <w:pPr>
        <w:pStyle w:val="ListBullet"/>
      </w:pPr>
      <w:r>
        <w:t>Apply a bounded retry policy so a failing authentication cannot create an infinite browser/API loop.</w:t>
      </w:r>
    </w:p>
    <w:p>
      <w:pPr>
        <w:pStyle w:val="ListBullet"/>
      </w:pPr>
      <w:r>
        <w:t>Acceptance: after expiration, Jadwal reliably re-authenticates once, stores the new credential, and resumes synchronization.</w:t>
      </w:r>
    </w:p>
    <w:p>
      <w:pPr>
        <w:pStyle w:val="Heading2"/>
      </w:pPr>
      <w:r>
        <w:t>TASK 07 — Connect to the existing timetable provider</w:t>
      </w:r>
    </w:p>
    <w:p>
      <w:pPr>
        <w:pStyle w:val="ListBullet"/>
      </w:pPr>
      <w:r>
        <w:t>Refactor JamiaAuthAndProvider.cs to consume the new credential provider while preserving FetchViaDirectApiAsync semantics.</w:t>
      </w:r>
    </w:p>
    <w:p>
      <w:pPr>
        <w:pStyle w:val="ListBullet"/>
      </w:pPr>
      <w:r>
        <w:t>Preserve all current API URLs, request methods, headers, parsing, normalization, and timetable change detection unless TASK 01 proves a necessary adjustment.</w:t>
      </w:r>
    </w:p>
    <w:p>
      <w:pPr>
        <w:pStyle w:val="ListBullet"/>
      </w:pPr>
      <w:r>
        <w:t>Keep ExcelTimetableParser.cs as the parser of record.</w:t>
      </w:r>
    </w:p>
    <w:p>
      <w:pPr>
        <w:pStyle w:val="ListBullet"/>
      </w:pPr>
      <w:r>
        <w:t>Ensure authentication failures are distinguishable from parser failures, network failures, and malformed timetable responses.</w:t>
      </w:r>
    </w:p>
    <w:p>
      <w:pPr>
        <w:pStyle w:val="ListBullet"/>
      </w:pPr>
      <w:r>
        <w:t>Acceptance: the new auth layer produces the same normalized timetable as the old Python-assisted path.</w:t>
      </w:r>
    </w:p>
    <w:p>
      <w:pPr>
        <w:pStyle w:val="Heading2"/>
      </w:pPr>
      <w:r>
        <w:t>TASK 08 — Python removal</w:t>
      </w:r>
    </w:p>
    <w:p>
      <w:pPr>
        <w:pStyle w:val="ListBullet"/>
      </w:pPr>
      <w:r>
        <w:t>Locate every invocation of python, python3, Jamia Helper.py, shell scripts, subprocess wrappers, and Python-only configuration.</w:t>
      </w:r>
    </w:p>
    <w:p>
      <w:pPr>
        <w:pStyle w:val="ListBullet"/>
      </w:pPr>
      <w:r>
        <w:t>Remove them from the production Jadwal code path.</w:t>
      </w:r>
    </w:p>
    <w:p>
      <w:pPr>
        <w:pStyle w:val="ListBullet"/>
      </w:pPr>
      <w:r>
        <w:t>Delete Python runtime/setup instructions from the main app build and installation flow.</w:t>
      </w:r>
    </w:p>
    <w:p>
      <w:pPr>
        <w:pStyle w:val="ListBullet"/>
      </w:pPr>
      <w:r>
        <w:t>If Jamia Helper.py is retained temporarily, place it in a migration/archive area and mark it non-production.</w:t>
      </w:r>
    </w:p>
    <w:p>
      <w:pPr>
        <w:pStyle w:val="ListBullet"/>
      </w:pPr>
      <w:r>
        <w:t>Acceptance: a clean machine with only the Jadwal .NET application and its declared dependencies can perform first login and timetable synchronization.</w:t>
      </w:r>
    </w:p>
    <w:p>
      <w:pPr>
        <w:pStyle w:val="Heading2"/>
      </w:pPr>
      <w:r>
        <w:t>TASK 09 — Regression and security test matrix</w:t>
      </w:r>
    </w:p>
    <w:p>
      <w:pPr>
        <w:pStyle w:val="ListBullet"/>
      </w:pPr>
      <w:r>
        <w:t>Add automated tests for valid credential reuse, expired credential, revoked credential, invalid login, user cancellation, offline startup, API unavailable, browser unavailable, malformed auth state, and repeated sync.</w:t>
      </w:r>
    </w:p>
    <w:p>
      <w:pPr>
        <w:pStyle w:val="ListBullet"/>
      </w:pPr>
      <w:r>
        <w:t>Test that an expired token is not used after invalidation.</w:t>
      </w:r>
    </w:p>
    <w:p>
      <w:pPr>
        <w:pStyle w:val="ListBullet"/>
      </w:pPr>
      <w:r>
        <w:t>Test that a fresh token is stored only after successful validation.</w:t>
      </w:r>
    </w:p>
    <w:p>
      <w:pPr>
        <w:pStyle w:val="ListBullet"/>
      </w:pPr>
      <w:r>
        <w:t>Test credential cleanup on logout/disconnect.</w:t>
      </w:r>
    </w:p>
    <w:p>
      <w:pPr>
        <w:pStyle w:val="ListBullet"/>
      </w:pPr>
      <w:r>
        <w:t>Test that timetable data already stored locally remains intact if re-authentication is canceled or fails.</w:t>
      </w:r>
    </w:p>
    <w:p>
      <w:pPr>
        <w:pStyle w:val="ListBullet"/>
      </w:pPr>
      <w:r>
        <w:t>Acceptance: all legacy characterization tests and new auth tests pass.</w:t>
      </w:r>
    </w:p>
    <w:p>
      <w:pPr>
        <w:pStyle w:val="Heading2"/>
      </w:pPr>
      <w:r>
        <w:t>TASK 10 — Migration completion report</w:t>
      </w:r>
    </w:p>
    <w:p>
      <w:pPr>
        <w:pStyle w:val="ListBullet"/>
      </w:pPr>
      <w:r>
        <w:t>Produce a machine-readable and human-readable report listing migrated files, deleted Python dependencies, retained legacy files, test results, known limitations, and any manual verification performed.</w:t>
      </w:r>
    </w:p>
    <w:p>
      <w:pPr>
        <w:pStyle w:val="ListBullet"/>
      </w:pPr>
      <w:r>
        <w:t>Prove that the production path no longer invokes Python.</w:t>
      </w:r>
    </w:p>
    <w:p>
      <w:pPr>
        <w:pStyle w:val="ListBullet"/>
      </w:pPr>
      <w:r>
        <w:t>Prove first login and forced re-login work on macOS.</w:t>
      </w:r>
    </w:p>
    <w:p>
      <w:pPr>
        <w:pStyle w:val="ListBullet"/>
      </w:pPr>
      <w:r>
        <w:t>Keep Windows-specific credential and browser implementation isolated and ready for a future Windows build.</w:t>
      </w:r>
    </w:p>
    <w:p>
      <w:pPr>
        <w:pStyle w:val="ListBullet"/>
      </w:pPr>
      <w:r>
        <w:t>Acceptance: the migration can be signed off without depending on the old Python helper.</w:t>
      </w:r>
    </w:p>
    <w:p>
      <w:pPr>
        <w:pStyle w:val="Heading1"/>
      </w:pPr>
      <w:r>
        <w:t>5. Required C# architecture</w:t>
      </w:r>
    </w:p>
    <w:p>
      <w:pPr>
        <w:spacing w:after="100"/>
        <w:ind w:left="360"/>
      </w:pPr>
      <w:r>
        <w:rPr>
          <w:rFonts w:ascii="Courier New" w:hAnsi="Courier New"/>
          <w:color w:val="282828"/>
          <w:sz w:val="18"/>
        </w:rPr>
        <w:t>Jadwal.Core</w:t>
        <w:br/>
        <w:t xml:space="preserve">  └── Contracts</w:t>
        <w:br/>
        <w:t xml:space="preserve">      ├── IJamiaAuthenticationService.cs</w:t>
        <w:br/>
        <w:t xml:space="preserve">      ├── IJamiaCredentialStore.cs</w:t>
        <w:br/>
        <w:t xml:space="preserve">      └── IJamiaCredentialProvider.cs</w:t>
        <w:br/>
        <w:br/>
        <w:t>Jadwal.Infrastructure.Jamia</w:t>
        <w:br/>
        <w:t xml:space="preserve">  ├── JamiaAuthenticationService.cs</w:t>
        <w:br/>
        <w:t xml:space="preserve">  ├── PlaywrightJamiaAuthenticator.cs</w:t>
        <w:br/>
        <w:t xml:space="preserve">  ├── JamiaCredentialProvider.cs</w:t>
        <w:br/>
        <w:t xml:space="preserve">  └── JamiaAuthAndProvider.cs</w:t>
        <w:br/>
        <w:br/>
        <w:t>Jadwal.Infrastructure.Security</w:t>
        <w:br/>
        <w:t xml:space="preserve">  ├── MacKeychainCredentialStore.cs</w:t>
        <w:br/>
        <w:t xml:space="preserve">  └── WindowsCredentialStore.cs</w:t>
        <w:br/>
        <w:br/>
        <w:t>Jadwal.Infrastructure.Timetable</w:t>
        <w:br/>
        <w:t xml:space="preserve">  └── ExcelTimetableParser.cs</w:t>
      </w:r>
    </w:p>
    <w:p>
      <w:pPr>
        <w:pStyle w:val="Heading1"/>
      </w:pPr>
      <w:r>
        <w:t>6. Reference state machine</w:t>
      </w:r>
    </w:p>
    <w:tbl>
      <w:tblPr>
        <w:tblW w:type="auto" w:w="0"/>
        <w:jc w:val="center"/>
        <w:tblLook w:firstColumn="1" w:firstRow="1" w:lastColumn="0" w:lastRow="0" w:noHBand="0" w:noVBand="1" w:val="04A0"/>
      </w:tblPr>
      <w:tblGrid>
        <w:gridCol w:w="3408"/>
        <w:gridCol w:w="3408"/>
        <w:gridCol w:w="3408"/>
      </w:tblGrid>
      <w:tr>
        <w:trPr>
          <w:cantSplit/>
        </w:trPr>
        <w:tc>
          <w:tcPr>
            <w:tcW w:type="dxa" w:w="3408"/>
            <w:shd w:fill="1C2D34"/>
            <w:vAlign w:val="center"/>
          </w:tcPr>
          <w:p>
            <w:r/>
            <w:r>
              <w:rPr>
                <w:b/>
                <w:color w:val="FFFFFF"/>
                <w:sz w:val="19"/>
              </w:rPr>
              <w:t>State / condition</w:t>
            </w:r>
          </w:p>
        </w:tc>
        <w:tc>
          <w:tcPr>
            <w:tcW w:type="dxa" w:w="3408"/>
            <w:shd w:fill="1C2D34"/>
            <w:vAlign w:val="center"/>
          </w:tcPr>
          <w:p>
            <w:r/>
            <w:r>
              <w:rPr>
                <w:b/>
                <w:color w:val="FFFFFF"/>
                <w:sz w:val="19"/>
              </w:rPr>
              <w:t>Decision</w:t>
            </w:r>
          </w:p>
        </w:tc>
        <w:tc>
          <w:tcPr>
            <w:tcW w:type="dxa" w:w="3408"/>
            <w:shd w:fill="1C2D34"/>
            <w:vAlign w:val="center"/>
          </w:tcPr>
          <w:p>
            <w:r/>
            <w:r>
              <w:rPr>
                <w:b/>
                <w:color w:val="FFFFFF"/>
                <w:sz w:val="19"/>
              </w:rPr>
              <w:t>Result</w:t>
            </w:r>
          </w:p>
        </w:tc>
      </w:tr>
      <w:tr>
        <w:trPr>
          <w:cantSplit/>
        </w:trPr>
        <w:tc>
          <w:tcPr>
            <w:tcW w:type="dxa" w:w="3408"/>
            <w:vAlign w:val="center"/>
          </w:tcPr>
          <w:p>
            <w:r/>
            <w:r>
              <w:rPr>
                <w:b w:val="0"/>
                <w:sz w:val="19"/>
              </w:rPr>
              <w:t>No stored credential</w:t>
            </w:r>
          </w:p>
        </w:tc>
        <w:tc>
          <w:tcPr>
            <w:tcW w:type="dxa" w:w="3408"/>
            <w:vAlign w:val="center"/>
          </w:tcPr>
          <w:p>
            <w:r/>
            <w:r>
              <w:rPr>
                <w:b w:val="0"/>
                <w:sz w:val="19"/>
              </w:rPr>
              <w:t>Authentication required</w:t>
            </w:r>
          </w:p>
        </w:tc>
        <w:tc>
          <w:tcPr>
            <w:tcW w:type="dxa" w:w="3408"/>
            <w:vAlign w:val="center"/>
          </w:tcPr>
          <w:p>
            <w:r/>
            <w:r>
              <w:rPr>
                <w:b w:val="0"/>
                <w:sz w:val="19"/>
              </w:rPr>
              <w:t>Open visible interactive login</w:t>
            </w:r>
          </w:p>
        </w:tc>
      </w:tr>
      <w:tr>
        <w:trPr>
          <w:cantSplit/>
        </w:trPr>
        <w:tc>
          <w:tcPr>
            <w:tcW w:type="dxa" w:w="3408"/>
            <w:vAlign w:val="center"/>
          </w:tcPr>
          <w:p>
            <w:r/>
            <w:r>
              <w:rPr>
                <w:b w:val="0"/>
                <w:sz w:val="19"/>
              </w:rPr>
              <w:t>Stored credential present</w:t>
            </w:r>
          </w:p>
        </w:tc>
        <w:tc>
          <w:tcPr>
            <w:tcW w:type="dxa" w:w="3408"/>
            <w:vAlign w:val="center"/>
          </w:tcPr>
          <w:p>
            <w:r/>
            <w:r>
              <w:rPr>
                <w:b w:val="0"/>
                <w:sz w:val="19"/>
              </w:rPr>
              <w:t>Validate credential/session</w:t>
            </w:r>
          </w:p>
        </w:tc>
        <w:tc>
          <w:tcPr>
            <w:tcW w:type="dxa" w:w="3408"/>
            <w:vAlign w:val="center"/>
          </w:tcPr>
          <w:p>
            <w:r/>
            <w:r>
              <w:rPr>
                <w:b w:val="0"/>
                <w:sz w:val="19"/>
              </w:rPr>
              <w:t>Valid → Connected</w:t>
            </w:r>
          </w:p>
        </w:tc>
      </w:tr>
      <w:tr>
        <w:trPr>
          <w:cantSplit/>
        </w:trPr>
        <w:tc>
          <w:tcPr>
            <w:tcW w:type="dxa" w:w="3408"/>
            <w:vAlign w:val="center"/>
          </w:tcPr>
          <w:p>
            <w:r/>
            <w:r>
              <w:rPr>
                <w:b w:val="0"/>
                <w:sz w:val="19"/>
              </w:rPr>
              <w:t>Stored credential invalid or expired</w:t>
            </w:r>
          </w:p>
        </w:tc>
        <w:tc>
          <w:tcPr>
            <w:tcW w:type="dxa" w:w="3408"/>
            <w:vAlign w:val="center"/>
          </w:tcPr>
          <w:p>
            <w:r/>
            <w:r>
              <w:rPr>
                <w:b w:val="0"/>
                <w:sz w:val="19"/>
              </w:rPr>
              <w:t>Invalidate credential</w:t>
            </w:r>
          </w:p>
        </w:tc>
        <w:tc>
          <w:tcPr>
            <w:tcW w:type="dxa" w:w="3408"/>
            <w:vAlign w:val="center"/>
          </w:tcPr>
          <w:p>
            <w:r/>
            <w:r>
              <w:rPr>
                <w:b w:val="0"/>
                <w:sz w:val="19"/>
              </w:rPr>
              <w:t>Open visible interactive login</w:t>
            </w:r>
          </w:p>
        </w:tc>
      </w:tr>
      <w:tr>
        <w:trPr>
          <w:cantSplit/>
        </w:trPr>
        <w:tc>
          <w:tcPr>
            <w:tcW w:type="dxa" w:w="3408"/>
            <w:vAlign w:val="center"/>
          </w:tcPr>
          <w:p>
            <w:r/>
            <w:r>
              <w:rPr>
                <w:b w:val="0"/>
                <w:sz w:val="19"/>
              </w:rPr>
              <w:t>Interactive login succeeds</w:t>
            </w:r>
          </w:p>
        </w:tc>
        <w:tc>
          <w:tcPr>
            <w:tcW w:type="dxa" w:w="3408"/>
            <w:vAlign w:val="center"/>
          </w:tcPr>
          <w:p>
            <w:r/>
            <w:r>
              <w:rPr>
                <w:b w:val="0"/>
                <w:sz w:val="19"/>
              </w:rPr>
              <w:t>Validate captured credential</w:t>
            </w:r>
          </w:p>
        </w:tc>
        <w:tc>
          <w:tcPr>
            <w:tcW w:type="dxa" w:w="3408"/>
            <w:vAlign w:val="center"/>
          </w:tcPr>
          <w:p>
            <w:r/>
            <w:r>
              <w:rPr>
                <w:b w:val="0"/>
                <w:sz w:val="19"/>
              </w:rPr>
              <w:t>Store securely → Connected → continue pending operation</w:t>
            </w:r>
          </w:p>
        </w:tc>
      </w:tr>
      <w:tr>
        <w:trPr>
          <w:cantSplit/>
        </w:trPr>
        <w:tc>
          <w:tcPr>
            <w:tcW w:type="dxa" w:w="3408"/>
            <w:vAlign w:val="center"/>
          </w:tcPr>
          <w:p>
            <w:r/>
            <w:r>
              <w:rPr>
                <w:b w:val="0"/>
                <w:sz w:val="19"/>
              </w:rPr>
              <w:t>Interactive login canceled/failed</w:t>
            </w:r>
          </w:p>
        </w:tc>
        <w:tc>
          <w:tcPr>
            <w:tcW w:type="dxa" w:w="3408"/>
            <w:vAlign w:val="center"/>
          </w:tcPr>
          <w:p>
            <w:r/>
            <w:r>
              <w:rPr>
                <w:b w:val="0"/>
                <w:sz w:val="19"/>
              </w:rPr>
              <w:t>Do not persist credential</w:t>
            </w:r>
          </w:p>
        </w:tc>
        <w:tc>
          <w:tcPr>
            <w:tcW w:type="dxa" w:w="3408"/>
            <w:vAlign w:val="center"/>
          </w:tcPr>
          <w:p>
            <w:r/>
            <w:r>
              <w:rPr>
                <w:b w:val="0"/>
                <w:sz w:val="19"/>
              </w:rPr>
              <w:t>Authentication Required / Error</w:t>
            </w:r>
          </w:p>
        </w:tc>
      </w:tr>
      <w:tr>
        <w:trPr>
          <w:cantSplit/>
        </w:trPr>
        <w:tc>
          <w:tcPr>
            <w:tcW w:type="dxa" w:w="3408"/>
            <w:vAlign w:val="center"/>
          </w:tcPr>
          <w:p>
            <w:r/>
            <w:r>
              <w:rPr>
                <w:b w:val="0"/>
                <w:sz w:val="19"/>
              </w:rPr>
              <w:t>Authenticated API returns 401/403</w:t>
            </w:r>
          </w:p>
        </w:tc>
        <w:tc>
          <w:tcPr>
            <w:tcW w:type="dxa" w:w="3408"/>
            <w:vAlign w:val="center"/>
          </w:tcPr>
          <w:p>
            <w:r/>
            <w:r>
              <w:rPr>
                <w:b w:val="0"/>
                <w:sz w:val="19"/>
              </w:rPr>
              <w:t>Invalidate once; re-authenticate</w:t>
            </w:r>
          </w:p>
        </w:tc>
        <w:tc>
          <w:tcPr>
            <w:tcW w:type="dxa" w:w="3408"/>
            <w:vAlign w:val="center"/>
          </w:tcPr>
          <w:p>
            <w:r/>
            <w:r>
              <w:rPr>
                <w:b w:val="0"/>
                <w:sz w:val="19"/>
              </w:rPr>
              <w:t>Retry affected operation once after success</w:t>
            </w:r>
          </w:p>
        </w:tc>
      </w:tr>
      <w:tr>
        <w:trPr>
          <w:cantSplit/>
        </w:trPr>
        <w:tc>
          <w:tcPr>
            <w:tcW w:type="dxa" w:w="3408"/>
            <w:vAlign w:val="center"/>
          </w:tcPr>
          <w:p>
            <w:r/>
            <w:r>
              <w:rPr>
                <w:b w:val="0"/>
                <w:sz w:val="19"/>
              </w:rPr>
              <w:t>Network unavailable</w:t>
            </w:r>
          </w:p>
        </w:tc>
        <w:tc>
          <w:tcPr>
            <w:tcW w:type="dxa" w:w="3408"/>
            <w:vAlign w:val="center"/>
          </w:tcPr>
          <w:p>
            <w:r/>
            <w:r>
              <w:rPr>
                <w:b w:val="0"/>
                <w:sz w:val="19"/>
              </w:rPr>
              <w:t>Do not invalidate solely because connectivity is down</w:t>
            </w:r>
          </w:p>
        </w:tc>
        <w:tc>
          <w:tcPr>
            <w:tcW w:type="dxa" w:w="3408"/>
            <w:vAlign w:val="center"/>
          </w:tcPr>
          <w:p>
            <w:r/>
            <w:r>
              <w:rPr>
                <w:b w:val="0"/>
                <w:sz w:val="19"/>
              </w:rPr>
              <w:t>Offline / retry later</w:t>
            </w:r>
          </w:p>
        </w:tc>
      </w:tr>
    </w:tbl>
    <w:p>
      <w:pPr>
        <w:pStyle w:val="Heading1"/>
      </w:pPr>
      <w:r>
        <w:t>7. Credential lifecycle rules</w:t>
      </w:r>
    </w:p>
    <w:p>
      <w:pPr>
        <w:pStyle w:val="ListBullet"/>
      </w:pPr>
      <w:r>
        <w:t>Store: only after interactive authentication succeeds and the credential is validated against the Jamia API.</w:t>
      </w:r>
    </w:p>
    <w:p>
      <w:pPr>
        <w:pStyle w:val="ListBullet"/>
      </w:pPr>
      <w:r>
        <w:t>Use: retrieve from secure storage only when needed; avoid keeping long-lived secrets in global mutable state.</w:t>
      </w:r>
    </w:p>
    <w:p>
      <w:pPr>
        <w:pStyle w:val="ListBullet"/>
      </w:pPr>
      <w:r>
        <w:t>Refresh: if Jamia exposes a refresh mechanism, use it before interactive login where safe; otherwise re-authenticate when the session expires.</w:t>
      </w:r>
    </w:p>
    <w:p>
      <w:pPr>
        <w:pStyle w:val="ListBullet"/>
      </w:pPr>
      <w:r>
        <w:t>Invalidate: remove the stored credential immediately when authenticated requests prove it is expired or revoked.</w:t>
      </w:r>
    </w:p>
    <w:p>
      <w:pPr>
        <w:pStyle w:val="ListBullet"/>
      </w:pPr>
      <w:r>
        <w:t>Disconnect: clear Jamia credentials and connection metadata without deleting unrelated Jadwal data.</w:t>
      </w:r>
    </w:p>
    <w:p>
      <w:pPr>
        <w:pStyle w:val="ListBullet"/>
      </w:pPr>
      <w:r>
        <w:t>Log hygiene: authentication logs may contain state transitions and non-sensitive error codes, never secrets.</w:t>
      </w:r>
    </w:p>
    <w:p>
      <w:pPr>
        <w:pStyle w:val="Heading1"/>
      </w:pPr>
      <w:r>
        <w:t>8. Browser-window requirements</w:t>
      </w:r>
    </w:p>
    <w:p>
      <w:pPr>
        <w:pStyle w:val="ListBullet"/>
      </w:pPr>
      <w:r>
        <w:t>The browser must be visible for first-time login and any re-login caused by expiration/rejection.</w:t>
      </w:r>
    </w:p>
    <w:p>
      <w:pPr>
        <w:pStyle w:val="ListBullet"/>
      </w:pPr>
      <w:r>
        <w:t>The user should understand why the browser was opened: “Connect Jadwal to Jamia.”</w:t>
      </w:r>
    </w:p>
    <w:p>
      <w:pPr>
        <w:pStyle w:val="ListBullet"/>
      </w:pPr>
      <w:r>
        <w:t>The login browser should close automatically after successful credential capture, after an explicit cancel, or after a terminal authentication failure.</w:t>
      </w:r>
    </w:p>
    <w:p>
      <w:pPr>
        <w:pStyle w:val="ListBullet"/>
      </w:pPr>
      <w:r>
        <w:t>Do not expose raw cookies/token values in the Avalonia UI.</w:t>
      </w:r>
    </w:p>
    <w:p>
      <w:pPr>
        <w:pStyle w:val="ListBullet"/>
      </w:pPr>
      <w:r>
        <w:t>Do not silently create additional accounts or change account settings during authentication.</w:t>
      </w:r>
    </w:p>
    <w:p>
      <w:pPr>
        <w:pStyle w:val="ListBullet"/>
      </w:pPr>
      <w:r>
        <w:t>If the identity provider requires MFA or a challenge, allow the user to complete it in the browser window.</w:t>
      </w:r>
    </w:p>
    <w:p>
      <w:pPr>
        <w:pStyle w:val="Heading1"/>
        <w:pageBreakBefore/>
      </w:pPr>
      <w:r>
        <w:t>9. Error handling</w:t>
      </w:r>
    </w:p>
    <w:tbl>
      <w:tblPr>
        <w:tblW w:type="auto" w:w="0"/>
        <w:jc w:val="center"/>
        <w:tblLook w:firstColumn="1" w:firstRow="1" w:lastColumn="0" w:lastRow="0" w:noHBand="0" w:noVBand="1" w:val="04A0"/>
      </w:tblPr>
      <w:tblGrid>
        <w:gridCol w:w="3408"/>
        <w:gridCol w:w="3408"/>
        <w:gridCol w:w="3408"/>
      </w:tblGrid>
      <w:tr>
        <w:trPr>
          <w:cantSplit/>
        </w:trPr>
        <w:tc>
          <w:tcPr>
            <w:tcW w:type="dxa" w:w="3408"/>
            <w:shd w:fill="1C2D34"/>
            <w:vAlign w:val="center"/>
          </w:tcPr>
          <w:p>
            <w:r/>
            <w:r>
              <w:rPr>
                <w:b/>
                <w:color w:val="FFFFFF"/>
              </w:rPr>
              <w:t>Condition</w:t>
            </w:r>
          </w:p>
        </w:tc>
        <w:tc>
          <w:tcPr>
            <w:tcW w:type="dxa" w:w="3408"/>
            <w:shd w:fill="1C2D34"/>
            <w:vAlign w:val="center"/>
          </w:tcPr>
          <w:p>
            <w:r/>
            <w:r>
              <w:rPr>
                <w:b/>
                <w:color w:val="FFFFFF"/>
              </w:rPr>
              <w:t>Jadwal behavior</w:t>
            </w:r>
          </w:p>
        </w:tc>
        <w:tc>
          <w:tcPr>
            <w:tcW w:type="dxa" w:w="3408"/>
            <w:shd w:fill="1C2D34"/>
            <w:vAlign w:val="center"/>
          </w:tcPr>
          <w:p>
            <w:r/>
            <w:r>
              <w:rPr>
                <w:b/>
                <w:color w:val="FFFFFF"/>
              </w:rPr>
              <w:t>User-facing status</w:t>
            </w:r>
          </w:p>
        </w:tc>
      </w:tr>
      <w:tr>
        <w:trPr>
          <w:cantSplit/>
        </w:trPr>
        <w:tc>
          <w:tcPr>
            <w:tcW w:type="dxa" w:w="3408"/>
            <w:vAlign w:val="center"/>
          </w:tcPr>
          <w:p>
            <w:r/>
            <w:r>
              <w:rPr>
                <w:b w:val="0"/>
              </w:rPr>
              <w:t>No credential</w:t>
            </w:r>
          </w:p>
        </w:tc>
        <w:tc>
          <w:tcPr>
            <w:tcW w:type="dxa" w:w="3408"/>
            <w:vAlign w:val="center"/>
          </w:tcPr>
          <w:p>
            <w:r/>
            <w:r>
              <w:rPr>
                <w:b w:val="0"/>
              </w:rPr>
              <w:t>Open login window on first Jamia operation</w:t>
            </w:r>
          </w:p>
        </w:tc>
        <w:tc>
          <w:tcPr>
            <w:tcW w:type="dxa" w:w="3408"/>
            <w:vAlign w:val="center"/>
          </w:tcPr>
          <w:p>
            <w:r/>
            <w:r>
              <w:rPr>
                <w:b w:val="0"/>
              </w:rPr>
              <w:t>Connect to Jamia required</w:t>
            </w:r>
          </w:p>
        </w:tc>
      </w:tr>
      <w:tr>
        <w:trPr>
          <w:cantSplit/>
        </w:trPr>
        <w:tc>
          <w:tcPr>
            <w:tcW w:type="dxa" w:w="3408"/>
            <w:vAlign w:val="center"/>
          </w:tcPr>
          <w:p>
            <w:r/>
            <w:r>
              <w:rPr>
                <w:b w:val="0"/>
              </w:rPr>
              <w:t>Credential valid</w:t>
            </w:r>
          </w:p>
        </w:tc>
        <w:tc>
          <w:tcPr>
            <w:tcW w:type="dxa" w:w="3408"/>
            <w:vAlign w:val="center"/>
          </w:tcPr>
          <w:p>
            <w:r/>
            <w:r>
              <w:rPr>
                <w:b w:val="0"/>
              </w:rPr>
              <w:t>Use it; no browser</w:t>
            </w:r>
          </w:p>
        </w:tc>
        <w:tc>
          <w:tcPr>
            <w:tcW w:type="dxa" w:w="3408"/>
            <w:vAlign w:val="center"/>
          </w:tcPr>
          <w:p>
            <w:r/>
            <w:r>
              <w:rPr>
                <w:b w:val="0"/>
              </w:rPr>
              <w:t>Connected</w:t>
            </w:r>
          </w:p>
        </w:tc>
      </w:tr>
      <w:tr>
        <w:trPr>
          <w:cantSplit/>
        </w:trPr>
        <w:tc>
          <w:tcPr>
            <w:tcW w:type="dxa" w:w="3408"/>
            <w:vAlign w:val="center"/>
          </w:tcPr>
          <w:p>
            <w:r/>
            <w:r>
              <w:rPr>
                <w:b w:val="0"/>
              </w:rPr>
              <w:t>Token expired</w:t>
            </w:r>
          </w:p>
        </w:tc>
        <w:tc>
          <w:tcPr>
            <w:tcW w:type="dxa" w:w="3408"/>
            <w:vAlign w:val="center"/>
          </w:tcPr>
          <w:p>
            <w:r/>
            <w:r>
              <w:rPr>
                <w:b w:val="0"/>
              </w:rPr>
              <w:t>Invalidate, launch visible login, validate replacement, retry once</w:t>
            </w:r>
          </w:p>
        </w:tc>
        <w:tc>
          <w:tcPr>
            <w:tcW w:type="dxa" w:w="3408"/>
            <w:vAlign w:val="center"/>
          </w:tcPr>
          <w:p>
            <w:r/>
            <w:r>
              <w:rPr>
                <w:b w:val="0"/>
              </w:rPr>
              <w:t>Session expired — reconnecting</w:t>
            </w:r>
          </w:p>
        </w:tc>
      </w:tr>
      <w:tr>
        <w:trPr>
          <w:cantSplit/>
        </w:trPr>
        <w:tc>
          <w:tcPr>
            <w:tcW w:type="dxa" w:w="3408"/>
            <w:vAlign w:val="center"/>
          </w:tcPr>
          <w:p>
            <w:r/>
            <w:r>
              <w:rPr>
                <w:b w:val="0"/>
              </w:rPr>
              <w:t>401/403 during API call</w:t>
            </w:r>
          </w:p>
        </w:tc>
        <w:tc>
          <w:tcPr>
            <w:tcW w:type="dxa" w:w="3408"/>
            <w:vAlign w:val="center"/>
          </w:tcPr>
          <w:p>
            <w:r/>
            <w:r>
              <w:rPr>
                <w:b w:val="0"/>
              </w:rPr>
              <w:t>Treat as auth failure; re-authenticate once</w:t>
            </w:r>
          </w:p>
        </w:tc>
        <w:tc>
          <w:tcPr>
            <w:tcW w:type="dxa" w:w="3408"/>
            <w:vAlign w:val="center"/>
          </w:tcPr>
          <w:p>
            <w:r/>
            <w:r>
              <w:rPr>
                <w:b w:val="0"/>
              </w:rPr>
              <w:t>Jamia session expired</w:t>
            </w:r>
          </w:p>
        </w:tc>
      </w:tr>
      <w:tr>
        <w:trPr>
          <w:cantSplit/>
        </w:trPr>
        <w:tc>
          <w:tcPr>
            <w:tcW w:type="dxa" w:w="3408"/>
            <w:vAlign w:val="center"/>
          </w:tcPr>
          <w:p>
            <w:r/>
            <w:r>
              <w:rPr>
                <w:b w:val="0"/>
              </w:rPr>
              <w:t>Invalid username/password</w:t>
            </w:r>
          </w:p>
        </w:tc>
        <w:tc>
          <w:tcPr>
            <w:tcW w:type="dxa" w:w="3408"/>
            <w:vAlign w:val="center"/>
          </w:tcPr>
          <w:p>
            <w:r/>
            <w:r>
              <w:rPr>
                <w:b w:val="0"/>
              </w:rPr>
              <w:t>Do not store anything; keep login window open or return safely</w:t>
            </w:r>
          </w:p>
        </w:tc>
        <w:tc>
          <w:tcPr>
            <w:tcW w:type="dxa" w:w="3408"/>
            <w:vAlign w:val="center"/>
          </w:tcPr>
          <w:p>
            <w:r/>
            <w:r>
              <w:rPr>
                <w:b w:val="0"/>
              </w:rPr>
              <w:t>Login failed</w:t>
            </w:r>
          </w:p>
        </w:tc>
      </w:tr>
      <w:tr>
        <w:trPr>
          <w:cantSplit/>
        </w:trPr>
        <w:tc>
          <w:tcPr>
            <w:tcW w:type="dxa" w:w="3408"/>
            <w:vAlign w:val="center"/>
          </w:tcPr>
          <w:p>
            <w:r/>
            <w:r>
              <w:rPr>
                <w:b w:val="0"/>
              </w:rPr>
              <w:t>User cancels login</w:t>
            </w:r>
          </w:p>
        </w:tc>
        <w:tc>
          <w:tcPr>
            <w:tcW w:type="dxa" w:w="3408"/>
            <w:vAlign w:val="center"/>
          </w:tcPr>
          <w:p>
            <w:r/>
            <w:r>
              <w:rPr>
                <w:b w:val="0"/>
              </w:rPr>
              <w:t>Do not modify existing local timetable data</w:t>
            </w:r>
          </w:p>
        </w:tc>
        <w:tc>
          <w:tcPr>
            <w:tcW w:type="dxa" w:w="3408"/>
            <w:vAlign w:val="center"/>
          </w:tcPr>
          <w:p>
            <w:r/>
            <w:r>
              <w:rPr>
                <w:b w:val="0"/>
              </w:rPr>
              <w:t>Jamia not connected</w:t>
            </w:r>
          </w:p>
        </w:tc>
      </w:tr>
      <w:tr>
        <w:trPr>
          <w:cantSplit/>
        </w:trPr>
        <w:tc>
          <w:tcPr>
            <w:tcW w:type="dxa" w:w="3408"/>
            <w:vAlign w:val="center"/>
          </w:tcPr>
          <w:p>
            <w:r/>
            <w:r>
              <w:rPr>
                <w:b w:val="0"/>
              </w:rPr>
              <w:t>Network unavailable</w:t>
            </w:r>
          </w:p>
        </w:tc>
        <w:tc>
          <w:tcPr>
            <w:tcW w:type="dxa" w:w="3408"/>
            <w:vAlign w:val="center"/>
          </w:tcPr>
          <w:p>
            <w:r/>
            <w:r>
              <w:rPr>
                <w:b w:val="0"/>
              </w:rPr>
              <w:t>Do not delete a still-valid credential solely because network is down</w:t>
            </w:r>
          </w:p>
        </w:tc>
        <w:tc>
          <w:tcPr>
            <w:tcW w:type="dxa" w:w="3408"/>
            <w:vAlign w:val="center"/>
          </w:tcPr>
          <w:p>
            <w:r/>
            <w:r>
              <w:rPr>
                <w:b w:val="0"/>
              </w:rPr>
              <w:t>Offline — retry when available</w:t>
            </w:r>
          </w:p>
        </w:tc>
      </w:tr>
      <w:tr>
        <w:trPr>
          <w:cantSplit/>
        </w:trPr>
        <w:tc>
          <w:tcPr>
            <w:tcW w:type="dxa" w:w="3408"/>
            <w:vAlign w:val="center"/>
          </w:tcPr>
          <w:p>
            <w:r/>
            <w:r>
              <w:rPr>
                <w:b w:val="0"/>
              </w:rPr>
              <w:t>Browser launch failure</w:t>
            </w:r>
          </w:p>
        </w:tc>
        <w:tc>
          <w:tcPr>
            <w:tcW w:type="dxa" w:w="3408"/>
            <w:vAlign w:val="center"/>
          </w:tcPr>
          <w:p>
            <w:r/>
            <w:r>
              <w:rPr>
                <w:b w:val="0"/>
              </w:rPr>
              <w:t>Return actionable error; do not fall back to Python</w:t>
            </w:r>
          </w:p>
        </w:tc>
        <w:tc>
          <w:tcPr>
            <w:tcW w:type="dxa" w:w="3408"/>
            <w:vAlign w:val="center"/>
          </w:tcPr>
          <w:p>
            <w:r/>
            <w:r>
              <w:rPr>
                <w:b w:val="0"/>
              </w:rPr>
              <w:t>Unable to open Jamia login</w:t>
            </w:r>
          </w:p>
        </w:tc>
      </w:tr>
      <w:tr>
        <w:trPr>
          <w:cantSplit/>
        </w:trPr>
        <w:tc>
          <w:tcPr>
            <w:tcW w:type="dxa" w:w="3408"/>
            <w:vAlign w:val="center"/>
          </w:tcPr>
          <w:p>
            <w:r/>
            <w:r>
              <w:rPr>
                <w:b w:val="0"/>
              </w:rPr>
              <w:t>Malformed auth capture</w:t>
            </w:r>
          </w:p>
        </w:tc>
        <w:tc>
          <w:tcPr>
            <w:tcW w:type="dxa" w:w="3408"/>
            <w:vAlign w:val="center"/>
          </w:tcPr>
          <w:p>
            <w:r/>
            <w:r>
              <w:rPr>
                <w:b w:val="0"/>
              </w:rPr>
              <w:t>Reject and do not persist; record sanitized diagnostic</w:t>
            </w:r>
          </w:p>
        </w:tc>
        <w:tc>
          <w:tcPr>
            <w:tcW w:type="dxa" w:w="3408"/>
            <w:vAlign w:val="center"/>
          </w:tcPr>
          <w:p>
            <w:r/>
            <w:r>
              <w:rPr>
                <w:b w:val="0"/>
              </w:rPr>
              <w:t>Authentication could not be verified</w:t>
            </w:r>
          </w:p>
        </w:tc>
      </w:tr>
    </w:tbl>
    <w:p>
      <w:pPr>
        <w:pStyle w:val="Heading1"/>
      </w:pPr>
      <w:r>
        <w:t>10. Acceptance criteria</w:t>
      </w:r>
    </w:p>
    <w:p>
      <w:pPr>
        <w:pStyle w:val="ListBullet"/>
      </w:pPr>
      <w:r>
        <w:t>Fresh installation: user can start Jadwal, trigger Jamia connection, complete login in a visible browser, and finish with a connected status without Python.</w:t>
      </w:r>
    </w:p>
    <w:p>
      <w:pPr>
        <w:pStyle w:val="ListBullet"/>
      </w:pPr>
      <w:r>
        <w:t>Second launch with valid credential: Jadwal uses the stored credential and does not open a browser.</w:t>
      </w:r>
    </w:p>
    <w:p>
      <w:pPr>
        <w:pStyle w:val="ListBullet"/>
      </w:pPr>
      <w:r>
        <w:t>Sync with valid credential: FetchViaDirectApiAsync succeeds normally.</w:t>
      </w:r>
    </w:p>
    <w:p>
      <w:pPr>
        <w:pStyle w:val="ListBullet"/>
      </w:pPr>
      <w:r>
        <w:t>Expired token on startup: Jadwal detects it and opens the browser for a new login.</w:t>
      </w:r>
    </w:p>
    <w:p>
      <w:pPr>
        <w:pStyle w:val="ListBullet"/>
      </w:pPr>
      <w:r>
        <w:t>Token expires during synchronization: Jadwal handles the auth failure, re-authenticates, validates the new credential, and retries the timetable operation once.</w:t>
      </w:r>
    </w:p>
    <w:p>
      <w:pPr>
        <w:pStyle w:val="ListBullet"/>
      </w:pPr>
      <w:r>
        <w:t>User cancels re-login: Jadwal keeps existing local timetable/tasks intact and shows a clear authentication-required status.</w:t>
      </w:r>
    </w:p>
    <w:p>
      <w:pPr>
        <w:pStyle w:val="ListBullet"/>
      </w:pPr>
      <w:r>
        <w:t>Logout/disconnect: secure Jamia credentials are removed and the user must authenticate again for future syncs.</w:t>
      </w:r>
    </w:p>
    <w:p>
      <w:pPr>
        <w:pStyle w:val="ListBullet"/>
      </w:pPr>
      <w:r>
        <w:t>Python is not required, invoked, or bundled in the production login path.</w:t>
      </w:r>
    </w:p>
    <w:p>
      <w:pPr>
        <w:pStyle w:val="ListBullet"/>
      </w:pPr>
      <w:r>
        <w:t>No credentials, tokens, or cookies appear in standard logs, crash reports, or ordinary application files.</w:t>
      </w:r>
    </w:p>
    <w:p>
      <w:pPr>
        <w:pStyle w:val="ListBullet"/>
      </w:pPr>
      <w:r>
        <w:t>The implementation remains compatible with the portable Jadwal architecture and can later provide separate macOS and Windows secure-store/browser adapters.</w:t>
      </w:r>
    </w:p>
    <w:p>
      <w:pPr>
        <w:pStyle w:val="Heading1"/>
      </w:pPr>
      <w:r>
        <w:t>11. Antigravity master instruction</w:t>
      </w:r>
    </w:p>
    <w:p>
      <w:pPr>
        <w:ind w:left="288" w:right="288"/>
      </w:pPr>
      <w:r>
        <w:rPr>
          <w:b/>
          <w:sz w:val="20"/>
        </w:rPr>
        <w:t>Implement this migration as a behavior-preserving replacement, not a rewrite of the timetable system. Start by inspecting the existing Python and C# authentication code and proving exactly what the Python process contributes. Preserve the current direct C# timetable API and Excel parsing path. Replace only the Python browser/token acquisition layer with a dedicated .NET authentication service using Microsoft.Playwright for visible interactive login. The authentication service must first attempt to reuse a securely stored valid credential; only when the credential is missing, expired, revoked, or rejected should it launch a browser and ask the user to authenticate. After login, capture only the minimum required credential material, validate it, store it using the platform secure store, and resume the pending timetable operation. Never store passwords in plain text, never log secrets, never create infinite retry loops, and never delete existing timetable data because authentication failed. Keep the platform-specific secure storage and browser integration behind interfaces so the same Jadwal application core can later support Windows. Remove Python from the production runtime only after all characterization and acceptance tests pass.</w:t>
      </w:r>
    </w:p>
    <w:p>
      <w:pPr>
        <w:pStyle w:val="Heading1"/>
      </w:pPr>
      <w:r>
        <w:t>12. Final deliverables from Antigravity</w:t>
      </w:r>
    </w:p>
    <w:p>
      <w:pPr>
        <w:pStyle w:val="ListBullet"/>
      </w:pPr>
      <w:r>
        <w:t>C# authentication service with Playwright-based visible login.</w:t>
      </w:r>
    </w:p>
    <w:p>
      <w:pPr>
        <w:pStyle w:val="ListBullet"/>
      </w:pPr>
      <w:r>
        <w:t>Secure credential store abstraction plus macOS implementation and a Windows-ready adapter boundary.</w:t>
      </w:r>
    </w:p>
    <w:p>
      <w:pPr>
        <w:pStyle w:val="ListBullet"/>
      </w:pPr>
      <w:r>
        <w:t>Refactored Jamia provider that consumes the authentication contract.</w:t>
      </w:r>
    </w:p>
    <w:p>
      <w:pPr>
        <w:pStyle w:val="ListBullet"/>
      </w:pPr>
      <w:r>
        <w:t>Expiration/revocation detection and automatic re-login flow.</w:t>
      </w:r>
    </w:p>
    <w:p>
      <w:pPr>
        <w:pStyle w:val="ListBullet"/>
      </w:pPr>
      <w:r>
        <w:t>Automated regression/security tests covering the full credential lifecycle.</w:t>
      </w:r>
    </w:p>
    <w:p>
      <w:pPr>
        <w:pStyle w:val="ListBullet"/>
      </w:pPr>
      <w:r>
        <w:t>Removal of Python runtime calls from the production Jadwal path.</w:t>
      </w:r>
    </w:p>
    <w:p>
      <w:pPr>
        <w:pStyle w:val="ListBullet"/>
      </w:pPr>
      <w:r>
        <w:t>Migration report documenting files changed, tests passed, and any remaining legacy code.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Jadwal • Python → .NET Jamia Login Migration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2D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D4F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C5B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2D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Jadwal — Python to .NET Jamia Login Migration</dc:title>
  <dc:subject>Agentic migration specification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