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Raporu - Selenium TestNG Framework</w:t>
      </w:r>
    </w:p>
    <w:p>
      <w:r>
        <w:t>Proje Adı: OrangeHRM ve API Test Otomasyonu</w:t>
      </w:r>
    </w:p>
    <w:p>
      <w:r>
        <w:t>Hazırlayan: Mustafa Sak</w:t>
      </w:r>
    </w:p>
    <w:p>
      <w:r>
        <w:t>Tarih: 28.07.2025</w:t>
      </w:r>
    </w:p>
    <w:p/>
    <w:p>
      <w:pPr>
        <w:pStyle w:val="Heading1"/>
      </w:pPr>
      <w:r>
        <w:t>1. Test Edilen Alanlar</w:t>
      </w:r>
    </w:p>
    <w:p>
      <w:pPr>
        <w:pStyle w:val="Heading2"/>
      </w:pPr>
      <w:r>
        <w:t>🔹 Web UI Testleri</w:t>
      </w:r>
    </w:p>
    <w:p>
      <w:r>
        <w:t>Test edilen uygulama: https://opensource-demo.orangehrmlive.com/web/index.php/auth/login</w:t>
        <w:br/>
        <w:t>Test edilen modüller:</w:t>
        <w:br/>
        <w:t>- Login Testleri</w:t>
        <w:br/>
        <w:t xml:space="preserve">  - Geçerli kullanıcı ile başarılı giriş (valid login)</w:t>
        <w:br/>
        <w:t xml:space="preserve">  - Geçersiz kullanıcı ile hatalı giriş (invalid login)</w:t>
        <w:br/>
        <w:t>- Kullanıcı Yönetimi Testleri</w:t>
        <w:br/>
        <w:t xml:space="preserve">  - Yeni kullanıcı ekleme</w:t>
        <w:br/>
        <w:t xml:space="preserve">  - Mevcut kullanıcıyı düzenleme</w:t>
        <w:br/>
        <w:t xml:space="preserve">  - Kullanıcının sistemde aranarak doğrulanması</w:t>
      </w:r>
    </w:p>
    <w:p>
      <w:pPr>
        <w:pStyle w:val="Heading2"/>
      </w:pPr>
      <w:r>
        <w:t>🔹 API Testleri</w:t>
      </w:r>
    </w:p>
    <w:p>
      <w:r>
        <w:t>- https://gorest.co.in/public/v1 → GET istekleriyle kullanıcı verilerinin doğruluğu test edildi.</w:t>
        <w:br/>
        <w:t>- https://jsonplaceholder.typicode.com → POST istekleri ile veri oluşturma test edildi.</w:t>
        <w:br/>
        <w:t>- Tüm API testlerinde POJO sınıfları (Plain Old Java Object) kullanılarak JSON veriler deserialize edilip doğrulandı.</w:t>
      </w:r>
    </w:p>
    <w:p>
      <w:pPr>
        <w:pStyle w:val="Heading1"/>
      </w:pPr>
      <w:r>
        <w:t>2. Kullanılan Teknolojiler ve Araçlar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Teknoloji</w:t>
            </w:r>
          </w:p>
        </w:tc>
        <w:tc>
          <w:tcPr>
            <w:tcW w:type="dxa" w:w="4320"/>
          </w:tcPr>
          <w:p>
            <w:r>
              <w:t>Açıklama</w:t>
            </w:r>
          </w:p>
        </w:tc>
      </w:tr>
      <w:tr>
        <w:tc>
          <w:tcPr>
            <w:tcW w:type="dxa" w:w="4320"/>
          </w:tcPr>
          <w:p>
            <w:r>
              <w:t>Java</w:t>
            </w:r>
          </w:p>
        </w:tc>
        <w:tc>
          <w:tcPr>
            <w:tcW w:type="dxa" w:w="4320"/>
          </w:tcPr>
          <w:p>
            <w:r>
              <w:t>Test otomasyon dili</w:t>
            </w:r>
          </w:p>
        </w:tc>
      </w:tr>
      <w:tr>
        <w:tc>
          <w:tcPr>
            <w:tcW w:type="dxa" w:w="4320"/>
          </w:tcPr>
          <w:p>
            <w:r>
              <w:t>Selenium WebDriver</w:t>
            </w:r>
          </w:p>
        </w:tc>
        <w:tc>
          <w:tcPr>
            <w:tcW w:type="dxa" w:w="4320"/>
          </w:tcPr>
          <w:p>
            <w:r>
              <w:t>UI testlerinin otomasyonu</w:t>
            </w:r>
          </w:p>
        </w:tc>
      </w:tr>
      <w:tr>
        <w:tc>
          <w:tcPr>
            <w:tcW w:type="dxa" w:w="4320"/>
          </w:tcPr>
          <w:p>
            <w:r>
              <w:t>TestNG</w:t>
            </w:r>
          </w:p>
        </w:tc>
        <w:tc>
          <w:tcPr>
            <w:tcW w:type="dxa" w:w="4320"/>
          </w:tcPr>
          <w:p>
            <w:r>
              <w:t>Test senaryolarının çalıştırılması ve yönetimi</w:t>
            </w:r>
          </w:p>
        </w:tc>
      </w:tr>
      <w:tr>
        <w:tc>
          <w:tcPr>
            <w:tcW w:type="dxa" w:w="4320"/>
          </w:tcPr>
          <w:p>
            <w:r>
              <w:t>RestAssured</w:t>
            </w:r>
          </w:p>
        </w:tc>
        <w:tc>
          <w:tcPr>
            <w:tcW w:type="dxa" w:w="4320"/>
          </w:tcPr>
          <w:p>
            <w:r>
              <w:t>API testleri için</w:t>
            </w:r>
          </w:p>
        </w:tc>
      </w:tr>
      <w:tr>
        <w:tc>
          <w:tcPr>
            <w:tcW w:type="dxa" w:w="4320"/>
          </w:tcPr>
          <w:p>
            <w:r>
              <w:t>Faker</w:t>
            </w:r>
          </w:p>
        </w:tc>
        <w:tc>
          <w:tcPr>
            <w:tcW w:type="dxa" w:w="4320"/>
          </w:tcPr>
          <w:p>
            <w:r>
              <w:t>Test verisi üretimi</w:t>
            </w:r>
          </w:p>
        </w:tc>
      </w:tr>
      <w:tr>
        <w:tc>
          <w:tcPr>
            <w:tcW w:type="dxa" w:w="4320"/>
          </w:tcPr>
          <w:p>
            <w:r>
              <w:t>ExtentReports</w:t>
            </w:r>
          </w:p>
        </w:tc>
        <w:tc>
          <w:tcPr>
            <w:tcW w:type="dxa" w:w="4320"/>
          </w:tcPr>
          <w:p>
            <w:r>
              <w:t>Test sonuçlarının görsel olarak raporlanması</w:t>
            </w:r>
          </w:p>
        </w:tc>
      </w:tr>
      <w:tr>
        <w:tc>
          <w:tcPr>
            <w:tcW w:type="dxa" w:w="4320"/>
          </w:tcPr>
          <w:p>
            <w:r>
              <w:t>Maven</w:t>
            </w:r>
          </w:p>
        </w:tc>
        <w:tc>
          <w:tcPr>
            <w:tcW w:type="dxa" w:w="4320"/>
          </w:tcPr>
          <w:p>
            <w:r>
              <w:t>Bağımlılık yönetimi</w:t>
            </w:r>
          </w:p>
        </w:tc>
      </w:tr>
      <w:tr>
        <w:tc>
          <w:tcPr>
            <w:tcW w:type="dxa" w:w="4320"/>
          </w:tcPr>
          <w:p>
            <w:r>
              <w:t>IntelliJ IDEA</w:t>
            </w:r>
          </w:p>
        </w:tc>
        <w:tc>
          <w:tcPr>
            <w:tcW w:type="dxa" w:w="4320"/>
          </w:tcPr>
          <w:p>
            <w:r>
              <w:t>Geliştirme ortamı</w:t>
            </w:r>
          </w:p>
        </w:tc>
      </w:tr>
    </w:tbl>
    <w:p>
      <w:pPr>
        <w:pStyle w:val="Heading1"/>
      </w:pPr>
      <w:r>
        <w:t>3. Kapsam ve Yaklaşım</w:t>
      </w:r>
    </w:p>
    <w:p>
      <w:r>
        <w:t>- Negatif ve Pozitif senaryolar kapsanmıştır.</w:t>
        <w:br/>
        <w:t>- Web testlerinde sayfa objeleri için Page Object Model yapısı uygulanmıştır.</w:t>
        <w:br/>
        <w:t>- Kodun tekrarını azaltmak amacıyla BasePage, BaseTest, DriverManager, ReusableMethods gibi yapılarla framework geliştirilmiştir.</w:t>
        <w:br/>
        <w:t>- Test sonuçları ExtentReports ile detaylı olarak target/Rapor klasöründe HTML formatında alınmaktadır.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