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contextualSpacing w:val="0"/>
      </w:pPr>
      <w:bookmarkStart w:colFirst="0" w:colLast="0" w:name="h.thwcasvec8jl" w:id="0"/>
      <w:bookmarkEnd w:id="0"/>
      <w:r w:rsidDel="00000000" w:rsidR="00000000" w:rsidRPr="00000000">
        <w:rPr>
          <w:rtl w:val="0"/>
        </w:rPr>
        <w:t xml:space="preserve">GENERAL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WHO IS LAUNCH ACADEMY FOR?</w:t>
      </w:r>
    </w:p>
    <w:p w:rsidR="00000000" w:rsidDel="00000000" w:rsidP="00000000" w:rsidRDefault="00000000" w:rsidRPr="00000000">
      <w:pPr>
        <w:contextualSpacing w:val="0"/>
      </w:pPr>
      <w:r w:rsidDel="00000000" w:rsidR="00000000" w:rsidRPr="00000000">
        <w:rPr>
          <w:rtl w:val="0"/>
        </w:rPr>
        <w:t xml:space="preserve">Early-stage entrepreneurs who are building tech startups.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WHERE IS LAUNCH ACADEMY BASED?</w:t>
      </w:r>
    </w:p>
    <w:p w:rsidR="00000000" w:rsidDel="00000000" w:rsidP="00000000" w:rsidRDefault="00000000" w:rsidRPr="00000000">
      <w:pPr>
        <w:contextualSpacing w:val="0"/>
      </w:pPr>
      <w:r w:rsidDel="00000000" w:rsidR="00000000" w:rsidRPr="00000000">
        <w:rPr>
          <w:rtl w:val="0"/>
        </w:rPr>
        <w:t xml:space="preserve">#300-128 W. Hastings, Vancouver, BC-- in the heart of Gastown, the city’s technology hotbed. Yes, you would have to relocate if you plan on attending the program.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WHAT ARE YOUR HOURS OF OPERATION?</w:t>
      </w:r>
    </w:p>
    <w:p w:rsidR="00000000" w:rsidDel="00000000" w:rsidP="00000000" w:rsidRDefault="00000000" w:rsidRPr="00000000">
      <w:pPr>
        <w:contextualSpacing w:val="0"/>
      </w:pPr>
      <w:r w:rsidDel="00000000" w:rsidR="00000000" w:rsidRPr="00000000">
        <w:rPr>
          <w:rtl w:val="0"/>
        </w:rPr>
        <w:t xml:space="preserve">8:30am to 6:00pm Monday through Friday. Full-time and Elite members with FOB privileges will have 24/7 access.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WE ARE NOT FROM CANADA. CAN YOU HELP US WITH OUR VISA?</w:t>
      </w:r>
    </w:p>
    <w:p w:rsidR="00000000" w:rsidDel="00000000" w:rsidP="00000000" w:rsidRDefault="00000000" w:rsidRPr="00000000">
      <w:pPr>
        <w:contextualSpacing w:val="0"/>
      </w:pPr>
      <w:r w:rsidDel="00000000" w:rsidR="00000000" w:rsidRPr="00000000">
        <w:rPr>
          <w:rtl w:val="0"/>
        </w:rPr>
        <w:t xml:space="preserve">Unfortunately, Launch Academy is not in the position to help you with your visa. It is best if you consult your local embassy or visa office.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WHAT IS THE DIFFERENCE BETWEEN AN ELITE MEMBERSHIP AND A FULL-TIME MEMBERSHIP</w:t>
      </w:r>
    </w:p>
    <w:p w:rsidR="00000000" w:rsidDel="00000000" w:rsidP="00000000" w:rsidRDefault="00000000" w:rsidRPr="00000000">
      <w:pPr>
        <w:contextualSpacing w:val="0"/>
      </w:pPr>
      <w:r w:rsidDel="00000000" w:rsidR="00000000" w:rsidRPr="00000000">
        <w:rPr>
          <w:rtl w:val="0"/>
        </w:rPr>
        <w:t xml:space="preserve">Elite members are hand-picked companies that will receive special perks and special office hours from our mentors. Full-time members are those who are not quite ready for the Elite Program but are working towards building out a MVP, team, and traction.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r:id="rId5">
        <w:r w:rsidDel="00000000" w:rsidR="00000000" w:rsidRPr="00000000">
          <w:rPr>
            <w:color w:val="1155cc"/>
            <w:u w:val="single"/>
            <w:rtl w:val="0"/>
          </w:rPr>
          <w:t xml:space="preserve">https://docs.google.com/spreadsheets/d/1i9DQDr0m0tzjPt9wvrn_ijqIj9NdUj0ydmpg7aRI9Ww/edit?usp=sharing</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WHAT IS AN ASSOCIATE MEMBERSHIP?</w:t>
      </w:r>
    </w:p>
    <w:p w:rsidR="00000000" w:rsidDel="00000000" w:rsidP="00000000" w:rsidRDefault="00000000" w:rsidRPr="00000000">
      <w:pPr>
        <w:contextualSpacing w:val="0"/>
      </w:pPr>
      <w:r w:rsidDel="00000000" w:rsidR="00000000" w:rsidRPr="00000000">
        <w:rPr>
          <w:rtl w:val="0"/>
        </w:rPr>
        <w:t xml:space="preserve">Associate membership is offered to those who would like to stay in the know of what’s happening at Launch Academy. As an Associate Member, you will have access to our events and socials and have access to our newsletter for cool opportunities.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WHAT IS THE LEAN ENTREPRENEUR PROGRAM?</w:t>
      </w:r>
    </w:p>
    <w:p w:rsidR="00000000" w:rsidDel="00000000" w:rsidP="00000000" w:rsidRDefault="00000000" w:rsidRPr="00000000">
      <w:pPr>
        <w:contextualSpacing w:val="0"/>
      </w:pPr>
      <w:r w:rsidDel="00000000" w:rsidR="00000000" w:rsidRPr="00000000">
        <w:rPr>
          <w:rtl w:val="0"/>
        </w:rPr>
        <w:t xml:space="preserve">The Lean Entrepreneur Program is a 5-week program that aims to help participants understand and implement actional lean methodologies. Click here to see more details: </w:t>
      </w:r>
      <w:hyperlink r:id="rId6">
        <w:r w:rsidDel="00000000" w:rsidR="00000000" w:rsidRPr="00000000">
          <w:rPr>
            <w:color w:val="1155cc"/>
            <w:u w:val="single"/>
            <w:rtl w:val="0"/>
          </w:rPr>
          <w:t xml:space="preserve">www.launchacademy.ca/lep</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WHAT DOES MY MEMBERSHIP INCLUDE?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Please click this link to see a detailed breakdown of each membership: </w:t>
      </w:r>
      <w:hyperlink r:id="rId7">
        <w:r w:rsidDel="00000000" w:rsidR="00000000" w:rsidRPr="00000000">
          <w:rPr>
            <w:color w:val="1155cc"/>
            <w:u w:val="single"/>
            <w:rtl w:val="0"/>
          </w:rPr>
          <w:t xml:space="preserve">https://docs.google.com/spreadsheets/d/1i9DQDr0m0tzjPt9wvrn_ijqIj9NdUj0ydmpg7aRI9Ww/edit?usp=sharing</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WHAT KIND OF PERKS DO YOU PROVIDE?</w:t>
      </w:r>
    </w:p>
    <w:p w:rsidR="00000000" w:rsidDel="00000000" w:rsidP="00000000" w:rsidRDefault="00000000" w:rsidRPr="00000000">
      <w:pPr>
        <w:contextualSpacing w:val="0"/>
      </w:pPr>
      <w:r w:rsidDel="00000000" w:rsidR="00000000" w:rsidRPr="00000000">
        <w:rPr>
          <w:rtl w:val="0"/>
        </w:rPr>
        <w:t xml:space="preserve">Up to $100,000 in Google Cloud credits, $60,000 in Microsoft Azure credits, $1,000 in Amazon Web Services Credits, and more: </w:t>
      </w:r>
      <w:hyperlink r:id="rId8">
        <w:r w:rsidDel="00000000" w:rsidR="00000000" w:rsidRPr="00000000">
          <w:rPr>
            <w:color w:val="1155cc"/>
            <w:u w:val="single"/>
            <w:rtl w:val="0"/>
          </w:rPr>
          <w:t xml:space="preserve">https://docs.google.com/document/d/1GnWZ6wJ9syfMIeJJawpGdq8jcWflEt3zPcX-jwC3lIw/edit</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HOW LONG IS THE ELITE PROGRAM?</w:t>
      </w:r>
    </w:p>
    <w:p w:rsidR="00000000" w:rsidDel="00000000" w:rsidP="00000000" w:rsidRDefault="00000000" w:rsidRPr="00000000">
      <w:pPr>
        <w:contextualSpacing w:val="0"/>
      </w:pPr>
      <w:r w:rsidDel="00000000" w:rsidR="00000000" w:rsidRPr="00000000">
        <w:rPr>
          <w:rtl w:val="0"/>
        </w:rPr>
        <w:t xml:space="preserve">If you are approved for the Elite Program, you are agreeing to a 3-month contract. In this three months, we will help you identify the challenges you are currently facing and connect you with the right resources or people to help you overcome these pain points. You are welcome to stay at Launch Academy on a monthly basis after the program.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HOW DOES YOUR MENTORSHIP PROGRAM WORK?</w:t>
      </w:r>
    </w:p>
    <w:p w:rsidR="00000000" w:rsidDel="00000000" w:rsidP="00000000" w:rsidRDefault="00000000" w:rsidRPr="00000000">
      <w:pPr>
        <w:contextualSpacing w:val="0"/>
      </w:pPr>
      <w:r w:rsidDel="00000000" w:rsidR="00000000" w:rsidRPr="00000000">
        <w:rPr>
          <w:rtl w:val="0"/>
        </w:rPr>
        <w:t xml:space="preserve">Every week, we invite one of our mentors to do office hours with our companies. You will be given access to a calendar so you can book your own office hours with mentors. </w:t>
      </w:r>
      <w:hyperlink r:id="rId9">
        <w:r w:rsidDel="00000000" w:rsidR="00000000" w:rsidRPr="00000000">
          <w:rPr>
            <w:color w:val="1155cc"/>
            <w:u w:val="single"/>
            <w:rtl w:val="0"/>
          </w:rPr>
          <w:t xml:space="preserve">Please click here to see our mentor list</w:t>
        </w:r>
      </w:hyperlink>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Our mentors come from various backgrounds-- they are seasoned entrepreneurs, investors, advisors, lawyers, accountants, PR specialists, senior developers, UI/UX designers and growth hackers.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CAN LAUNCH ACADEMY INVEST IN MY COMPANY?</w:t>
      </w:r>
    </w:p>
    <w:p w:rsidR="00000000" w:rsidDel="00000000" w:rsidP="00000000" w:rsidRDefault="00000000" w:rsidRPr="00000000">
      <w:pPr>
        <w:contextualSpacing w:val="0"/>
      </w:pPr>
      <w:r w:rsidDel="00000000" w:rsidR="00000000" w:rsidRPr="00000000">
        <w:rPr>
          <w:rtl w:val="0"/>
        </w:rPr>
        <w:t xml:space="preserve">No. As a nonprofit tech incubator, we do not take equity in your startup. We charge a monthly membership fee at $250/person/month. Please see pricing table below:</w:t>
      </w:r>
    </w:p>
    <w:p w:rsidR="00000000" w:rsidDel="00000000" w:rsidP="00000000" w:rsidRDefault="00000000" w:rsidRPr="00000000">
      <w:pPr>
        <w:contextualSpacing w:val="0"/>
      </w:pPr>
      <w:r w:rsidDel="00000000" w:rsidR="00000000" w:rsidRPr="00000000">
        <w:rPr>
          <w:rtl w:val="0"/>
        </w:rPr>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Elite Membership Fee (for minimum of 3 months)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 of people on your team (including yourself)</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Total Cost for 3 months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$250/month</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$750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$450/month</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$1350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$650/month</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$1950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$850/month</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$2550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Please contact us for more details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TBD</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CAN YOU HELP ME RAISE CAPITAL FROM INVESTORS?</w:t>
      </w:r>
    </w:p>
    <w:p w:rsidR="00000000" w:rsidDel="00000000" w:rsidP="00000000" w:rsidRDefault="00000000" w:rsidRPr="00000000">
      <w:pPr>
        <w:contextualSpacing w:val="0"/>
      </w:pPr>
      <w:r w:rsidDel="00000000" w:rsidR="00000000" w:rsidRPr="00000000">
        <w:rPr>
          <w:rtl w:val="0"/>
        </w:rPr>
        <w:t xml:space="preserve">Yes and no. If you meet all of the traction criteria and we feel comfortable putting you in front of our investor network, then yes, we are happy to make these warm introductions. On the contrary, if you don’t have the necessary metrics and validation points, there is very little we can do to help you to raise capital. </w:t>
      </w:r>
    </w:p>
    <w:p w:rsidR="00000000" w:rsidDel="00000000" w:rsidP="00000000" w:rsidRDefault="00000000" w:rsidRPr="00000000">
      <w:pPr>
        <w:contextualSpacing w:val="0"/>
      </w:pPr>
      <w:r w:rsidDel="00000000" w:rsidR="00000000" w:rsidRPr="00000000">
        <w:rPr>
          <w:b w:val="1"/>
          <w:rtl w:val="0"/>
        </w:rPr>
        <w:t xml:space="preserve">WHO ELSE IS IN THE LAUNCH ACADEMY OFFICE?</w:t>
      </w:r>
    </w:p>
    <w:p w:rsidR="00000000" w:rsidDel="00000000" w:rsidP="00000000" w:rsidRDefault="00000000" w:rsidRPr="00000000">
      <w:pPr>
        <w:contextualSpacing w:val="0"/>
      </w:pPr>
      <w:hyperlink r:id="rId10">
        <w:r w:rsidDel="00000000" w:rsidR="00000000" w:rsidRPr="00000000">
          <w:rPr>
            <w:color w:val="1155cc"/>
            <w:u w:val="single"/>
            <w:rtl w:val="0"/>
          </w:rPr>
          <w:t xml:space="preserve">Lighthouse</w:t>
        </w:r>
      </w:hyperlink>
      <w:hyperlink r:id="rId11">
        <w:r w:rsidDel="00000000" w:rsidR="00000000" w:rsidRPr="00000000">
          <w:rPr>
            <w:color w:val="1155cc"/>
            <w:u w:val="single"/>
            <w:rtl w:val="0"/>
          </w:rPr>
          <w:t xml:space="preserve"> Labs</w:t>
        </w:r>
      </w:hyperlink>
      <w:r w:rsidDel="00000000" w:rsidR="00000000" w:rsidRPr="00000000">
        <w:rPr>
          <w:rtl w:val="0"/>
        </w:rPr>
        <w:t xml:space="preserve"> - An 8-week Ruby on Rails &amp; iOS development bootcamp</w:t>
      </w:r>
    </w:p>
    <w:p w:rsidR="00000000" w:rsidDel="00000000" w:rsidP="00000000" w:rsidRDefault="00000000" w:rsidRPr="00000000">
      <w:pPr>
        <w:contextualSpacing w:val="0"/>
      </w:pPr>
      <w:hyperlink r:id="rId12">
        <w:r w:rsidDel="00000000" w:rsidR="00000000" w:rsidRPr="00000000">
          <w:rPr>
            <w:color w:val="1155cc"/>
            <w:u w:val="single"/>
            <w:rtl w:val="0"/>
          </w:rPr>
          <w:t xml:space="preserve">HIGHLINE-</w:t>
        </w:r>
      </w:hyperlink>
      <w:r w:rsidDel="00000000" w:rsidR="00000000" w:rsidRPr="00000000">
        <w:rPr>
          <w:rtl w:val="0"/>
        </w:rPr>
        <w:t xml:space="preserve"> Top-tier tech accelerator, a merger between GrowLab and Extreme Startups</w:t>
      </w:r>
    </w:p>
    <w:p w:rsidR="00000000" w:rsidDel="00000000" w:rsidP="00000000" w:rsidRDefault="00000000" w:rsidRPr="00000000">
      <w:pPr>
        <w:contextualSpacing w:val="0"/>
      </w:pPr>
      <w:hyperlink r:id="rId13">
        <w:r w:rsidDel="00000000" w:rsidR="00000000" w:rsidRPr="00000000">
          <w:rPr>
            <w:color w:val="1155cc"/>
            <w:u w:val="single"/>
            <w:rtl w:val="0"/>
          </w:rPr>
          <w:t xml:space="preserve">Microsoft Ventures</w:t>
        </w:r>
      </w:hyperlink>
      <w:r w:rsidDel="00000000" w:rsidR="00000000" w:rsidRPr="00000000">
        <w:rPr>
          <w:rtl w:val="0"/>
        </w:rPr>
        <w:t xml:space="preserve">- Windows App Lab, Bizspark Program</w:t>
      </w:r>
    </w:p>
    <w:p w:rsidR="00000000" w:rsidDel="00000000" w:rsidP="00000000" w:rsidRDefault="00000000" w:rsidRPr="00000000">
      <w:pPr>
        <w:contextualSpacing w:val="0"/>
      </w:pPr>
      <w:hyperlink r:id="rId14">
        <w:r w:rsidDel="00000000" w:rsidR="00000000" w:rsidRPr="00000000">
          <w:rPr>
            <w:color w:val="1155cc"/>
            <w:u w:val="single"/>
            <w:rtl w:val="0"/>
          </w:rPr>
          <w:t xml:space="preserve">Garibaldi Capital Advisors</w:t>
        </w:r>
      </w:hyperlink>
      <w:r w:rsidDel="00000000" w:rsidR="00000000" w:rsidRPr="00000000">
        <w:rPr>
          <w:rtl w:val="0"/>
        </w:rPr>
        <w:t xml:space="preserve">- Mergers, acquisitions &amp; financial advisory group</w:t>
      </w:r>
    </w:p>
    <w:p w:rsidR="00000000" w:rsidDel="00000000" w:rsidP="00000000" w:rsidRDefault="00000000" w:rsidRPr="00000000">
      <w:pPr>
        <w:contextualSpacing w:val="0"/>
      </w:pPr>
      <w:hyperlink r:id="rId15">
        <w:r w:rsidDel="00000000" w:rsidR="00000000" w:rsidRPr="00000000">
          <w:rPr>
            <w:color w:val="1155cc"/>
            <w:u w:val="single"/>
            <w:rtl w:val="0"/>
          </w:rPr>
          <w:t xml:space="preserve">Recap Health Ventures</w:t>
        </w:r>
      </w:hyperlink>
      <w:r w:rsidDel="00000000" w:rsidR="00000000" w:rsidRPr="00000000">
        <w:rPr>
          <w:rtl w:val="0"/>
        </w:rPr>
        <w:t xml:space="preserve">- Health technology investment</w:t>
      </w:r>
    </w:p>
    <w:p w:rsidR="00000000" w:rsidDel="00000000" w:rsidP="00000000" w:rsidRDefault="00000000" w:rsidRPr="00000000">
      <w:pPr>
        <w:contextualSpacing w:val="0"/>
      </w:pPr>
      <w:hyperlink r:id="rId16">
        <w:r w:rsidDel="00000000" w:rsidR="00000000" w:rsidRPr="00000000">
          <w:rPr>
            <w:color w:val="1155cc"/>
            <w:u w:val="single"/>
            <w:rtl w:val="0"/>
          </w:rPr>
          <w:t xml:space="preserve">BDC Venture Capital</w:t>
        </w:r>
      </w:hyperlink>
      <w:r w:rsidDel="00000000" w:rsidR="00000000" w:rsidRPr="00000000">
        <w:rPr>
          <w:rtl w:val="0"/>
        </w:rPr>
        <w:t xml:space="preserve">- Venture investment arm of the Business Development Bank of Canada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...and, ~70 tech startups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THE PROGRAM SOUNDS AMAZING. WHERE CAN I APPLY?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r:id="rId17">
        <w:r w:rsidDel="00000000" w:rsidR="00000000" w:rsidRPr="00000000">
          <w:rPr>
            <w:color w:val="1155cc"/>
            <w:u w:val="single"/>
            <w:rtl w:val="0"/>
          </w:rPr>
          <w:t xml:space="preserve">https://angel.co/launch-academy-elite-program-no-deadline-first-come-first-serve/apply</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hyperlink" Target="http://www.lighthouselabs.ca/" TargetMode="External"/><Relationship Id="rId10" Type="http://schemas.openxmlformats.org/officeDocument/2006/relationships/hyperlink" Target="http://www.lighthouselabs.ca/" TargetMode="External"/><Relationship Id="rId13" Type="http://schemas.openxmlformats.org/officeDocument/2006/relationships/hyperlink" Target="http://www.microsoftventures.com/" TargetMode="External"/><Relationship Id="rId12" Type="http://schemas.openxmlformats.org/officeDocument/2006/relationships/hyperlink" Target="http://www.highline.vc/"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docs.google.com/spreadsheets/d/190-jg2H47ByxoGMo1r6GLIRiBkR5WsrQeCIgtwutZ-w/edit?usp=sharing" TargetMode="External"/><Relationship Id="rId15" Type="http://schemas.openxmlformats.org/officeDocument/2006/relationships/hyperlink" Target="http://www.recaphealthventures.com/" TargetMode="External"/><Relationship Id="rId14" Type="http://schemas.openxmlformats.org/officeDocument/2006/relationships/hyperlink" Target="http://www.garibaldicapital.com/" TargetMode="External"/><Relationship Id="rId17" Type="http://schemas.openxmlformats.org/officeDocument/2006/relationships/hyperlink" Target="https://angel.co/launch-academy-elite-program-no-deadline-first-come-first-serve/apply" TargetMode="External"/><Relationship Id="rId16" Type="http://schemas.openxmlformats.org/officeDocument/2006/relationships/hyperlink" Target="http://www.bdc.ca/EN/bdc-capital/venture-capital/Pages/venture-capital.aspx" TargetMode="External"/><Relationship Id="rId5" Type="http://schemas.openxmlformats.org/officeDocument/2006/relationships/hyperlink" Target="https://docs.google.com/spreadsheets/d/1i9DQDr0m0tzjPt9wvrn_ijqIj9NdUj0ydmpg7aRI9Ww/edit?usp=sharing" TargetMode="External"/><Relationship Id="rId6" Type="http://schemas.openxmlformats.org/officeDocument/2006/relationships/hyperlink" Target="http://www.launchacademy.ca/lep" TargetMode="External"/><Relationship Id="rId7" Type="http://schemas.openxmlformats.org/officeDocument/2006/relationships/hyperlink" Target="https://docs.google.com/spreadsheets/d/1i9DQDr0m0tzjPt9wvrn_ijqIj9NdUj0ydmpg7aRI9Ww/edit?usp=sharing" TargetMode="External"/><Relationship Id="rId8" Type="http://schemas.openxmlformats.org/officeDocument/2006/relationships/hyperlink" Target="https://docs.google.com/document/d/1GnWZ6wJ9syfMIeJJawpGdq8jcWflEt3zPcX-jwC3lIw/edit" TargetMode="External"/></Relationships>
</file>