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91" w:rsidRDefault="00B44C8B">
      <w:r>
        <w:rPr>
          <w:noProof/>
          <w:lang w:eastAsia="en-C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5" type="#_x0000_t176" style="position:absolute;margin-left:-57.75pt;margin-top:314.25pt;width:152.25pt;height:185.2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B44C8B" w:rsidRDefault="00B44C8B" w:rsidP="00B44C8B">
                  <w:pPr>
                    <w:jc w:val="both"/>
                  </w:pPr>
                  <w:r>
                    <w:t>Virtual Reception</w:t>
                  </w:r>
                </w:p>
                <w:p w:rsidR="00B44C8B" w:rsidRDefault="00B44C8B" w:rsidP="00B44C8B">
                  <w:pPr>
                    <w:jc w:val="both"/>
                  </w:pPr>
                  <w:r>
                    <w:t>Appointment Scheduling</w:t>
                  </w:r>
                </w:p>
                <w:p w:rsidR="00B44C8B" w:rsidRDefault="00B44C8B" w:rsidP="00B44C8B">
                  <w:pPr>
                    <w:jc w:val="both"/>
                  </w:pPr>
                  <w:r>
                    <w:t>Virtual Accountant</w:t>
                  </w:r>
                </w:p>
                <w:p w:rsidR="00B44C8B" w:rsidRDefault="00B44C8B" w:rsidP="00B44C8B">
                  <w:pPr>
                    <w:jc w:val="both"/>
                  </w:pPr>
                  <w:r>
                    <w:t xml:space="preserve">Data Processing </w:t>
                  </w:r>
                </w:p>
                <w:p w:rsidR="00B44C8B" w:rsidRDefault="00B44C8B" w:rsidP="00B44C8B">
                  <w:pPr>
                    <w:jc w:val="both"/>
                  </w:pPr>
                  <w:proofErr w:type="spellStart"/>
                  <w:r>
                    <w:t>Telecalling</w:t>
                  </w:r>
                  <w:proofErr w:type="spellEnd"/>
                  <w:r>
                    <w:t xml:space="preserve"> </w:t>
                  </w:r>
                </w:p>
                <w:p w:rsidR="00B44C8B" w:rsidRDefault="00B44C8B" w:rsidP="00B44C8B">
                  <w:pPr>
                    <w:jc w:val="both"/>
                  </w:pPr>
                  <w:r>
                    <w:t>Customer Service</w:t>
                  </w:r>
                </w:p>
              </w:txbxContent>
            </v:textbox>
          </v:shape>
        </w:pict>
      </w:r>
      <w:r w:rsidR="00A07650">
        <w:rPr>
          <w:noProof/>
          <w:lang w:eastAsia="en-CA"/>
        </w:rPr>
        <w:pict>
          <v:roundrect id="_x0000_s1033" style="position:absolute;margin-left:-64.5pt;margin-top:244.5pt;width:183pt;height:62.25pt;z-index:25166336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A07650" w:rsidRDefault="00A07650" w:rsidP="00C05653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C05653">
                    <w:rPr>
                      <w:b/>
                      <w:color w:val="FFFFFF" w:themeColor="background1"/>
                      <w:sz w:val="28"/>
                    </w:rPr>
                    <w:t>Virtual Task Force</w:t>
                  </w:r>
                </w:p>
                <w:p w:rsidR="00C05653" w:rsidRDefault="00C05653" w:rsidP="00C05653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www.vtaskforce.com</w:t>
                  </w:r>
                </w:p>
                <w:p w:rsidR="00C05653" w:rsidRPr="00C05653" w:rsidRDefault="00C05653" w:rsidP="00C05653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roundrect>
        </w:pict>
      </w:r>
      <w:r w:rsidR="00A07650">
        <w:rPr>
          <w:noProof/>
          <w:lang w:eastAsia="en-C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1" type="#_x0000_t9" style="position:absolute;margin-left:-53.25pt;margin-top:160.5pt;width:143.25pt;height:85.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A07650" w:rsidRDefault="00A07650" w:rsidP="00A07650">
                  <w:pPr>
                    <w:jc w:val="center"/>
                    <w:rPr>
                      <w:sz w:val="36"/>
                    </w:rPr>
                  </w:pPr>
                  <w:r w:rsidRPr="00A07650">
                    <w:rPr>
                      <w:sz w:val="36"/>
                    </w:rPr>
                    <w:t>Virtual Assistant</w:t>
                  </w:r>
                </w:p>
                <w:p w:rsidR="00A07650" w:rsidRPr="00A07650" w:rsidRDefault="00A07650" w:rsidP="00A07650">
                  <w:pPr>
                    <w:jc w:val="center"/>
                    <w:rPr>
                      <w:sz w:val="36"/>
                    </w:rPr>
                  </w:pPr>
                </w:p>
              </w:txbxContent>
            </v:textbox>
          </v:shape>
        </w:pict>
      </w:r>
      <w:r w:rsidR="00A07650"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5.75pt;margin-top:97.5pt;width:.05pt;height:63pt;z-index:251661312" o:connectortype="straight">
            <v:stroke endarrow="block"/>
          </v:shape>
        </w:pict>
      </w:r>
      <w:r w:rsidR="00A07650">
        <w:rPr>
          <w:noProof/>
          <w:lang w:eastAsia="en-CA"/>
        </w:rPr>
        <w:pict>
          <v:shape id="_x0000_s1029" type="#_x0000_t32" style="position:absolute;margin-left:15.75pt;margin-top:97.5pt;width:441.75pt;height:.75pt;flip:x y;z-index:251660288" o:connectortype="straight"/>
        </w:pict>
      </w:r>
      <w:r w:rsidR="00A07650">
        <w:rPr>
          <w:noProof/>
          <w:lang w:eastAsia="en-CA"/>
        </w:rPr>
        <w:pict>
          <v:shape id="_x0000_s1028" type="#_x0000_t32" style="position:absolute;margin-left:207pt;margin-top:56.25pt;width:.75pt;height:34.5pt;z-index:251659264" o:connectortype="straight">
            <v:stroke endarrow="block"/>
          </v:shape>
        </w:pict>
      </w:r>
      <w:r w:rsidR="00A07650">
        <w:rPr>
          <w:noProof/>
          <w:lang w:eastAsia="en-CA"/>
        </w:rPr>
        <w:pict>
          <v:roundrect id="_x0000_s1027" style="position:absolute;margin-left:84.75pt;margin-top:-2.25pt;width:255.75pt;height:49.5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A07650" w:rsidRPr="00A07650" w:rsidRDefault="00A07650" w:rsidP="00A07650">
                  <w:pPr>
                    <w:rPr>
                      <w:color w:val="FFFFFF" w:themeColor="background1"/>
                      <w:sz w:val="52"/>
                    </w:rPr>
                  </w:pPr>
                  <w:r w:rsidRPr="00A07650">
                    <w:rPr>
                      <w:color w:val="FFFFFF" w:themeColor="background1"/>
                      <w:sz w:val="52"/>
                    </w:rPr>
                    <w:t xml:space="preserve">Q </w:t>
                  </w:r>
                  <w:proofErr w:type="spellStart"/>
                  <w:r w:rsidRPr="00A07650">
                    <w:rPr>
                      <w:color w:val="FFFFFF" w:themeColor="background1"/>
                      <w:sz w:val="52"/>
                    </w:rPr>
                    <w:t>Infotech</w:t>
                  </w:r>
                  <w:proofErr w:type="spellEnd"/>
                  <w:r w:rsidRPr="00A07650">
                    <w:rPr>
                      <w:color w:val="FFFFFF" w:themeColor="background1"/>
                      <w:sz w:val="52"/>
                    </w:rPr>
                    <w:t xml:space="preserve"> Solutions</w:t>
                  </w:r>
                </w:p>
              </w:txbxContent>
            </v:textbox>
          </v:roundrect>
        </w:pict>
      </w:r>
    </w:p>
    <w:sectPr w:rsidR="00EB3A91" w:rsidSect="00EB3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020A"/>
    <w:multiLevelType w:val="hybridMultilevel"/>
    <w:tmpl w:val="DA7A2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650"/>
    <w:rsid w:val="00A07650"/>
    <w:rsid w:val="00B44C8B"/>
    <w:rsid w:val="00C05653"/>
    <w:rsid w:val="00EB3A91"/>
    <w:rsid w:val="00EF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671D-8046-4483-8F9E-55FDBA60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2</cp:revision>
  <dcterms:created xsi:type="dcterms:W3CDTF">2008-07-25T19:45:00Z</dcterms:created>
  <dcterms:modified xsi:type="dcterms:W3CDTF">2008-07-25T20:01:00Z</dcterms:modified>
</cp:coreProperties>
</file>