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A60" w:rsidRPr="008A7A60" w:rsidRDefault="008A7A60" w:rsidP="008A7A60">
      <w:pPr>
        <w:jc w:val="center"/>
        <w:rPr>
          <w:sz w:val="32"/>
        </w:rPr>
      </w:pPr>
      <w:r w:rsidRPr="008A7A60">
        <w:rPr>
          <w:sz w:val="32"/>
        </w:rPr>
        <w:t>Ecommerce Solutions</w:t>
      </w:r>
    </w:p>
    <w:p w:rsidR="00C3089F" w:rsidRPr="001135B5" w:rsidRDefault="00C3089F" w:rsidP="00C3089F">
      <w:p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 xml:space="preserve">Quick Web Design offer customized e-commerce solutions as per </w:t>
      </w:r>
      <w:r w:rsidR="007B3EF9">
        <w:rPr>
          <w:rFonts w:ascii="Futura Lt BT" w:hAnsi="Futura Lt BT"/>
          <w:sz w:val="24"/>
          <w:szCs w:val="24"/>
        </w:rPr>
        <w:t>your</w:t>
      </w:r>
      <w:r w:rsidRPr="001135B5">
        <w:rPr>
          <w:rFonts w:ascii="Futura Lt BT" w:hAnsi="Futura Lt BT"/>
          <w:sz w:val="24"/>
          <w:szCs w:val="24"/>
        </w:rPr>
        <w:t xml:space="preserve"> requirement. Quick Web Design custom develop each web commerce with its own unique look and </w:t>
      </w:r>
      <w:r w:rsidR="007B3EF9">
        <w:rPr>
          <w:rFonts w:ascii="Futura Lt BT" w:hAnsi="Futura Lt BT"/>
          <w:sz w:val="24"/>
          <w:szCs w:val="24"/>
        </w:rPr>
        <w:t>feel to s</w:t>
      </w:r>
      <w:r w:rsidRPr="001135B5">
        <w:rPr>
          <w:rFonts w:ascii="Futura Lt BT" w:hAnsi="Futura Lt BT"/>
          <w:sz w:val="24"/>
          <w:szCs w:val="24"/>
        </w:rPr>
        <w:t>ell Online store and integrate powerful e-commerce st</w:t>
      </w:r>
      <w:r w:rsidR="007B3EF9">
        <w:rPr>
          <w:rFonts w:ascii="Futura Lt BT" w:hAnsi="Futura Lt BT"/>
          <w:sz w:val="24"/>
          <w:szCs w:val="24"/>
        </w:rPr>
        <w:t>orefront features like Payment g</w:t>
      </w:r>
      <w:r w:rsidRPr="001135B5">
        <w:rPr>
          <w:rFonts w:ascii="Futura Lt BT" w:hAnsi="Futura Lt BT"/>
          <w:sz w:val="24"/>
          <w:szCs w:val="24"/>
        </w:rPr>
        <w:t>ateway and ecommerce design, shopping cart to enhance your visitor's shopping experience for your online store and give you all the tools you need to easily manage and administer your e commerce website business on a daily basis. We offer demo for our e-commerce System.</w:t>
      </w:r>
    </w:p>
    <w:p w:rsidR="00C3089F" w:rsidRPr="001135B5" w:rsidRDefault="00C3089F" w:rsidP="00DC0ECA">
      <w:pPr>
        <w:pStyle w:val="ListParagraph"/>
        <w:numPr>
          <w:ilvl w:val="0"/>
          <w:numId w:val="2"/>
        </w:numPr>
        <w:tabs>
          <w:tab w:val="left" w:pos="4886"/>
        </w:tabs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You can yourself create categories/sub categories.</w:t>
      </w:r>
    </w:p>
    <w:p w:rsidR="00C3089F" w:rsidRPr="001135B5" w:rsidRDefault="00C3089F" w:rsidP="00DC0ECA">
      <w:pPr>
        <w:pStyle w:val="ListParagraph"/>
        <w:numPr>
          <w:ilvl w:val="0"/>
          <w:numId w:val="2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You can yourself add/delete/modify product to a particular category.</w:t>
      </w:r>
    </w:p>
    <w:p w:rsidR="00C3089F" w:rsidRPr="001135B5" w:rsidRDefault="00C3089F" w:rsidP="007B3EF9">
      <w:pPr>
        <w:pStyle w:val="ListParagraph"/>
        <w:numPr>
          <w:ilvl w:val="0"/>
          <w:numId w:val="2"/>
        </w:numPr>
        <w:tabs>
          <w:tab w:val="left" w:pos="4962"/>
        </w:tabs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Maintain your catalogue yourself.</w:t>
      </w:r>
    </w:p>
    <w:p w:rsidR="00C3089F" w:rsidRPr="001135B5" w:rsidRDefault="00C3089F" w:rsidP="00DC0ECA">
      <w:pPr>
        <w:pStyle w:val="ListParagraph"/>
        <w:numPr>
          <w:ilvl w:val="0"/>
          <w:numId w:val="2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Maintain registered users.</w:t>
      </w:r>
    </w:p>
    <w:p w:rsidR="00C3089F" w:rsidRPr="001135B5" w:rsidRDefault="00C3089F" w:rsidP="00DC0ECA">
      <w:pPr>
        <w:pStyle w:val="ListParagraph"/>
        <w:numPr>
          <w:ilvl w:val="0"/>
          <w:numId w:val="2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Upload more than 10 pictures for each product.</w:t>
      </w:r>
    </w:p>
    <w:p w:rsidR="00C3089F" w:rsidRPr="001135B5" w:rsidRDefault="00C3089F" w:rsidP="00C3089F">
      <w:p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 xml:space="preserve">Functional Needs That Are Taken Care </w:t>
      </w:r>
      <w:r w:rsidR="009B6015" w:rsidRPr="001135B5">
        <w:rPr>
          <w:rFonts w:ascii="Futura Lt BT" w:hAnsi="Futura Lt BT"/>
          <w:sz w:val="24"/>
          <w:szCs w:val="24"/>
        </w:rPr>
        <w:t>in E</w:t>
      </w:r>
      <w:r w:rsidRPr="001135B5">
        <w:rPr>
          <w:rFonts w:ascii="Futura Lt BT" w:hAnsi="Futura Lt BT"/>
          <w:sz w:val="24"/>
          <w:szCs w:val="24"/>
        </w:rPr>
        <w:t>-Commerce Web Solution: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Marketing databases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Information portals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Content management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E-catalogues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Tailor-made web development system applications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Web design templates, graphics, audio &amp; video, animations and message boards</w:t>
      </w:r>
      <w:r w:rsidR="009B6BFF">
        <w:rPr>
          <w:rFonts w:ascii="Futura Lt BT" w:hAnsi="Futura Lt BT"/>
          <w:sz w:val="24"/>
          <w:szCs w:val="24"/>
        </w:rPr>
        <w:t>.</w:t>
      </w:r>
    </w:p>
    <w:p w:rsidR="00C3089F" w:rsidRPr="001135B5" w:rsidRDefault="00C3089F" w:rsidP="00302373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Solutions in supply of chain integration and sales force automation</w:t>
      </w:r>
    </w:p>
    <w:p w:rsidR="001135B5" w:rsidRPr="001135B5" w:rsidRDefault="00C3089F" w:rsidP="00C3089F">
      <w:pPr>
        <w:pStyle w:val="ListParagraph"/>
        <w:numPr>
          <w:ilvl w:val="0"/>
          <w:numId w:val="1"/>
        </w:num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sz w:val="24"/>
          <w:szCs w:val="24"/>
        </w:rPr>
        <w:t>Developing or re-designing web site and their optimization, including search engine optimization</w:t>
      </w:r>
      <w:r w:rsidR="001135B5">
        <w:rPr>
          <w:rFonts w:ascii="Futura Lt BT" w:hAnsi="Futura Lt BT"/>
          <w:sz w:val="24"/>
          <w:szCs w:val="24"/>
        </w:rPr>
        <w:t xml:space="preserve"> </w:t>
      </w:r>
      <w:r w:rsidRPr="001135B5">
        <w:rPr>
          <w:rFonts w:ascii="Futura Lt BT" w:hAnsi="Futura Lt BT"/>
          <w:sz w:val="24"/>
          <w:szCs w:val="24"/>
        </w:rPr>
        <w:t xml:space="preserve">If you are planning to go ahead with a new online E-commerce web solution then </w:t>
      </w:r>
      <w:r w:rsidR="00DC0ECA" w:rsidRPr="001135B5">
        <w:rPr>
          <w:rFonts w:ascii="Futura Lt BT" w:hAnsi="Futura Lt BT"/>
          <w:sz w:val="24"/>
          <w:szCs w:val="24"/>
        </w:rPr>
        <w:t xml:space="preserve">we </w:t>
      </w:r>
      <w:r w:rsidRPr="001135B5">
        <w:rPr>
          <w:rFonts w:ascii="Futura Lt BT" w:hAnsi="Futura Lt BT"/>
          <w:sz w:val="24"/>
          <w:szCs w:val="24"/>
        </w:rPr>
        <w:t>could be your web hosting provider</w:t>
      </w:r>
      <w:r w:rsidR="00DC0ECA" w:rsidRPr="001135B5">
        <w:rPr>
          <w:rFonts w:ascii="Futura Lt BT" w:hAnsi="Futura Lt BT"/>
          <w:sz w:val="24"/>
          <w:szCs w:val="24"/>
        </w:rPr>
        <w:t xml:space="preserve"> too</w:t>
      </w:r>
      <w:r w:rsidRPr="001135B5">
        <w:rPr>
          <w:rFonts w:ascii="Futura Lt BT" w:hAnsi="Futura Lt BT"/>
          <w:sz w:val="24"/>
          <w:szCs w:val="24"/>
        </w:rPr>
        <w:t>. We can boast about our expertise over creating the most usable E-commerce website. We understand your need of presenting a professional image of your online store and help you to increase the traffic to your web site.</w:t>
      </w:r>
    </w:p>
    <w:p w:rsidR="008A7A60" w:rsidRPr="001135B5" w:rsidRDefault="009B6015" w:rsidP="00C3089F">
      <w:p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b/>
          <w:sz w:val="24"/>
          <w:szCs w:val="24"/>
        </w:rPr>
        <w:t xml:space="preserve">Some Sample work </w:t>
      </w:r>
    </w:p>
    <w:p w:rsidR="00C3089F" w:rsidRPr="001135B5" w:rsidRDefault="008A7A60" w:rsidP="00C3089F">
      <w:pPr>
        <w:rPr>
          <w:rFonts w:ascii="Futura Lt BT" w:hAnsi="Futura Lt BT"/>
          <w:sz w:val="24"/>
          <w:szCs w:val="24"/>
        </w:rPr>
      </w:pPr>
      <w:r w:rsidRPr="001135B5">
        <w:rPr>
          <w:rFonts w:ascii="Futura Lt BT" w:hAnsi="Futura Lt BT"/>
          <w:noProof/>
          <w:sz w:val="24"/>
          <w:szCs w:val="24"/>
          <w:lang w:eastAsia="en-CA"/>
        </w:rPr>
        <w:drawing>
          <wp:inline distT="0" distB="0" distL="0" distR="0" wp14:anchorId="036A0DB9" wp14:editId="169D2310">
            <wp:extent cx="17621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gamjewel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5B5">
        <w:rPr>
          <w:rFonts w:ascii="Futura Lt BT" w:hAnsi="Futura Lt BT"/>
          <w:noProof/>
          <w:sz w:val="24"/>
          <w:szCs w:val="24"/>
          <w:lang w:eastAsia="en-CA"/>
        </w:rPr>
        <w:drawing>
          <wp:inline distT="0" distB="0" distL="0" distR="0" wp14:anchorId="2556E0C6" wp14:editId="10F9DC1B">
            <wp:extent cx="17621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rsWatch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5B5">
        <w:rPr>
          <w:rFonts w:ascii="Futura Lt BT" w:hAnsi="Futura Lt BT"/>
          <w:noProof/>
          <w:sz w:val="24"/>
          <w:szCs w:val="24"/>
          <w:lang w:eastAsia="en-CA"/>
        </w:rPr>
        <w:drawing>
          <wp:inline distT="0" distB="0" distL="0" distR="0" wp14:anchorId="5C7DB8EB" wp14:editId="5E2C09A7">
            <wp:extent cx="17621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westVacuu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C0" w:rsidRPr="00AE4511" w:rsidRDefault="00C3089F">
      <w:pPr>
        <w:rPr>
          <w:rFonts w:ascii="Futura Lt BT" w:hAnsi="Futura Lt BT"/>
          <w:b/>
        </w:rPr>
      </w:pPr>
      <w:r w:rsidRPr="00AE4511">
        <w:rPr>
          <w:rFonts w:ascii="Futura Lt BT" w:hAnsi="Futura Lt BT"/>
          <w:b/>
          <w:sz w:val="24"/>
          <w:szCs w:val="24"/>
        </w:rPr>
        <w:t>www.sangamjewelry.com</w:t>
      </w:r>
      <w:r w:rsidRPr="00AE4511">
        <w:rPr>
          <w:rFonts w:ascii="Futura Lt BT" w:hAnsi="Futura Lt BT"/>
          <w:b/>
          <w:sz w:val="24"/>
          <w:szCs w:val="24"/>
        </w:rPr>
        <w:tab/>
        <w:t>www.tickerswatches.</w:t>
      </w:r>
      <w:bookmarkStart w:id="0" w:name="_GoBack"/>
      <w:bookmarkEnd w:id="0"/>
      <w:r w:rsidRPr="00AE4511">
        <w:rPr>
          <w:rFonts w:ascii="Futura Lt BT" w:hAnsi="Futura Lt BT"/>
          <w:b/>
          <w:sz w:val="24"/>
          <w:szCs w:val="24"/>
        </w:rPr>
        <w:t>com</w:t>
      </w:r>
      <w:r w:rsidRPr="00AE4511">
        <w:rPr>
          <w:rFonts w:ascii="Futura Lt BT" w:hAnsi="Futura Lt BT"/>
          <w:b/>
          <w:sz w:val="24"/>
          <w:szCs w:val="24"/>
        </w:rPr>
        <w:tab/>
        <w:t>www.allwestvacuum.com</w:t>
      </w:r>
    </w:p>
    <w:sectPr w:rsidR="002601C0" w:rsidRPr="00AE4511" w:rsidSect="002929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4A" w:rsidRDefault="00DB474A" w:rsidP="00116E6B">
      <w:pPr>
        <w:spacing w:after="0" w:line="240" w:lineRule="auto"/>
      </w:pPr>
      <w:r>
        <w:separator/>
      </w:r>
    </w:p>
  </w:endnote>
  <w:endnote w:type="continuationSeparator" w:id="0">
    <w:p w:rsidR="00DB474A" w:rsidRDefault="00DB474A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116E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9FD" w:rsidRDefault="002929FD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www.q-webdesigns.com</w:t>
    </w:r>
  </w:p>
  <w:p w:rsidR="00116E6B" w:rsidRDefault="002929FD" w:rsidP="002929FD">
    <w:pPr>
      <w:pStyle w:val="Footer"/>
      <w:jc w:val="center"/>
    </w:pPr>
    <w:r>
      <w:t xml:space="preserve">6595 </w:t>
    </w:r>
    <w:proofErr w:type="spellStart"/>
    <w:r>
      <w:t>Willingdon</w:t>
    </w:r>
    <w:proofErr w:type="spellEnd"/>
    <w:r>
      <w:t xml:space="preserve"> Ave Burnaby V5h4e5 Canada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116E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4A" w:rsidRDefault="00DB474A" w:rsidP="00116E6B">
      <w:pPr>
        <w:spacing w:after="0" w:line="240" w:lineRule="auto"/>
      </w:pPr>
      <w:r>
        <w:separator/>
      </w:r>
    </w:p>
  </w:footnote>
  <w:footnote w:type="continuationSeparator" w:id="0">
    <w:p w:rsidR="00DB474A" w:rsidRDefault="00DB474A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DB474A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2929FD">
    <w:pPr>
      <w:pStyle w:val="Header"/>
    </w:pPr>
    <w:r>
      <w:rPr>
        <w:noProof/>
        <w:lang w:eastAsia="en-CA"/>
      </w:rPr>
      <w:drawing>
        <wp:inline distT="0" distB="0" distL="0" distR="0" wp14:anchorId="4F01A5F9" wp14:editId="0D491455">
          <wp:extent cx="258127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474A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6B" w:rsidRDefault="00DB474A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A0017"/>
    <w:multiLevelType w:val="hybridMultilevel"/>
    <w:tmpl w:val="3D78A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15F27"/>
    <w:multiLevelType w:val="hybridMultilevel"/>
    <w:tmpl w:val="27728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6B"/>
    <w:rsid w:val="0007264C"/>
    <w:rsid w:val="001135B5"/>
    <w:rsid w:val="00116E6B"/>
    <w:rsid w:val="002601C0"/>
    <w:rsid w:val="002929FD"/>
    <w:rsid w:val="002E3982"/>
    <w:rsid w:val="00302373"/>
    <w:rsid w:val="00305250"/>
    <w:rsid w:val="00323E74"/>
    <w:rsid w:val="00454544"/>
    <w:rsid w:val="00462B06"/>
    <w:rsid w:val="007B3EF9"/>
    <w:rsid w:val="008A7A60"/>
    <w:rsid w:val="009B6015"/>
    <w:rsid w:val="009B6BFF"/>
    <w:rsid w:val="009D0781"/>
    <w:rsid w:val="00A376BE"/>
    <w:rsid w:val="00AE4511"/>
    <w:rsid w:val="00BF0243"/>
    <w:rsid w:val="00C3089F"/>
    <w:rsid w:val="00DB474A"/>
    <w:rsid w:val="00D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Mustafa Qureshi</cp:lastModifiedBy>
  <cp:revision>9</cp:revision>
  <cp:lastPrinted>2012-03-23T16:20:00Z</cp:lastPrinted>
  <dcterms:created xsi:type="dcterms:W3CDTF">2012-03-15T05:53:00Z</dcterms:created>
  <dcterms:modified xsi:type="dcterms:W3CDTF">2012-03-23T16:20:00Z</dcterms:modified>
</cp:coreProperties>
</file>