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0056" w14:textId="223A2CBB" w:rsidR="00AA1C80" w:rsidRPr="00D65A87" w:rsidRDefault="00AA1C80" w:rsidP="00AA1C80">
      <w:pPr>
        <w:jc w:val="both"/>
        <w:rPr>
          <w:lang w:val="en-US"/>
        </w:rPr>
      </w:pPr>
      <w:r w:rsidRPr="00D65A87">
        <w:rPr>
          <w:lang w:val="en-US"/>
        </w:rPr>
        <w:t>Since the topology is Push-Pull D should be between 0 and 0.5 because D is used twice during a period. We would like to have charging and discharging durations to be close to each other in order to stay away from discontinuous conduction mode.  We calculated the turns ratio considering the 0.25 duty is aligned with average input voltage.</w:t>
      </w:r>
    </w:p>
    <w:p w14:paraId="4FB895F4" w14:textId="58E6E71F" w:rsidR="00AA1C80" w:rsidRPr="00D65A87" w:rsidRDefault="00D65A87" w:rsidP="00D65A87">
      <w:pPr>
        <w:jc w:val="center"/>
        <w:rPr>
          <w:rFonts w:ascii="Times New Roman" w:eastAsia="Times New Roman" w:hAnsi="Times New Roman" w:cs="Times New Roman"/>
          <w:lang w:eastAsia="tr-TR"/>
        </w:rPr>
      </w:pPr>
      <w:r w:rsidRPr="00D65A87">
        <w:rPr>
          <w:rFonts w:ascii="Times New Roman" w:eastAsia="Times New Roman" w:hAnsi="Times New Roman" w:cs="Times New Roman"/>
          <w:position w:val="-149"/>
          <w:lang w:eastAsia="tr-TR"/>
        </w:rPr>
        <w:fldChar w:fldCharType="begin"/>
      </w:r>
      <w:r w:rsidRPr="00D65A87">
        <w:rPr>
          <w:rFonts w:ascii="Times New Roman" w:eastAsia="Times New Roman" w:hAnsi="Times New Roman" w:cs="Times New Roman"/>
          <w:position w:val="-149"/>
          <w:lang w:eastAsia="tr-TR"/>
        </w:rPr>
        <w:instrText xml:space="preserve"> INCLUDEPICTURE "/Users/oztas/Library/Group Containers/UBF8T346G9.Office/ConnectorClipboard/image16193629127270.png" \* MERGEFORMATINET </w:instrText>
      </w:r>
      <w:r w:rsidRPr="00D65A87">
        <w:rPr>
          <w:rFonts w:ascii="Times New Roman" w:eastAsia="Times New Roman" w:hAnsi="Times New Roman" w:cs="Times New Roman"/>
          <w:position w:val="-149"/>
          <w:lang w:eastAsia="tr-TR"/>
        </w:rPr>
        <w:fldChar w:fldCharType="separate"/>
      </w:r>
      <w:r w:rsidRPr="00D65A87">
        <w:rPr>
          <w:rFonts w:ascii="Times New Roman" w:eastAsia="Times New Roman" w:hAnsi="Times New Roman" w:cs="Times New Roman"/>
          <w:noProof/>
          <w:position w:val="-149"/>
          <w:lang w:eastAsia="tr-TR"/>
        </w:rPr>
        <w:drawing>
          <wp:inline distT="0" distB="0" distL="0" distR="0" wp14:anchorId="1F798ED5" wp14:editId="314255EB">
            <wp:extent cx="1652270" cy="2666365"/>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2270" cy="2666365"/>
                    </a:xfrm>
                    <a:prstGeom prst="rect">
                      <a:avLst/>
                    </a:prstGeom>
                    <a:noFill/>
                    <a:ln>
                      <a:noFill/>
                    </a:ln>
                  </pic:spPr>
                </pic:pic>
              </a:graphicData>
            </a:graphic>
          </wp:inline>
        </w:drawing>
      </w:r>
      <w:r w:rsidRPr="00D65A87">
        <w:rPr>
          <w:rFonts w:ascii="Times New Roman" w:eastAsia="Times New Roman" w:hAnsi="Times New Roman" w:cs="Times New Roman"/>
          <w:position w:val="-149"/>
          <w:lang w:eastAsia="tr-TR"/>
        </w:rPr>
        <w:fldChar w:fldCharType="end"/>
      </w:r>
    </w:p>
    <w:p w14:paraId="68B6E49B" w14:textId="77777777" w:rsidR="00D65A87" w:rsidRPr="00D65A87" w:rsidRDefault="00D65A87" w:rsidP="00AA1C80">
      <w:pPr>
        <w:jc w:val="center"/>
        <w:rPr>
          <w:rFonts w:ascii="Times New Roman" w:eastAsia="Times New Roman" w:hAnsi="Times New Roman" w:cs="Times New Roman"/>
          <w:lang w:val="en-US" w:eastAsia="tr-TR"/>
        </w:rPr>
      </w:pPr>
    </w:p>
    <w:p w14:paraId="425866B5" w14:textId="212A7664" w:rsidR="00AA1C80" w:rsidRDefault="00D65A87" w:rsidP="00AA1C80">
      <w:pPr>
        <w:jc w:val="both"/>
        <w:rPr>
          <w:rFonts w:ascii="Times New Roman" w:eastAsia="Times New Roman" w:hAnsi="Times New Roman" w:cs="Times New Roman"/>
          <w:lang w:val="en-US" w:eastAsia="tr-TR"/>
        </w:rPr>
      </w:pPr>
      <w:r>
        <w:rPr>
          <w:rFonts w:ascii="Times New Roman" w:eastAsia="Times New Roman" w:hAnsi="Times New Roman" w:cs="Times New Roman"/>
          <w:lang w:val="en-US" w:eastAsia="tr-TR"/>
        </w:rPr>
        <w:t>Duty cycle will be the controlled parameter in order to keep the output voltage constant with changing input voltage. We</w:t>
      </w:r>
      <w:r w:rsidRPr="00D65A87">
        <w:rPr>
          <w:rFonts w:ascii="Times New Roman" w:eastAsia="Times New Roman" w:hAnsi="Times New Roman" w:cs="Times New Roman"/>
          <w:lang w:val="en-US" w:eastAsia="tr-TR"/>
        </w:rPr>
        <w:t xml:space="preserve"> calculated the </w:t>
      </w:r>
      <w:r>
        <w:rPr>
          <w:rFonts w:ascii="Times New Roman" w:eastAsia="Times New Roman" w:hAnsi="Times New Roman" w:cs="Times New Roman"/>
          <w:lang w:val="en-US" w:eastAsia="tr-TR"/>
        </w:rPr>
        <w:t>interval of duty cycle.</w:t>
      </w:r>
    </w:p>
    <w:p w14:paraId="64EDE8B4" w14:textId="546877B9" w:rsidR="00D65A87" w:rsidRPr="00D65A87" w:rsidRDefault="00D65A87" w:rsidP="00D65A87">
      <w:pPr>
        <w:jc w:val="center"/>
        <w:rPr>
          <w:rFonts w:ascii="Times New Roman" w:eastAsia="Times New Roman" w:hAnsi="Times New Roman" w:cs="Times New Roman"/>
          <w:lang w:eastAsia="tr-TR"/>
        </w:rPr>
      </w:pPr>
      <w:r w:rsidRPr="00D65A87">
        <w:rPr>
          <w:rFonts w:ascii="Times New Roman" w:eastAsia="Times New Roman" w:hAnsi="Times New Roman" w:cs="Times New Roman"/>
          <w:position w:val="-117"/>
          <w:lang w:eastAsia="tr-TR"/>
        </w:rPr>
        <w:fldChar w:fldCharType="begin"/>
      </w:r>
      <w:r w:rsidRPr="00D65A87">
        <w:rPr>
          <w:rFonts w:ascii="Times New Roman" w:eastAsia="Times New Roman" w:hAnsi="Times New Roman" w:cs="Times New Roman"/>
          <w:position w:val="-117"/>
          <w:lang w:eastAsia="tr-TR"/>
        </w:rPr>
        <w:instrText xml:space="preserve"> INCLUDEPICTURE "/Users/oztas/Library/Group Containers/UBF8T346G9.Office/ConnectorClipboard/image16193628675950.png" \* MERGEFORMATINET </w:instrText>
      </w:r>
      <w:r w:rsidRPr="00D65A87">
        <w:rPr>
          <w:rFonts w:ascii="Times New Roman" w:eastAsia="Times New Roman" w:hAnsi="Times New Roman" w:cs="Times New Roman"/>
          <w:position w:val="-117"/>
          <w:lang w:eastAsia="tr-TR"/>
        </w:rPr>
        <w:fldChar w:fldCharType="separate"/>
      </w:r>
      <w:r w:rsidRPr="00D65A87">
        <w:rPr>
          <w:rFonts w:ascii="Times New Roman" w:eastAsia="Times New Roman" w:hAnsi="Times New Roman" w:cs="Times New Roman"/>
          <w:noProof/>
          <w:position w:val="-117"/>
          <w:lang w:eastAsia="tr-TR"/>
        </w:rPr>
        <w:drawing>
          <wp:inline distT="0" distB="0" distL="0" distR="0" wp14:anchorId="7A3F2EA8" wp14:editId="2C0BA4B7">
            <wp:extent cx="1421130" cy="2148205"/>
            <wp:effectExtent l="0" t="0" r="127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1130" cy="2148205"/>
                    </a:xfrm>
                    <a:prstGeom prst="rect">
                      <a:avLst/>
                    </a:prstGeom>
                    <a:noFill/>
                    <a:ln>
                      <a:noFill/>
                    </a:ln>
                  </pic:spPr>
                </pic:pic>
              </a:graphicData>
            </a:graphic>
          </wp:inline>
        </w:drawing>
      </w:r>
      <w:r w:rsidRPr="00D65A87">
        <w:rPr>
          <w:rFonts w:ascii="Times New Roman" w:eastAsia="Times New Roman" w:hAnsi="Times New Roman" w:cs="Times New Roman"/>
          <w:position w:val="-117"/>
          <w:lang w:eastAsia="tr-TR"/>
        </w:rPr>
        <w:fldChar w:fldCharType="end"/>
      </w:r>
    </w:p>
    <w:p w14:paraId="750C996A" w14:textId="74A01E49" w:rsidR="00D65A87" w:rsidRDefault="004D3D16" w:rsidP="004D3D16">
      <w:pPr>
        <w:jc w:val="both"/>
        <w:rPr>
          <w:rFonts w:ascii="Times New Roman" w:eastAsia="Times New Roman" w:hAnsi="Times New Roman" w:cs="Times New Roman"/>
          <w:lang w:val="en-US" w:eastAsia="tr-TR"/>
        </w:rPr>
      </w:pPr>
      <w:r>
        <w:rPr>
          <w:rFonts w:ascii="Times New Roman" w:eastAsia="Times New Roman" w:hAnsi="Times New Roman" w:cs="Times New Roman"/>
          <w:lang w:val="en-US" w:eastAsia="tr-TR"/>
        </w:rPr>
        <w:t>Since the output side of the push-pull topology is identical to buck converter, output voltage ripple has the same characteristics with half of the period.</w:t>
      </w:r>
    </w:p>
    <w:p w14:paraId="67F399B7" w14:textId="76FC8E87" w:rsidR="004D3D16" w:rsidRDefault="004D3D16" w:rsidP="004D3D16">
      <w:pPr>
        <w:jc w:val="center"/>
        <w:rPr>
          <w:rFonts w:ascii="Times New Roman" w:eastAsia="Times New Roman" w:hAnsi="Times New Roman" w:cs="Times New Roman"/>
          <w:position w:val="-122"/>
          <w:lang w:eastAsia="tr-TR"/>
        </w:rPr>
      </w:pPr>
      <w:r w:rsidRPr="004D3D16">
        <w:rPr>
          <w:rFonts w:ascii="Times New Roman" w:eastAsia="Times New Roman" w:hAnsi="Times New Roman" w:cs="Times New Roman"/>
          <w:position w:val="-122"/>
          <w:lang w:eastAsia="tr-TR"/>
        </w:rPr>
        <w:fldChar w:fldCharType="begin"/>
      </w:r>
      <w:r w:rsidRPr="004D3D16">
        <w:rPr>
          <w:rFonts w:ascii="Times New Roman" w:eastAsia="Times New Roman" w:hAnsi="Times New Roman" w:cs="Times New Roman"/>
          <w:position w:val="-122"/>
          <w:lang w:eastAsia="tr-TR"/>
        </w:rPr>
        <w:instrText xml:space="preserve"> INCLUDEPICTURE "/Users/oztas/Library/Group Containers/UBF8T346G9.Office/ConnectorClipboard/image16193689996980.png" \* MERGEFORMATINET </w:instrText>
      </w:r>
      <w:r w:rsidRPr="004D3D16">
        <w:rPr>
          <w:rFonts w:ascii="Times New Roman" w:eastAsia="Times New Roman" w:hAnsi="Times New Roman" w:cs="Times New Roman"/>
          <w:position w:val="-122"/>
          <w:lang w:eastAsia="tr-TR"/>
        </w:rPr>
        <w:fldChar w:fldCharType="separate"/>
      </w:r>
      <w:r w:rsidRPr="004D3D16">
        <w:rPr>
          <w:rFonts w:ascii="Times New Roman" w:eastAsia="Times New Roman" w:hAnsi="Times New Roman" w:cs="Times New Roman"/>
          <w:noProof/>
          <w:position w:val="-122"/>
          <w:lang w:eastAsia="tr-TR"/>
        </w:rPr>
        <w:drawing>
          <wp:inline distT="0" distB="0" distL="0" distR="0" wp14:anchorId="602AE081" wp14:editId="5B71E6E4">
            <wp:extent cx="2479040" cy="221424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040" cy="2214245"/>
                    </a:xfrm>
                    <a:prstGeom prst="rect">
                      <a:avLst/>
                    </a:prstGeom>
                    <a:noFill/>
                    <a:ln>
                      <a:noFill/>
                    </a:ln>
                  </pic:spPr>
                </pic:pic>
              </a:graphicData>
            </a:graphic>
          </wp:inline>
        </w:drawing>
      </w:r>
      <w:r w:rsidRPr="004D3D16">
        <w:rPr>
          <w:rFonts w:ascii="Times New Roman" w:eastAsia="Times New Roman" w:hAnsi="Times New Roman" w:cs="Times New Roman"/>
          <w:position w:val="-122"/>
          <w:lang w:eastAsia="tr-TR"/>
        </w:rPr>
        <w:fldChar w:fldCharType="end"/>
      </w:r>
    </w:p>
    <w:p w14:paraId="51F4B9DE" w14:textId="77777777" w:rsidR="004D3D16" w:rsidRPr="004D3D16" w:rsidRDefault="004D3D16" w:rsidP="004D3D16">
      <w:pPr>
        <w:jc w:val="center"/>
        <w:rPr>
          <w:rFonts w:ascii="Times New Roman" w:eastAsia="Times New Roman" w:hAnsi="Times New Roman" w:cs="Times New Roman"/>
          <w:lang w:eastAsia="tr-TR"/>
        </w:rPr>
      </w:pPr>
    </w:p>
    <w:p w14:paraId="3DB6D5F9" w14:textId="398AC261" w:rsidR="004D3D16" w:rsidRPr="00D65A87" w:rsidRDefault="004D3D16" w:rsidP="004D3D16">
      <w:pPr>
        <w:jc w:val="both"/>
        <w:rPr>
          <w:rFonts w:ascii="Times New Roman" w:eastAsia="Times New Roman" w:hAnsi="Times New Roman" w:cs="Times New Roman"/>
          <w:lang w:val="en-US" w:eastAsia="tr-TR"/>
        </w:rPr>
      </w:pPr>
      <w:r>
        <w:rPr>
          <w:rFonts w:ascii="Times New Roman" w:eastAsia="Times New Roman" w:hAnsi="Times New Roman" w:cs="Times New Roman"/>
          <w:lang w:val="en-US" w:eastAsia="tr-TR"/>
        </w:rPr>
        <w:lastRenderedPageBreak/>
        <w:t xml:space="preserve">As we increase the frequency, we can use smaller components for L and C and reduce the cost. </w:t>
      </w:r>
    </w:p>
    <w:sectPr w:rsidR="004D3D16" w:rsidRPr="00D65A87" w:rsidSect="000624B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80"/>
    <w:rsid w:val="000624B1"/>
    <w:rsid w:val="001420D2"/>
    <w:rsid w:val="00303D8E"/>
    <w:rsid w:val="00343D42"/>
    <w:rsid w:val="004D2692"/>
    <w:rsid w:val="004D3D16"/>
    <w:rsid w:val="00AA1C80"/>
    <w:rsid w:val="00D65A87"/>
    <w:rsid w:val="00FC07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51E0F38"/>
  <w15:chartTrackingRefBased/>
  <w15:docId w15:val="{885BAFF1-48F3-7E48-A392-00CEC718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30372">
      <w:bodyDiv w:val="1"/>
      <w:marLeft w:val="0"/>
      <w:marRight w:val="0"/>
      <w:marTop w:val="0"/>
      <w:marBottom w:val="0"/>
      <w:divBdr>
        <w:top w:val="none" w:sz="0" w:space="0" w:color="auto"/>
        <w:left w:val="none" w:sz="0" w:space="0" w:color="auto"/>
        <w:bottom w:val="none" w:sz="0" w:space="0" w:color="auto"/>
        <w:right w:val="none" w:sz="0" w:space="0" w:color="auto"/>
      </w:divBdr>
    </w:div>
    <w:div w:id="647707311">
      <w:bodyDiv w:val="1"/>
      <w:marLeft w:val="0"/>
      <w:marRight w:val="0"/>
      <w:marTop w:val="0"/>
      <w:marBottom w:val="0"/>
      <w:divBdr>
        <w:top w:val="none" w:sz="0" w:space="0" w:color="auto"/>
        <w:left w:val="none" w:sz="0" w:space="0" w:color="auto"/>
        <w:bottom w:val="none" w:sz="0" w:space="0" w:color="auto"/>
        <w:right w:val="none" w:sz="0" w:space="0" w:color="auto"/>
      </w:divBdr>
    </w:div>
    <w:div w:id="742341135">
      <w:bodyDiv w:val="1"/>
      <w:marLeft w:val="0"/>
      <w:marRight w:val="0"/>
      <w:marTop w:val="0"/>
      <w:marBottom w:val="0"/>
      <w:divBdr>
        <w:top w:val="none" w:sz="0" w:space="0" w:color="auto"/>
        <w:left w:val="none" w:sz="0" w:space="0" w:color="auto"/>
        <w:bottom w:val="none" w:sz="0" w:space="0" w:color="auto"/>
        <w:right w:val="none" w:sz="0" w:space="0" w:color="auto"/>
      </w:divBdr>
    </w:div>
    <w:div w:id="1447387042">
      <w:bodyDiv w:val="1"/>
      <w:marLeft w:val="0"/>
      <w:marRight w:val="0"/>
      <w:marTop w:val="0"/>
      <w:marBottom w:val="0"/>
      <w:divBdr>
        <w:top w:val="none" w:sz="0" w:space="0" w:color="auto"/>
        <w:left w:val="none" w:sz="0" w:space="0" w:color="auto"/>
        <w:bottom w:val="none" w:sz="0" w:space="0" w:color="auto"/>
        <w:right w:val="none" w:sz="0" w:space="0" w:color="auto"/>
      </w:divBdr>
    </w:div>
    <w:div w:id="198319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175</Words>
  <Characters>1000</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Öztaş</dc:creator>
  <cp:keywords/>
  <dc:description/>
  <cp:lastModifiedBy>Onur Öztaş</cp:lastModifiedBy>
  <cp:revision>1</cp:revision>
  <dcterms:created xsi:type="dcterms:W3CDTF">2021-04-25T14:46:00Z</dcterms:created>
  <dcterms:modified xsi:type="dcterms:W3CDTF">2021-04-25T17:10:00Z</dcterms:modified>
</cp:coreProperties>
</file>