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9242B" w14:textId="14C9A6FD" w:rsidR="002153E6" w:rsidRDefault="002153E6" w:rsidP="002153E6">
      <w:pPr>
        <w:pStyle w:val="Title"/>
        <w:tabs>
          <w:tab w:val="left" w:pos="8006"/>
        </w:tabs>
        <w:jc w:val="center"/>
      </w:pPr>
      <w:r>
        <w:t>Lab 5A: Basic</w:t>
      </w:r>
      <w:r>
        <w:rPr>
          <w:spacing w:val="23"/>
        </w:rPr>
        <w:t xml:space="preserve"> </w:t>
      </w:r>
      <w:r>
        <w:t>RIPv2</w:t>
      </w:r>
      <w:r w:rsidR="00F74A2F">
        <w:t xml:space="preserve"> Configuration </w:t>
      </w:r>
    </w:p>
    <w:p w14:paraId="11AD4EFB" w14:textId="77777777" w:rsidR="002153E6" w:rsidRDefault="002153E6" w:rsidP="002153E6">
      <w:pPr>
        <w:pStyle w:val="Heading1"/>
        <w:spacing w:before="152"/>
      </w:pPr>
      <w:r>
        <w:rPr>
          <w:noProof/>
        </w:rPr>
        <w:drawing>
          <wp:anchor distT="0" distB="0" distL="0" distR="0" simplePos="0" relativeHeight="251659264" behindDoc="0" locked="0" layoutInCell="1" allowOverlap="1" wp14:anchorId="2A4E1C75" wp14:editId="11A67731">
            <wp:simplePos x="0" y="0"/>
            <wp:positionH relativeFrom="page">
              <wp:posOffset>890009</wp:posOffset>
            </wp:positionH>
            <wp:positionV relativeFrom="paragraph">
              <wp:posOffset>343232</wp:posOffset>
            </wp:positionV>
            <wp:extent cx="5748378" cy="2488692"/>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5748378" cy="2488692"/>
                    </a:xfrm>
                    <a:prstGeom prst="rect">
                      <a:avLst/>
                    </a:prstGeom>
                  </pic:spPr>
                </pic:pic>
              </a:graphicData>
            </a:graphic>
          </wp:anchor>
        </w:drawing>
      </w:r>
      <w:r>
        <w:t>Topology Diagram</w:t>
      </w:r>
    </w:p>
    <w:p w14:paraId="40BB9FFE" w14:textId="77777777" w:rsidR="002153E6" w:rsidRDefault="002153E6" w:rsidP="002153E6">
      <w:pPr>
        <w:pStyle w:val="BodyText"/>
        <w:spacing w:before="3"/>
        <w:rPr>
          <w:b/>
          <w:sz w:val="11"/>
        </w:rPr>
      </w:pPr>
    </w:p>
    <w:p w14:paraId="78F59E93" w14:textId="77777777" w:rsidR="002153E6" w:rsidRDefault="002153E6" w:rsidP="002153E6">
      <w:pPr>
        <w:spacing w:before="96"/>
        <w:ind w:left="1022"/>
        <w:rPr>
          <w:b/>
          <w:sz w:val="23"/>
        </w:rPr>
      </w:pPr>
      <w:r>
        <w:rPr>
          <w:b/>
          <w:sz w:val="23"/>
        </w:rPr>
        <w:t>Addressing Table</w:t>
      </w:r>
    </w:p>
    <w:p w14:paraId="01D15C4D" w14:textId="77777777" w:rsidR="002153E6" w:rsidRDefault="002153E6" w:rsidP="002153E6">
      <w:pPr>
        <w:pStyle w:val="BodyText"/>
        <w:spacing w:before="9"/>
        <w:rPr>
          <w:b/>
          <w:sz w:val="10"/>
        </w:rPr>
      </w:pPr>
    </w:p>
    <w:tbl>
      <w:tblPr>
        <w:tblW w:w="0" w:type="auto"/>
        <w:tblInd w:w="14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8"/>
        <w:gridCol w:w="1184"/>
        <w:gridCol w:w="1998"/>
        <w:gridCol w:w="2473"/>
        <w:gridCol w:w="1897"/>
      </w:tblGrid>
      <w:tr w:rsidR="002153E6" w14:paraId="5CA6771A" w14:textId="77777777" w:rsidTr="003205C3">
        <w:trPr>
          <w:trHeight w:val="614"/>
        </w:trPr>
        <w:tc>
          <w:tcPr>
            <w:tcW w:w="1068" w:type="dxa"/>
            <w:tcBorders>
              <w:top w:val="nil"/>
              <w:left w:val="nil"/>
              <w:bottom w:val="nil"/>
              <w:right w:val="nil"/>
            </w:tcBorders>
            <w:shd w:val="clear" w:color="auto" w:fill="000000"/>
          </w:tcPr>
          <w:p w14:paraId="57CEA2DB" w14:textId="77777777" w:rsidR="002153E6" w:rsidRDefault="002153E6" w:rsidP="003205C3">
            <w:pPr>
              <w:pStyle w:val="TableParagraph"/>
              <w:spacing w:before="189"/>
              <w:ind w:left="212" w:right="203"/>
              <w:rPr>
                <w:b/>
                <w:sz w:val="19"/>
              </w:rPr>
            </w:pPr>
            <w:r>
              <w:rPr>
                <w:b/>
                <w:color w:val="FFFFFF"/>
                <w:sz w:val="19"/>
              </w:rPr>
              <w:t>Device</w:t>
            </w:r>
          </w:p>
        </w:tc>
        <w:tc>
          <w:tcPr>
            <w:tcW w:w="1184" w:type="dxa"/>
            <w:tcBorders>
              <w:top w:val="nil"/>
              <w:left w:val="nil"/>
              <w:bottom w:val="nil"/>
              <w:right w:val="nil"/>
            </w:tcBorders>
            <w:shd w:val="clear" w:color="auto" w:fill="000000"/>
          </w:tcPr>
          <w:p w14:paraId="2D4A7DD5" w14:textId="77777777" w:rsidR="002153E6" w:rsidRDefault="002153E6" w:rsidP="003205C3">
            <w:pPr>
              <w:pStyle w:val="TableParagraph"/>
              <w:spacing w:before="189"/>
              <w:ind w:left="181" w:right="170"/>
              <w:rPr>
                <w:b/>
                <w:sz w:val="19"/>
              </w:rPr>
            </w:pPr>
            <w:r>
              <w:rPr>
                <w:b/>
                <w:color w:val="FFFFFF"/>
                <w:sz w:val="19"/>
              </w:rPr>
              <w:t>Interface</w:t>
            </w:r>
          </w:p>
        </w:tc>
        <w:tc>
          <w:tcPr>
            <w:tcW w:w="1998" w:type="dxa"/>
            <w:tcBorders>
              <w:top w:val="nil"/>
              <w:left w:val="nil"/>
              <w:bottom w:val="nil"/>
              <w:right w:val="nil"/>
            </w:tcBorders>
            <w:shd w:val="clear" w:color="auto" w:fill="000000"/>
          </w:tcPr>
          <w:p w14:paraId="1DCA2FCB" w14:textId="77777777" w:rsidR="002153E6" w:rsidRDefault="002153E6" w:rsidP="003205C3">
            <w:pPr>
              <w:pStyle w:val="TableParagraph"/>
              <w:spacing w:before="189"/>
              <w:ind w:left="495"/>
              <w:jc w:val="left"/>
              <w:rPr>
                <w:b/>
                <w:sz w:val="19"/>
              </w:rPr>
            </w:pPr>
            <w:r>
              <w:rPr>
                <w:b/>
                <w:color w:val="FFFFFF"/>
                <w:sz w:val="19"/>
              </w:rPr>
              <w:t>IP Address</w:t>
            </w:r>
          </w:p>
        </w:tc>
        <w:tc>
          <w:tcPr>
            <w:tcW w:w="2473" w:type="dxa"/>
            <w:tcBorders>
              <w:top w:val="nil"/>
              <w:left w:val="nil"/>
              <w:bottom w:val="nil"/>
              <w:right w:val="nil"/>
            </w:tcBorders>
            <w:shd w:val="clear" w:color="auto" w:fill="000000"/>
          </w:tcPr>
          <w:p w14:paraId="7098494C" w14:textId="77777777" w:rsidR="002153E6" w:rsidRDefault="002153E6" w:rsidP="003205C3">
            <w:pPr>
              <w:pStyle w:val="TableParagraph"/>
              <w:spacing w:before="189"/>
              <w:ind w:left="641"/>
              <w:jc w:val="left"/>
              <w:rPr>
                <w:b/>
                <w:sz w:val="19"/>
              </w:rPr>
            </w:pPr>
            <w:r>
              <w:rPr>
                <w:b/>
                <w:color w:val="FFFFFF"/>
                <w:sz w:val="19"/>
              </w:rPr>
              <w:t>Subnet Mask</w:t>
            </w:r>
          </w:p>
        </w:tc>
        <w:tc>
          <w:tcPr>
            <w:tcW w:w="1897" w:type="dxa"/>
            <w:tcBorders>
              <w:top w:val="nil"/>
              <w:left w:val="nil"/>
              <w:bottom w:val="nil"/>
              <w:right w:val="nil"/>
            </w:tcBorders>
            <w:shd w:val="clear" w:color="auto" w:fill="000000"/>
          </w:tcPr>
          <w:p w14:paraId="1D40DE8D" w14:textId="77777777" w:rsidR="002153E6" w:rsidRDefault="002153E6" w:rsidP="003205C3">
            <w:pPr>
              <w:pStyle w:val="TableParagraph"/>
              <w:spacing w:before="189"/>
              <w:ind w:left="196" w:right="182"/>
              <w:rPr>
                <w:b/>
                <w:sz w:val="19"/>
              </w:rPr>
            </w:pPr>
            <w:r>
              <w:rPr>
                <w:b/>
                <w:color w:val="FFFFFF"/>
                <w:sz w:val="19"/>
              </w:rPr>
              <w:t>Default Gateway</w:t>
            </w:r>
          </w:p>
        </w:tc>
      </w:tr>
      <w:tr w:rsidR="002153E6" w14:paraId="4BA8C605" w14:textId="77777777" w:rsidTr="003205C3">
        <w:trPr>
          <w:trHeight w:val="340"/>
        </w:trPr>
        <w:tc>
          <w:tcPr>
            <w:tcW w:w="1068" w:type="dxa"/>
            <w:vMerge w:val="restart"/>
            <w:tcBorders>
              <w:top w:val="nil"/>
            </w:tcBorders>
          </w:tcPr>
          <w:p w14:paraId="7933FCE7" w14:textId="77777777" w:rsidR="002153E6" w:rsidRDefault="002153E6" w:rsidP="003205C3">
            <w:pPr>
              <w:pStyle w:val="TableParagraph"/>
              <w:spacing w:before="4"/>
              <w:ind w:left="0"/>
              <w:jc w:val="left"/>
              <w:rPr>
                <w:b/>
                <w:sz w:val="19"/>
              </w:rPr>
            </w:pPr>
          </w:p>
          <w:p w14:paraId="5A7A2FAA" w14:textId="77777777" w:rsidR="002153E6" w:rsidRDefault="002153E6" w:rsidP="003205C3">
            <w:pPr>
              <w:pStyle w:val="TableParagraph"/>
              <w:spacing w:before="0"/>
              <w:ind w:left="328" w:right="319"/>
              <w:rPr>
                <w:b/>
                <w:sz w:val="19"/>
              </w:rPr>
            </w:pPr>
            <w:r>
              <w:rPr>
                <w:b/>
                <w:sz w:val="19"/>
              </w:rPr>
              <w:t>R1</w:t>
            </w:r>
          </w:p>
        </w:tc>
        <w:tc>
          <w:tcPr>
            <w:tcW w:w="1184" w:type="dxa"/>
            <w:tcBorders>
              <w:top w:val="nil"/>
            </w:tcBorders>
          </w:tcPr>
          <w:p w14:paraId="1C836F71" w14:textId="77777777" w:rsidR="002153E6" w:rsidRDefault="002153E6" w:rsidP="003205C3">
            <w:pPr>
              <w:pStyle w:val="TableParagraph"/>
              <w:spacing w:before="52"/>
              <w:ind w:left="296" w:right="286"/>
              <w:rPr>
                <w:b/>
                <w:sz w:val="19"/>
              </w:rPr>
            </w:pPr>
            <w:r>
              <w:rPr>
                <w:b/>
                <w:sz w:val="19"/>
              </w:rPr>
              <w:t>Fa0/0</w:t>
            </w:r>
          </w:p>
        </w:tc>
        <w:tc>
          <w:tcPr>
            <w:tcW w:w="1998" w:type="dxa"/>
            <w:tcBorders>
              <w:top w:val="nil"/>
            </w:tcBorders>
          </w:tcPr>
          <w:p w14:paraId="7956FDFE" w14:textId="77777777" w:rsidR="002153E6" w:rsidRDefault="002153E6" w:rsidP="003205C3">
            <w:pPr>
              <w:pStyle w:val="TableParagraph"/>
              <w:ind w:left="483"/>
              <w:jc w:val="left"/>
              <w:rPr>
                <w:sz w:val="19"/>
              </w:rPr>
            </w:pPr>
            <w:r>
              <w:rPr>
                <w:sz w:val="19"/>
              </w:rPr>
              <w:t>192.168.1.1</w:t>
            </w:r>
          </w:p>
        </w:tc>
        <w:tc>
          <w:tcPr>
            <w:tcW w:w="2473" w:type="dxa"/>
            <w:tcBorders>
              <w:top w:val="nil"/>
            </w:tcBorders>
          </w:tcPr>
          <w:p w14:paraId="195ADF1B" w14:textId="77777777" w:rsidR="002153E6" w:rsidRDefault="002153E6" w:rsidP="003205C3">
            <w:pPr>
              <w:pStyle w:val="TableParagraph"/>
              <w:jc w:val="left"/>
              <w:rPr>
                <w:sz w:val="19"/>
              </w:rPr>
            </w:pPr>
            <w:r>
              <w:rPr>
                <w:sz w:val="19"/>
              </w:rPr>
              <w:t>255.255.255.0</w:t>
            </w:r>
          </w:p>
        </w:tc>
        <w:tc>
          <w:tcPr>
            <w:tcW w:w="1897" w:type="dxa"/>
            <w:tcBorders>
              <w:top w:val="nil"/>
            </w:tcBorders>
          </w:tcPr>
          <w:p w14:paraId="4E2DBC97" w14:textId="77777777" w:rsidR="002153E6" w:rsidRDefault="002153E6" w:rsidP="003205C3">
            <w:pPr>
              <w:pStyle w:val="TableParagraph"/>
              <w:ind w:left="424" w:right="415"/>
              <w:rPr>
                <w:sz w:val="19"/>
              </w:rPr>
            </w:pPr>
            <w:r>
              <w:rPr>
                <w:sz w:val="19"/>
              </w:rPr>
              <w:t>N/A</w:t>
            </w:r>
          </w:p>
        </w:tc>
      </w:tr>
      <w:tr w:rsidR="002153E6" w14:paraId="6F7E4E50" w14:textId="77777777" w:rsidTr="003205C3">
        <w:trPr>
          <w:trHeight w:val="340"/>
        </w:trPr>
        <w:tc>
          <w:tcPr>
            <w:tcW w:w="1068" w:type="dxa"/>
            <w:vMerge/>
            <w:tcBorders>
              <w:top w:val="nil"/>
            </w:tcBorders>
          </w:tcPr>
          <w:p w14:paraId="24C18D80" w14:textId="77777777" w:rsidR="002153E6" w:rsidRDefault="002153E6" w:rsidP="003205C3">
            <w:pPr>
              <w:rPr>
                <w:sz w:val="2"/>
                <w:szCs w:val="2"/>
              </w:rPr>
            </w:pPr>
          </w:p>
        </w:tc>
        <w:tc>
          <w:tcPr>
            <w:tcW w:w="1184" w:type="dxa"/>
          </w:tcPr>
          <w:p w14:paraId="305E3F9E" w14:textId="77777777" w:rsidR="002153E6" w:rsidRDefault="002153E6" w:rsidP="003205C3">
            <w:pPr>
              <w:pStyle w:val="TableParagraph"/>
              <w:spacing w:before="52"/>
              <w:ind w:left="296" w:right="288"/>
              <w:rPr>
                <w:b/>
                <w:sz w:val="19"/>
              </w:rPr>
            </w:pPr>
            <w:r>
              <w:rPr>
                <w:b/>
                <w:sz w:val="19"/>
              </w:rPr>
              <w:t>S0/0/0</w:t>
            </w:r>
          </w:p>
        </w:tc>
        <w:tc>
          <w:tcPr>
            <w:tcW w:w="1998" w:type="dxa"/>
          </w:tcPr>
          <w:p w14:paraId="2ABB5B41" w14:textId="77777777" w:rsidR="002153E6" w:rsidRDefault="002153E6" w:rsidP="003205C3">
            <w:pPr>
              <w:pStyle w:val="TableParagraph"/>
              <w:ind w:left="483"/>
              <w:jc w:val="left"/>
              <w:rPr>
                <w:sz w:val="19"/>
              </w:rPr>
            </w:pPr>
            <w:r>
              <w:rPr>
                <w:sz w:val="19"/>
              </w:rPr>
              <w:t>192.168.2.1</w:t>
            </w:r>
          </w:p>
        </w:tc>
        <w:tc>
          <w:tcPr>
            <w:tcW w:w="2473" w:type="dxa"/>
          </w:tcPr>
          <w:p w14:paraId="70A891B2" w14:textId="77777777" w:rsidR="002153E6" w:rsidRDefault="002153E6" w:rsidP="003205C3">
            <w:pPr>
              <w:pStyle w:val="TableParagraph"/>
              <w:jc w:val="left"/>
              <w:rPr>
                <w:sz w:val="19"/>
              </w:rPr>
            </w:pPr>
            <w:r>
              <w:rPr>
                <w:sz w:val="19"/>
              </w:rPr>
              <w:t>255.255.255.0</w:t>
            </w:r>
          </w:p>
        </w:tc>
        <w:tc>
          <w:tcPr>
            <w:tcW w:w="1897" w:type="dxa"/>
          </w:tcPr>
          <w:p w14:paraId="0DEA45A4" w14:textId="77777777" w:rsidR="002153E6" w:rsidRDefault="002153E6" w:rsidP="003205C3">
            <w:pPr>
              <w:pStyle w:val="TableParagraph"/>
              <w:ind w:left="424" w:right="415"/>
              <w:rPr>
                <w:sz w:val="19"/>
              </w:rPr>
            </w:pPr>
            <w:r>
              <w:rPr>
                <w:sz w:val="19"/>
              </w:rPr>
              <w:t>N/A</w:t>
            </w:r>
          </w:p>
        </w:tc>
      </w:tr>
      <w:tr w:rsidR="002153E6" w14:paraId="2383E88E" w14:textId="77777777" w:rsidTr="003205C3">
        <w:trPr>
          <w:trHeight w:val="340"/>
        </w:trPr>
        <w:tc>
          <w:tcPr>
            <w:tcW w:w="1068" w:type="dxa"/>
            <w:vMerge w:val="restart"/>
          </w:tcPr>
          <w:p w14:paraId="5B8F3392" w14:textId="77777777" w:rsidR="002153E6" w:rsidRDefault="002153E6" w:rsidP="003205C3">
            <w:pPr>
              <w:pStyle w:val="TableParagraph"/>
              <w:spacing w:before="0"/>
              <w:ind w:left="0"/>
              <w:jc w:val="left"/>
              <w:rPr>
                <w:b/>
              </w:rPr>
            </w:pPr>
          </w:p>
          <w:p w14:paraId="1FBA4015" w14:textId="77777777" w:rsidR="002153E6" w:rsidRDefault="002153E6" w:rsidP="003205C3">
            <w:pPr>
              <w:pStyle w:val="TableParagraph"/>
              <w:spacing w:before="144"/>
              <w:ind w:left="328" w:right="319"/>
              <w:rPr>
                <w:b/>
                <w:sz w:val="19"/>
              </w:rPr>
            </w:pPr>
            <w:r>
              <w:rPr>
                <w:b/>
                <w:sz w:val="19"/>
              </w:rPr>
              <w:t>R2</w:t>
            </w:r>
          </w:p>
        </w:tc>
        <w:tc>
          <w:tcPr>
            <w:tcW w:w="1184" w:type="dxa"/>
          </w:tcPr>
          <w:p w14:paraId="47392984" w14:textId="77777777" w:rsidR="002153E6" w:rsidRDefault="002153E6" w:rsidP="003205C3">
            <w:pPr>
              <w:pStyle w:val="TableParagraph"/>
              <w:spacing w:before="52"/>
              <w:ind w:left="296" w:right="286"/>
              <w:rPr>
                <w:b/>
                <w:sz w:val="19"/>
              </w:rPr>
            </w:pPr>
            <w:r>
              <w:rPr>
                <w:b/>
                <w:sz w:val="19"/>
              </w:rPr>
              <w:t>Fa0/0</w:t>
            </w:r>
          </w:p>
        </w:tc>
        <w:tc>
          <w:tcPr>
            <w:tcW w:w="1998" w:type="dxa"/>
          </w:tcPr>
          <w:p w14:paraId="76FA7628" w14:textId="77777777" w:rsidR="002153E6" w:rsidRDefault="002153E6" w:rsidP="003205C3">
            <w:pPr>
              <w:pStyle w:val="TableParagraph"/>
              <w:ind w:left="483"/>
              <w:jc w:val="left"/>
              <w:rPr>
                <w:sz w:val="19"/>
              </w:rPr>
            </w:pPr>
            <w:r>
              <w:rPr>
                <w:sz w:val="19"/>
              </w:rPr>
              <w:t>192.168.3.1</w:t>
            </w:r>
          </w:p>
        </w:tc>
        <w:tc>
          <w:tcPr>
            <w:tcW w:w="2473" w:type="dxa"/>
          </w:tcPr>
          <w:p w14:paraId="0193C822" w14:textId="77777777" w:rsidR="002153E6" w:rsidRDefault="002153E6" w:rsidP="003205C3">
            <w:pPr>
              <w:pStyle w:val="TableParagraph"/>
              <w:jc w:val="left"/>
              <w:rPr>
                <w:sz w:val="19"/>
              </w:rPr>
            </w:pPr>
            <w:r>
              <w:rPr>
                <w:sz w:val="19"/>
              </w:rPr>
              <w:t>255.255.255.0</w:t>
            </w:r>
          </w:p>
        </w:tc>
        <w:tc>
          <w:tcPr>
            <w:tcW w:w="1897" w:type="dxa"/>
          </w:tcPr>
          <w:p w14:paraId="1D716D89" w14:textId="77777777" w:rsidR="002153E6" w:rsidRDefault="002153E6" w:rsidP="003205C3">
            <w:pPr>
              <w:pStyle w:val="TableParagraph"/>
              <w:ind w:left="424" w:right="415"/>
              <w:rPr>
                <w:sz w:val="19"/>
              </w:rPr>
            </w:pPr>
            <w:r>
              <w:rPr>
                <w:sz w:val="19"/>
              </w:rPr>
              <w:t>N/A</w:t>
            </w:r>
          </w:p>
        </w:tc>
      </w:tr>
      <w:tr w:rsidR="002153E6" w14:paraId="244CAF6B" w14:textId="77777777" w:rsidTr="003205C3">
        <w:trPr>
          <w:trHeight w:val="340"/>
        </w:trPr>
        <w:tc>
          <w:tcPr>
            <w:tcW w:w="1068" w:type="dxa"/>
            <w:vMerge/>
            <w:tcBorders>
              <w:top w:val="nil"/>
            </w:tcBorders>
          </w:tcPr>
          <w:p w14:paraId="167D4F04" w14:textId="77777777" w:rsidR="002153E6" w:rsidRDefault="002153E6" w:rsidP="003205C3">
            <w:pPr>
              <w:rPr>
                <w:sz w:val="2"/>
                <w:szCs w:val="2"/>
              </w:rPr>
            </w:pPr>
          </w:p>
        </w:tc>
        <w:tc>
          <w:tcPr>
            <w:tcW w:w="1184" w:type="dxa"/>
          </w:tcPr>
          <w:p w14:paraId="604D09DB" w14:textId="77777777" w:rsidR="002153E6" w:rsidRDefault="002153E6" w:rsidP="003205C3">
            <w:pPr>
              <w:pStyle w:val="TableParagraph"/>
              <w:spacing w:before="52"/>
              <w:ind w:left="296" w:right="288"/>
              <w:rPr>
                <w:b/>
                <w:sz w:val="19"/>
              </w:rPr>
            </w:pPr>
            <w:r>
              <w:rPr>
                <w:b/>
                <w:sz w:val="19"/>
              </w:rPr>
              <w:t>S0/0/0</w:t>
            </w:r>
          </w:p>
        </w:tc>
        <w:tc>
          <w:tcPr>
            <w:tcW w:w="1998" w:type="dxa"/>
          </w:tcPr>
          <w:p w14:paraId="067FFE00" w14:textId="77777777" w:rsidR="002153E6" w:rsidRDefault="002153E6" w:rsidP="003205C3">
            <w:pPr>
              <w:pStyle w:val="TableParagraph"/>
              <w:ind w:left="483"/>
              <w:jc w:val="left"/>
              <w:rPr>
                <w:sz w:val="19"/>
              </w:rPr>
            </w:pPr>
            <w:r>
              <w:rPr>
                <w:sz w:val="19"/>
              </w:rPr>
              <w:t>192.168.2.2</w:t>
            </w:r>
          </w:p>
        </w:tc>
        <w:tc>
          <w:tcPr>
            <w:tcW w:w="2473" w:type="dxa"/>
          </w:tcPr>
          <w:p w14:paraId="7740034A" w14:textId="77777777" w:rsidR="002153E6" w:rsidRDefault="002153E6" w:rsidP="003205C3">
            <w:pPr>
              <w:pStyle w:val="TableParagraph"/>
              <w:jc w:val="left"/>
              <w:rPr>
                <w:sz w:val="19"/>
              </w:rPr>
            </w:pPr>
            <w:r>
              <w:rPr>
                <w:sz w:val="19"/>
              </w:rPr>
              <w:t>255.255.255.0</w:t>
            </w:r>
          </w:p>
        </w:tc>
        <w:tc>
          <w:tcPr>
            <w:tcW w:w="1897" w:type="dxa"/>
          </w:tcPr>
          <w:p w14:paraId="6DCB1E0C" w14:textId="77777777" w:rsidR="002153E6" w:rsidRDefault="002153E6" w:rsidP="003205C3">
            <w:pPr>
              <w:pStyle w:val="TableParagraph"/>
              <w:ind w:left="424" w:right="415"/>
              <w:rPr>
                <w:sz w:val="19"/>
              </w:rPr>
            </w:pPr>
            <w:r>
              <w:rPr>
                <w:sz w:val="19"/>
              </w:rPr>
              <w:t>N/A</w:t>
            </w:r>
          </w:p>
        </w:tc>
      </w:tr>
      <w:tr w:rsidR="002153E6" w14:paraId="243434BB" w14:textId="77777777" w:rsidTr="003205C3">
        <w:trPr>
          <w:trHeight w:val="340"/>
        </w:trPr>
        <w:tc>
          <w:tcPr>
            <w:tcW w:w="1068" w:type="dxa"/>
            <w:vMerge/>
            <w:tcBorders>
              <w:top w:val="nil"/>
            </w:tcBorders>
          </w:tcPr>
          <w:p w14:paraId="2CF2557E" w14:textId="77777777" w:rsidR="002153E6" w:rsidRDefault="002153E6" w:rsidP="003205C3">
            <w:pPr>
              <w:rPr>
                <w:sz w:val="2"/>
                <w:szCs w:val="2"/>
              </w:rPr>
            </w:pPr>
          </w:p>
        </w:tc>
        <w:tc>
          <w:tcPr>
            <w:tcW w:w="1184" w:type="dxa"/>
          </w:tcPr>
          <w:p w14:paraId="67C69066" w14:textId="77777777" w:rsidR="002153E6" w:rsidRDefault="002153E6" w:rsidP="003205C3">
            <w:pPr>
              <w:pStyle w:val="TableParagraph"/>
              <w:spacing w:before="52"/>
              <w:ind w:left="296" w:right="288"/>
              <w:rPr>
                <w:b/>
                <w:sz w:val="19"/>
              </w:rPr>
            </w:pPr>
            <w:r>
              <w:rPr>
                <w:b/>
                <w:sz w:val="19"/>
              </w:rPr>
              <w:t>S0/0/1</w:t>
            </w:r>
          </w:p>
        </w:tc>
        <w:tc>
          <w:tcPr>
            <w:tcW w:w="1998" w:type="dxa"/>
          </w:tcPr>
          <w:p w14:paraId="479E79C9" w14:textId="77777777" w:rsidR="002153E6" w:rsidRDefault="002153E6" w:rsidP="003205C3">
            <w:pPr>
              <w:pStyle w:val="TableParagraph"/>
              <w:ind w:left="483"/>
              <w:jc w:val="left"/>
              <w:rPr>
                <w:sz w:val="19"/>
              </w:rPr>
            </w:pPr>
            <w:r>
              <w:rPr>
                <w:sz w:val="19"/>
              </w:rPr>
              <w:t>192.168.4.2</w:t>
            </w:r>
          </w:p>
        </w:tc>
        <w:tc>
          <w:tcPr>
            <w:tcW w:w="2473" w:type="dxa"/>
          </w:tcPr>
          <w:p w14:paraId="25B300F8" w14:textId="77777777" w:rsidR="002153E6" w:rsidRDefault="002153E6" w:rsidP="003205C3">
            <w:pPr>
              <w:pStyle w:val="TableParagraph"/>
              <w:jc w:val="left"/>
              <w:rPr>
                <w:sz w:val="19"/>
              </w:rPr>
            </w:pPr>
            <w:r>
              <w:rPr>
                <w:sz w:val="19"/>
              </w:rPr>
              <w:t>255.255.255.0</w:t>
            </w:r>
          </w:p>
        </w:tc>
        <w:tc>
          <w:tcPr>
            <w:tcW w:w="1897" w:type="dxa"/>
          </w:tcPr>
          <w:p w14:paraId="5F38E19D" w14:textId="77777777" w:rsidR="002153E6" w:rsidRDefault="002153E6" w:rsidP="003205C3">
            <w:pPr>
              <w:pStyle w:val="TableParagraph"/>
              <w:ind w:left="424" w:right="415"/>
              <w:rPr>
                <w:sz w:val="19"/>
              </w:rPr>
            </w:pPr>
            <w:r>
              <w:rPr>
                <w:sz w:val="19"/>
              </w:rPr>
              <w:t>N/A</w:t>
            </w:r>
          </w:p>
        </w:tc>
      </w:tr>
      <w:tr w:rsidR="002153E6" w14:paraId="199FF494" w14:textId="77777777" w:rsidTr="003205C3">
        <w:trPr>
          <w:trHeight w:val="340"/>
        </w:trPr>
        <w:tc>
          <w:tcPr>
            <w:tcW w:w="1068" w:type="dxa"/>
            <w:vMerge w:val="restart"/>
          </w:tcPr>
          <w:p w14:paraId="01D7A49B" w14:textId="77777777" w:rsidR="002153E6" w:rsidRDefault="002153E6" w:rsidP="003205C3">
            <w:pPr>
              <w:pStyle w:val="TableParagraph"/>
              <w:spacing w:before="3"/>
              <w:ind w:left="0"/>
              <w:jc w:val="left"/>
              <w:rPr>
                <w:b/>
                <w:sz w:val="19"/>
              </w:rPr>
            </w:pPr>
          </w:p>
          <w:p w14:paraId="48D28A67" w14:textId="77777777" w:rsidR="002153E6" w:rsidRDefault="002153E6" w:rsidP="003205C3">
            <w:pPr>
              <w:pStyle w:val="TableParagraph"/>
              <w:spacing w:before="1"/>
              <w:ind w:left="328" w:right="319"/>
              <w:rPr>
                <w:b/>
                <w:sz w:val="19"/>
              </w:rPr>
            </w:pPr>
            <w:r>
              <w:rPr>
                <w:b/>
                <w:sz w:val="19"/>
              </w:rPr>
              <w:t>R3</w:t>
            </w:r>
          </w:p>
        </w:tc>
        <w:tc>
          <w:tcPr>
            <w:tcW w:w="1184" w:type="dxa"/>
          </w:tcPr>
          <w:p w14:paraId="50145ED2" w14:textId="77777777" w:rsidR="002153E6" w:rsidRDefault="002153E6" w:rsidP="003205C3">
            <w:pPr>
              <w:pStyle w:val="TableParagraph"/>
              <w:spacing w:before="52"/>
              <w:ind w:left="296" w:right="286"/>
              <w:rPr>
                <w:b/>
                <w:sz w:val="19"/>
              </w:rPr>
            </w:pPr>
            <w:r>
              <w:rPr>
                <w:b/>
                <w:sz w:val="19"/>
              </w:rPr>
              <w:t>Fa0/0</w:t>
            </w:r>
          </w:p>
        </w:tc>
        <w:tc>
          <w:tcPr>
            <w:tcW w:w="1998" w:type="dxa"/>
          </w:tcPr>
          <w:p w14:paraId="3886811F" w14:textId="77777777" w:rsidR="002153E6" w:rsidRDefault="002153E6" w:rsidP="003205C3">
            <w:pPr>
              <w:pStyle w:val="TableParagraph"/>
              <w:ind w:left="483"/>
              <w:jc w:val="left"/>
              <w:rPr>
                <w:sz w:val="19"/>
              </w:rPr>
            </w:pPr>
            <w:r>
              <w:rPr>
                <w:sz w:val="19"/>
              </w:rPr>
              <w:t>192.168.5.1</w:t>
            </w:r>
          </w:p>
        </w:tc>
        <w:tc>
          <w:tcPr>
            <w:tcW w:w="2473" w:type="dxa"/>
          </w:tcPr>
          <w:p w14:paraId="1B144C25" w14:textId="77777777" w:rsidR="002153E6" w:rsidRDefault="002153E6" w:rsidP="003205C3">
            <w:pPr>
              <w:pStyle w:val="TableParagraph"/>
              <w:jc w:val="left"/>
              <w:rPr>
                <w:sz w:val="19"/>
              </w:rPr>
            </w:pPr>
            <w:r>
              <w:rPr>
                <w:sz w:val="19"/>
              </w:rPr>
              <w:t>255.255.255.0</w:t>
            </w:r>
          </w:p>
        </w:tc>
        <w:tc>
          <w:tcPr>
            <w:tcW w:w="1897" w:type="dxa"/>
          </w:tcPr>
          <w:p w14:paraId="74B9DEA9" w14:textId="77777777" w:rsidR="002153E6" w:rsidRDefault="002153E6" w:rsidP="003205C3">
            <w:pPr>
              <w:pStyle w:val="TableParagraph"/>
              <w:ind w:left="424" w:right="415"/>
              <w:rPr>
                <w:sz w:val="19"/>
              </w:rPr>
            </w:pPr>
            <w:r>
              <w:rPr>
                <w:sz w:val="19"/>
              </w:rPr>
              <w:t>N/A</w:t>
            </w:r>
          </w:p>
        </w:tc>
      </w:tr>
      <w:tr w:rsidR="002153E6" w14:paraId="094D6DD8" w14:textId="77777777" w:rsidTr="003205C3">
        <w:trPr>
          <w:trHeight w:val="340"/>
        </w:trPr>
        <w:tc>
          <w:tcPr>
            <w:tcW w:w="1068" w:type="dxa"/>
            <w:vMerge/>
            <w:tcBorders>
              <w:top w:val="nil"/>
            </w:tcBorders>
          </w:tcPr>
          <w:p w14:paraId="28769CEC" w14:textId="77777777" w:rsidR="002153E6" w:rsidRDefault="002153E6" w:rsidP="003205C3">
            <w:pPr>
              <w:rPr>
                <w:sz w:val="2"/>
                <w:szCs w:val="2"/>
              </w:rPr>
            </w:pPr>
          </w:p>
        </w:tc>
        <w:tc>
          <w:tcPr>
            <w:tcW w:w="1184" w:type="dxa"/>
          </w:tcPr>
          <w:p w14:paraId="696EC453" w14:textId="77777777" w:rsidR="002153E6" w:rsidRDefault="002153E6" w:rsidP="003205C3">
            <w:pPr>
              <w:pStyle w:val="TableParagraph"/>
              <w:spacing w:before="52"/>
              <w:ind w:left="296" w:right="288"/>
              <w:rPr>
                <w:b/>
                <w:sz w:val="19"/>
              </w:rPr>
            </w:pPr>
            <w:r>
              <w:rPr>
                <w:b/>
                <w:sz w:val="19"/>
              </w:rPr>
              <w:t>S0/0/1</w:t>
            </w:r>
          </w:p>
        </w:tc>
        <w:tc>
          <w:tcPr>
            <w:tcW w:w="1998" w:type="dxa"/>
          </w:tcPr>
          <w:p w14:paraId="596EA600" w14:textId="77777777" w:rsidR="002153E6" w:rsidRDefault="002153E6" w:rsidP="003205C3">
            <w:pPr>
              <w:pStyle w:val="TableParagraph"/>
              <w:ind w:left="483"/>
              <w:jc w:val="left"/>
              <w:rPr>
                <w:sz w:val="19"/>
              </w:rPr>
            </w:pPr>
            <w:r>
              <w:rPr>
                <w:sz w:val="19"/>
              </w:rPr>
              <w:t>192.168.4.1</w:t>
            </w:r>
          </w:p>
        </w:tc>
        <w:tc>
          <w:tcPr>
            <w:tcW w:w="2473" w:type="dxa"/>
          </w:tcPr>
          <w:p w14:paraId="04E345E4" w14:textId="77777777" w:rsidR="002153E6" w:rsidRDefault="002153E6" w:rsidP="003205C3">
            <w:pPr>
              <w:pStyle w:val="TableParagraph"/>
              <w:jc w:val="left"/>
              <w:rPr>
                <w:sz w:val="19"/>
              </w:rPr>
            </w:pPr>
            <w:r>
              <w:rPr>
                <w:sz w:val="19"/>
              </w:rPr>
              <w:t>255.255.255.0</w:t>
            </w:r>
          </w:p>
        </w:tc>
        <w:tc>
          <w:tcPr>
            <w:tcW w:w="1897" w:type="dxa"/>
          </w:tcPr>
          <w:p w14:paraId="1DFCE0EC" w14:textId="77777777" w:rsidR="002153E6" w:rsidRDefault="002153E6" w:rsidP="003205C3">
            <w:pPr>
              <w:pStyle w:val="TableParagraph"/>
              <w:ind w:left="424" w:right="415"/>
              <w:rPr>
                <w:sz w:val="19"/>
              </w:rPr>
            </w:pPr>
            <w:r>
              <w:rPr>
                <w:sz w:val="19"/>
              </w:rPr>
              <w:t>N/A</w:t>
            </w:r>
          </w:p>
        </w:tc>
      </w:tr>
      <w:tr w:rsidR="002153E6" w14:paraId="250D9976" w14:textId="77777777" w:rsidTr="003205C3">
        <w:trPr>
          <w:trHeight w:val="340"/>
        </w:trPr>
        <w:tc>
          <w:tcPr>
            <w:tcW w:w="1068" w:type="dxa"/>
          </w:tcPr>
          <w:p w14:paraId="7A7B9C1B" w14:textId="77777777" w:rsidR="002153E6" w:rsidRDefault="002153E6" w:rsidP="003205C3">
            <w:pPr>
              <w:pStyle w:val="TableParagraph"/>
              <w:spacing w:before="52"/>
              <w:ind w:left="328" w:right="319"/>
              <w:rPr>
                <w:b/>
                <w:sz w:val="19"/>
              </w:rPr>
            </w:pPr>
            <w:r>
              <w:rPr>
                <w:b/>
                <w:sz w:val="19"/>
              </w:rPr>
              <w:t>PC1</w:t>
            </w:r>
          </w:p>
        </w:tc>
        <w:tc>
          <w:tcPr>
            <w:tcW w:w="1184" w:type="dxa"/>
          </w:tcPr>
          <w:p w14:paraId="7320B131" w14:textId="77777777" w:rsidR="002153E6" w:rsidRDefault="002153E6" w:rsidP="003205C3">
            <w:pPr>
              <w:pStyle w:val="TableParagraph"/>
              <w:spacing w:before="52"/>
              <w:ind w:left="295" w:right="288"/>
              <w:rPr>
                <w:b/>
                <w:sz w:val="19"/>
              </w:rPr>
            </w:pPr>
            <w:r>
              <w:rPr>
                <w:b/>
                <w:sz w:val="19"/>
              </w:rPr>
              <w:t>NIC</w:t>
            </w:r>
          </w:p>
        </w:tc>
        <w:tc>
          <w:tcPr>
            <w:tcW w:w="1998" w:type="dxa"/>
          </w:tcPr>
          <w:p w14:paraId="483A8888" w14:textId="77777777" w:rsidR="002153E6" w:rsidRDefault="002153E6" w:rsidP="003205C3">
            <w:pPr>
              <w:pStyle w:val="TableParagraph"/>
              <w:ind w:left="430"/>
              <w:jc w:val="left"/>
              <w:rPr>
                <w:sz w:val="19"/>
              </w:rPr>
            </w:pPr>
            <w:r>
              <w:rPr>
                <w:sz w:val="19"/>
              </w:rPr>
              <w:t>192.168.1.10</w:t>
            </w:r>
          </w:p>
        </w:tc>
        <w:tc>
          <w:tcPr>
            <w:tcW w:w="2473" w:type="dxa"/>
          </w:tcPr>
          <w:p w14:paraId="08949A42" w14:textId="77777777" w:rsidR="002153E6" w:rsidRDefault="002153E6" w:rsidP="003205C3">
            <w:pPr>
              <w:pStyle w:val="TableParagraph"/>
              <w:jc w:val="left"/>
              <w:rPr>
                <w:sz w:val="19"/>
              </w:rPr>
            </w:pPr>
            <w:r>
              <w:rPr>
                <w:sz w:val="19"/>
              </w:rPr>
              <w:t>255.255.255.0</w:t>
            </w:r>
          </w:p>
        </w:tc>
        <w:tc>
          <w:tcPr>
            <w:tcW w:w="1897" w:type="dxa"/>
          </w:tcPr>
          <w:p w14:paraId="47EE8914" w14:textId="77777777" w:rsidR="002153E6" w:rsidRDefault="002153E6" w:rsidP="003205C3">
            <w:pPr>
              <w:pStyle w:val="TableParagraph"/>
              <w:ind w:left="427" w:right="415"/>
              <w:rPr>
                <w:sz w:val="19"/>
              </w:rPr>
            </w:pPr>
            <w:r>
              <w:rPr>
                <w:sz w:val="19"/>
              </w:rPr>
              <w:t>192.168.1.1</w:t>
            </w:r>
          </w:p>
        </w:tc>
      </w:tr>
      <w:tr w:rsidR="002153E6" w14:paraId="33A0BF2D" w14:textId="77777777" w:rsidTr="003205C3">
        <w:trPr>
          <w:trHeight w:val="340"/>
        </w:trPr>
        <w:tc>
          <w:tcPr>
            <w:tcW w:w="1068" w:type="dxa"/>
          </w:tcPr>
          <w:p w14:paraId="15C50B80" w14:textId="77777777" w:rsidR="002153E6" w:rsidRDefault="002153E6" w:rsidP="003205C3">
            <w:pPr>
              <w:pStyle w:val="TableParagraph"/>
              <w:spacing w:before="52"/>
              <w:ind w:left="328" w:right="319"/>
              <w:rPr>
                <w:b/>
                <w:sz w:val="19"/>
              </w:rPr>
            </w:pPr>
            <w:r>
              <w:rPr>
                <w:b/>
                <w:sz w:val="19"/>
              </w:rPr>
              <w:t>PC2</w:t>
            </w:r>
          </w:p>
        </w:tc>
        <w:tc>
          <w:tcPr>
            <w:tcW w:w="1184" w:type="dxa"/>
          </w:tcPr>
          <w:p w14:paraId="4356F9DA" w14:textId="77777777" w:rsidR="002153E6" w:rsidRDefault="002153E6" w:rsidP="003205C3">
            <w:pPr>
              <w:pStyle w:val="TableParagraph"/>
              <w:spacing w:before="52"/>
              <w:ind w:left="295" w:right="288"/>
              <w:rPr>
                <w:b/>
                <w:sz w:val="19"/>
              </w:rPr>
            </w:pPr>
            <w:r>
              <w:rPr>
                <w:b/>
                <w:sz w:val="19"/>
              </w:rPr>
              <w:t>NIC</w:t>
            </w:r>
          </w:p>
        </w:tc>
        <w:tc>
          <w:tcPr>
            <w:tcW w:w="1998" w:type="dxa"/>
          </w:tcPr>
          <w:p w14:paraId="7ABBFD8D" w14:textId="77777777" w:rsidR="002153E6" w:rsidRDefault="002153E6" w:rsidP="003205C3">
            <w:pPr>
              <w:pStyle w:val="TableParagraph"/>
              <w:ind w:left="430"/>
              <w:jc w:val="left"/>
              <w:rPr>
                <w:sz w:val="19"/>
              </w:rPr>
            </w:pPr>
            <w:r>
              <w:rPr>
                <w:sz w:val="19"/>
              </w:rPr>
              <w:t>192.168.3.10</w:t>
            </w:r>
          </w:p>
        </w:tc>
        <w:tc>
          <w:tcPr>
            <w:tcW w:w="2473" w:type="dxa"/>
          </w:tcPr>
          <w:p w14:paraId="18FB16DE" w14:textId="77777777" w:rsidR="002153E6" w:rsidRDefault="002153E6" w:rsidP="003205C3">
            <w:pPr>
              <w:pStyle w:val="TableParagraph"/>
              <w:jc w:val="left"/>
              <w:rPr>
                <w:sz w:val="19"/>
              </w:rPr>
            </w:pPr>
            <w:r>
              <w:rPr>
                <w:sz w:val="19"/>
              </w:rPr>
              <w:t>255.255.255.0</w:t>
            </w:r>
          </w:p>
        </w:tc>
        <w:tc>
          <w:tcPr>
            <w:tcW w:w="1897" w:type="dxa"/>
          </w:tcPr>
          <w:p w14:paraId="73A8F3E0" w14:textId="77777777" w:rsidR="002153E6" w:rsidRDefault="002153E6" w:rsidP="003205C3">
            <w:pPr>
              <w:pStyle w:val="TableParagraph"/>
              <w:ind w:left="427" w:right="415"/>
              <w:rPr>
                <w:sz w:val="19"/>
              </w:rPr>
            </w:pPr>
            <w:r>
              <w:rPr>
                <w:sz w:val="19"/>
              </w:rPr>
              <w:t>192.168.3.1</w:t>
            </w:r>
          </w:p>
        </w:tc>
      </w:tr>
      <w:tr w:rsidR="002153E6" w14:paraId="5EE9FA69" w14:textId="77777777" w:rsidTr="003205C3">
        <w:trPr>
          <w:trHeight w:val="340"/>
        </w:trPr>
        <w:tc>
          <w:tcPr>
            <w:tcW w:w="1068" w:type="dxa"/>
          </w:tcPr>
          <w:p w14:paraId="38D30348" w14:textId="77777777" w:rsidR="002153E6" w:rsidRDefault="002153E6" w:rsidP="003205C3">
            <w:pPr>
              <w:pStyle w:val="TableParagraph"/>
              <w:spacing w:before="52"/>
              <w:ind w:left="328" w:right="319"/>
              <w:rPr>
                <w:b/>
                <w:sz w:val="19"/>
              </w:rPr>
            </w:pPr>
            <w:r>
              <w:rPr>
                <w:b/>
                <w:sz w:val="19"/>
              </w:rPr>
              <w:t>PC3</w:t>
            </w:r>
          </w:p>
        </w:tc>
        <w:tc>
          <w:tcPr>
            <w:tcW w:w="1184" w:type="dxa"/>
          </w:tcPr>
          <w:p w14:paraId="1231A425" w14:textId="77777777" w:rsidR="002153E6" w:rsidRDefault="002153E6" w:rsidP="003205C3">
            <w:pPr>
              <w:pStyle w:val="TableParagraph"/>
              <w:spacing w:before="52"/>
              <w:ind w:left="295" w:right="288"/>
              <w:rPr>
                <w:b/>
                <w:sz w:val="19"/>
              </w:rPr>
            </w:pPr>
            <w:r>
              <w:rPr>
                <w:b/>
                <w:sz w:val="19"/>
              </w:rPr>
              <w:t>NIC</w:t>
            </w:r>
          </w:p>
        </w:tc>
        <w:tc>
          <w:tcPr>
            <w:tcW w:w="1998" w:type="dxa"/>
          </w:tcPr>
          <w:p w14:paraId="1572E1C2" w14:textId="77777777" w:rsidR="002153E6" w:rsidRDefault="002153E6" w:rsidP="003205C3">
            <w:pPr>
              <w:pStyle w:val="TableParagraph"/>
              <w:ind w:left="430"/>
              <w:jc w:val="left"/>
              <w:rPr>
                <w:sz w:val="19"/>
              </w:rPr>
            </w:pPr>
            <w:r>
              <w:rPr>
                <w:sz w:val="19"/>
              </w:rPr>
              <w:t>192.168.5.10</w:t>
            </w:r>
          </w:p>
        </w:tc>
        <w:tc>
          <w:tcPr>
            <w:tcW w:w="2473" w:type="dxa"/>
          </w:tcPr>
          <w:p w14:paraId="734B796F" w14:textId="77777777" w:rsidR="002153E6" w:rsidRDefault="002153E6" w:rsidP="003205C3">
            <w:pPr>
              <w:pStyle w:val="TableParagraph"/>
              <w:jc w:val="left"/>
              <w:rPr>
                <w:sz w:val="19"/>
              </w:rPr>
            </w:pPr>
            <w:r>
              <w:rPr>
                <w:sz w:val="19"/>
              </w:rPr>
              <w:t>255.255.255.0</w:t>
            </w:r>
          </w:p>
        </w:tc>
        <w:tc>
          <w:tcPr>
            <w:tcW w:w="1897" w:type="dxa"/>
          </w:tcPr>
          <w:p w14:paraId="317E8CBD" w14:textId="77777777" w:rsidR="002153E6" w:rsidRDefault="002153E6" w:rsidP="003205C3">
            <w:pPr>
              <w:pStyle w:val="TableParagraph"/>
              <w:ind w:left="427" w:right="415"/>
              <w:rPr>
                <w:sz w:val="19"/>
              </w:rPr>
            </w:pPr>
            <w:r>
              <w:rPr>
                <w:sz w:val="19"/>
              </w:rPr>
              <w:t>192.168.5.1</w:t>
            </w:r>
          </w:p>
        </w:tc>
      </w:tr>
    </w:tbl>
    <w:p w14:paraId="5138807C" w14:textId="77777777" w:rsidR="002153E6" w:rsidRDefault="002153E6" w:rsidP="002153E6">
      <w:pPr>
        <w:pStyle w:val="BodyText"/>
        <w:rPr>
          <w:b/>
          <w:sz w:val="26"/>
        </w:rPr>
      </w:pPr>
    </w:p>
    <w:p w14:paraId="3808130E" w14:textId="719938E3" w:rsidR="0021312B" w:rsidRDefault="0021312B" w:rsidP="002153E6">
      <w:pPr>
        <w:pStyle w:val="Heading3"/>
        <w:spacing w:before="154"/>
      </w:pPr>
      <w:r>
        <w:t>Task 1 – 25 points</w:t>
      </w:r>
    </w:p>
    <w:p w14:paraId="38B295D4" w14:textId="77777777" w:rsidR="002153E6" w:rsidRDefault="002153E6" w:rsidP="002153E6">
      <w:pPr>
        <w:pStyle w:val="BodyText"/>
        <w:spacing w:before="9"/>
        <w:rPr>
          <w:sz w:val="20"/>
        </w:rPr>
      </w:pPr>
    </w:p>
    <w:p w14:paraId="362AB118" w14:textId="458AB355" w:rsidR="002153E6" w:rsidRDefault="002153E6" w:rsidP="002153E6">
      <w:pPr>
        <w:pStyle w:val="Heading3"/>
      </w:pPr>
      <w:r>
        <w:t xml:space="preserve">Step </w:t>
      </w:r>
      <w:r w:rsidR="00527726">
        <w:t>1</w:t>
      </w:r>
      <w:r>
        <w:t xml:space="preserve">: Add the </w:t>
      </w:r>
      <w:r>
        <w:rPr>
          <w:rFonts w:ascii="Courier New"/>
        </w:rPr>
        <w:t xml:space="preserve">logging synchronous </w:t>
      </w:r>
      <w:r>
        <w:t>command to the console and virtual terminal lines</w:t>
      </w:r>
    </w:p>
    <w:p w14:paraId="1ED8BFB6" w14:textId="7DA49AF7" w:rsidR="002153E6" w:rsidRDefault="002153E6" w:rsidP="002153E6">
      <w:pPr>
        <w:pStyle w:val="BodyText"/>
        <w:spacing w:before="120"/>
        <w:ind w:left="1161"/>
      </w:pPr>
      <w:r>
        <w:t>This command is very helpful in both lab and production environments and uses the following syntax:</w:t>
      </w:r>
    </w:p>
    <w:p w14:paraId="2ED9FE67" w14:textId="7D8BB8AA" w:rsidR="00346EAD" w:rsidRDefault="00346EAD" w:rsidP="002153E6">
      <w:pPr>
        <w:pStyle w:val="BodyText"/>
        <w:spacing w:before="120"/>
        <w:ind w:left="1161"/>
      </w:pPr>
      <w:r>
        <w:t xml:space="preserve">      Router(config-</w:t>
      </w:r>
      <w:proofErr w:type="gramStart"/>
      <w:r>
        <w:t>line)#</w:t>
      </w:r>
      <w:proofErr w:type="gramEnd"/>
      <w:r>
        <w:t xml:space="preserve"> line console 0</w:t>
      </w:r>
    </w:p>
    <w:p w14:paraId="7C3F625C" w14:textId="77777777" w:rsidR="002153E6" w:rsidRDefault="002153E6" w:rsidP="002153E6">
      <w:pPr>
        <w:pStyle w:val="BodyText"/>
        <w:spacing w:before="1"/>
        <w:rPr>
          <w:sz w:val="30"/>
        </w:rPr>
      </w:pPr>
    </w:p>
    <w:p w14:paraId="26AD5AEF" w14:textId="7A476C5C" w:rsidR="002153E6" w:rsidRDefault="002153E6" w:rsidP="002153E6">
      <w:pPr>
        <w:ind w:left="1511"/>
        <w:rPr>
          <w:rFonts w:ascii="Courier New"/>
          <w:b/>
          <w:sz w:val="19"/>
        </w:rPr>
      </w:pPr>
      <w:r>
        <w:rPr>
          <w:rFonts w:ascii="Courier New"/>
          <w:sz w:val="19"/>
        </w:rPr>
        <w:t>Router(config-</w:t>
      </w:r>
      <w:proofErr w:type="gramStart"/>
      <w:r>
        <w:rPr>
          <w:rFonts w:ascii="Courier New"/>
          <w:sz w:val="19"/>
        </w:rPr>
        <w:t>line)#</w:t>
      </w:r>
      <w:proofErr w:type="gramEnd"/>
      <w:r>
        <w:rPr>
          <w:rFonts w:ascii="Courier New"/>
          <w:b/>
          <w:sz w:val="19"/>
        </w:rPr>
        <w:t>logging synchronous</w:t>
      </w:r>
    </w:p>
    <w:p w14:paraId="211511C4" w14:textId="2B36A488" w:rsidR="00346EAD" w:rsidRDefault="00346EAD" w:rsidP="002153E6">
      <w:pPr>
        <w:ind w:left="1511"/>
      </w:pPr>
      <w:r>
        <w:t>Router(config-</w:t>
      </w:r>
      <w:proofErr w:type="gramStart"/>
      <w:r>
        <w:t>line)#</w:t>
      </w:r>
      <w:proofErr w:type="gramEnd"/>
      <w:r>
        <w:t xml:space="preserve"> line </w:t>
      </w:r>
      <w:proofErr w:type="spellStart"/>
      <w:r>
        <w:t>vty</w:t>
      </w:r>
      <w:proofErr w:type="spellEnd"/>
      <w:r>
        <w:t xml:space="preserve"> 0 4</w:t>
      </w:r>
    </w:p>
    <w:p w14:paraId="042DA959" w14:textId="77777777" w:rsidR="00346EAD" w:rsidRDefault="00346EAD" w:rsidP="00346EAD">
      <w:pPr>
        <w:ind w:left="1511"/>
        <w:rPr>
          <w:rFonts w:ascii="Courier New"/>
          <w:b/>
          <w:sz w:val="19"/>
        </w:rPr>
      </w:pPr>
      <w:r>
        <w:rPr>
          <w:rFonts w:ascii="Courier New"/>
          <w:sz w:val="19"/>
        </w:rPr>
        <w:t>Router(config-</w:t>
      </w:r>
      <w:proofErr w:type="gramStart"/>
      <w:r>
        <w:rPr>
          <w:rFonts w:ascii="Courier New"/>
          <w:sz w:val="19"/>
        </w:rPr>
        <w:t>line)#</w:t>
      </w:r>
      <w:proofErr w:type="gramEnd"/>
      <w:r>
        <w:rPr>
          <w:rFonts w:ascii="Courier New"/>
          <w:b/>
          <w:sz w:val="19"/>
        </w:rPr>
        <w:t>logging synchronous</w:t>
      </w:r>
    </w:p>
    <w:p w14:paraId="6A52C3C7" w14:textId="77777777" w:rsidR="00346EAD" w:rsidRDefault="00346EAD" w:rsidP="002153E6">
      <w:pPr>
        <w:ind w:left="1511"/>
      </w:pPr>
    </w:p>
    <w:p w14:paraId="30DBBD8A" w14:textId="77777777" w:rsidR="00346EAD" w:rsidRDefault="00346EAD" w:rsidP="002153E6">
      <w:pPr>
        <w:ind w:left="1511"/>
        <w:rPr>
          <w:rFonts w:ascii="Courier New"/>
          <w:b/>
          <w:sz w:val="19"/>
        </w:rPr>
      </w:pPr>
    </w:p>
    <w:p w14:paraId="32FFCA0E" w14:textId="77777777" w:rsidR="002153E6" w:rsidRDefault="002153E6" w:rsidP="002153E6">
      <w:pPr>
        <w:pStyle w:val="BodyText"/>
        <w:rPr>
          <w:rFonts w:ascii="Courier New"/>
          <w:b/>
          <w:sz w:val="20"/>
        </w:rPr>
      </w:pPr>
    </w:p>
    <w:p w14:paraId="19F74019" w14:textId="77777777" w:rsidR="002153E6" w:rsidRDefault="002153E6" w:rsidP="002153E6">
      <w:pPr>
        <w:pStyle w:val="BodyText"/>
        <w:spacing w:before="7"/>
        <w:rPr>
          <w:rFonts w:ascii="Courier New"/>
          <w:b/>
          <w:sz w:val="21"/>
        </w:rPr>
      </w:pPr>
    </w:p>
    <w:p w14:paraId="3D62BDB9" w14:textId="4C2754A1" w:rsidR="002153E6" w:rsidRDefault="002153E6" w:rsidP="002153E6">
      <w:pPr>
        <w:pStyle w:val="Heading3"/>
      </w:pPr>
      <w:r>
        <w:t xml:space="preserve">Step </w:t>
      </w:r>
      <w:r w:rsidR="00527726">
        <w:t>2</w:t>
      </w:r>
      <w:r>
        <w:t>: Disable DNS lookup</w:t>
      </w:r>
    </w:p>
    <w:p w14:paraId="1015365B" w14:textId="77777777" w:rsidR="002153E6" w:rsidRDefault="002153E6" w:rsidP="002153E6">
      <w:pPr>
        <w:spacing w:before="133"/>
        <w:ind w:left="1161"/>
        <w:rPr>
          <w:rFonts w:ascii="Courier New"/>
          <w:b/>
          <w:sz w:val="19"/>
        </w:rPr>
      </w:pPr>
      <w:r>
        <w:rPr>
          <w:rFonts w:ascii="Courier New"/>
          <w:sz w:val="19"/>
        </w:rPr>
        <w:t>Router(config)#</w:t>
      </w:r>
      <w:r>
        <w:rPr>
          <w:rFonts w:ascii="Courier New"/>
          <w:b/>
          <w:sz w:val="19"/>
        </w:rPr>
        <w:t xml:space="preserve">no </w:t>
      </w:r>
      <w:proofErr w:type="spellStart"/>
      <w:r>
        <w:rPr>
          <w:rFonts w:ascii="Courier New"/>
          <w:b/>
          <w:sz w:val="19"/>
        </w:rPr>
        <w:t>ip</w:t>
      </w:r>
      <w:proofErr w:type="spellEnd"/>
      <w:r>
        <w:rPr>
          <w:rFonts w:ascii="Courier New"/>
          <w:b/>
          <w:sz w:val="19"/>
        </w:rPr>
        <w:t xml:space="preserve"> domain-lookup</w:t>
      </w:r>
    </w:p>
    <w:p w14:paraId="18D2F3DD" w14:textId="77777777" w:rsidR="002153E6" w:rsidRDefault="002153E6" w:rsidP="002153E6">
      <w:pPr>
        <w:pStyle w:val="BodyText"/>
        <w:spacing w:before="4"/>
        <w:rPr>
          <w:rFonts w:ascii="Courier New"/>
          <w:b/>
          <w:sz w:val="20"/>
        </w:rPr>
      </w:pPr>
    </w:p>
    <w:p w14:paraId="6FE21E9A" w14:textId="73F3B4E9" w:rsidR="002153E6" w:rsidRDefault="002153E6" w:rsidP="002153E6">
      <w:pPr>
        <w:pStyle w:val="Heading3"/>
      </w:pPr>
      <w:r>
        <w:t xml:space="preserve">Step </w:t>
      </w:r>
      <w:r w:rsidR="00527726">
        <w:t>3</w:t>
      </w:r>
      <w:r>
        <w:t>: Configure the interfaces on R1, R2, and R3</w:t>
      </w:r>
    </w:p>
    <w:p w14:paraId="50BCF86C" w14:textId="77777777" w:rsidR="002153E6" w:rsidRDefault="002153E6" w:rsidP="002153E6">
      <w:pPr>
        <w:pStyle w:val="BodyText"/>
        <w:spacing w:before="127" w:line="244" w:lineRule="auto"/>
        <w:ind w:left="1161" w:right="1375"/>
      </w:pPr>
      <w:r>
        <w:t>Configure the interfaces on the R1, R2, and R3 routers with the IP addresses from the table under the Topology Diagram.</w:t>
      </w:r>
    </w:p>
    <w:p w14:paraId="7C933873" w14:textId="77777777" w:rsidR="002153E6" w:rsidRDefault="002153E6" w:rsidP="002153E6">
      <w:pPr>
        <w:pStyle w:val="BodyText"/>
        <w:spacing w:before="10"/>
      </w:pPr>
    </w:p>
    <w:p w14:paraId="36E97F3A" w14:textId="581B08C5" w:rsidR="002153E6" w:rsidRDefault="002153E6" w:rsidP="002153E6">
      <w:pPr>
        <w:pStyle w:val="Heading3"/>
      </w:pPr>
      <w:r>
        <w:t xml:space="preserve">Step </w:t>
      </w:r>
      <w:r w:rsidR="00527726">
        <w:t>4</w:t>
      </w:r>
      <w:r>
        <w:t>: Verify IP addressing and interfaces</w:t>
      </w:r>
    </w:p>
    <w:p w14:paraId="36C299D4" w14:textId="77777777" w:rsidR="002153E6" w:rsidRDefault="002153E6" w:rsidP="002153E6">
      <w:pPr>
        <w:spacing w:before="134"/>
        <w:ind w:left="1161" w:right="1375"/>
        <w:rPr>
          <w:sz w:val="19"/>
        </w:rPr>
      </w:pPr>
      <w:r>
        <w:rPr>
          <w:sz w:val="19"/>
        </w:rPr>
        <w:t xml:space="preserve">Use the </w:t>
      </w:r>
      <w:r>
        <w:rPr>
          <w:rFonts w:ascii="Courier New"/>
          <w:b/>
          <w:sz w:val="19"/>
        </w:rPr>
        <w:t xml:space="preserve">show </w:t>
      </w:r>
      <w:proofErr w:type="spellStart"/>
      <w:r>
        <w:rPr>
          <w:rFonts w:ascii="Courier New"/>
          <w:b/>
          <w:sz w:val="19"/>
        </w:rPr>
        <w:t>ip</w:t>
      </w:r>
      <w:proofErr w:type="spellEnd"/>
      <w:r>
        <w:rPr>
          <w:rFonts w:ascii="Courier New"/>
          <w:b/>
          <w:sz w:val="19"/>
        </w:rPr>
        <w:t xml:space="preserve"> interface brief </w:t>
      </w:r>
      <w:r>
        <w:rPr>
          <w:sz w:val="19"/>
        </w:rPr>
        <w:t>command to verify that the IP addressing is correct and that the interfaces are active.</w:t>
      </w:r>
    </w:p>
    <w:p w14:paraId="629437F9" w14:textId="77777777" w:rsidR="002153E6" w:rsidRDefault="002153E6" w:rsidP="002153E6">
      <w:pPr>
        <w:pStyle w:val="BodyText"/>
        <w:spacing w:before="3"/>
        <w:rPr>
          <w:sz w:val="20"/>
        </w:rPr>
      </w:pPr>
    </w:p>
    <w:p w14:paraId="6B34431D" w14:textId="611D6B86" w:rsidR="002153E6" w:rsidRDefault="002153E6" w:rsidP="002153E6">
      <w:pPr>
        <w:pStyle w:val="Heading3"/>
      </w:pPr>
      <w:r>
        <w:t xml:space="preserve">Step </w:t>
      </w:r>
      <w:r w:rsidR="00527726">
        <w:t>5</w:t>
      </w:r>
      <w:r>
        <w:t>: Configure Ethernet interfaces of PC1, PC2, and PC3</w:t>
      </w:r>
    </w:p>
    <w:p w14:paraId="4EFFB2CF" w14:textId="77777777" w:rsidR="002153E6" w:rsidRDefault="002153E6" w:rsidP="002153E6">
      <w:pPr>
        <w:pStyle w:val="BodyText"/>
        <w:spacing w:before="130" w:line="244" w:lineRule="auto"/>
        <w:ind w:left="1161" w:right="1459"/>
      </w:pPr>
      <w:r>
        <w:t>Configure the Ethernet interfaces of PC1, PC2, and PC3 with the IP addresses and default gateways from the table under the Topology Diagram.</w:t>
      </w:r>
    </w:p>
    <w:p w14:paraId="427B9208" w14:textId="77777777" w:rsidR="002153E6" w:rsidRDefault="002153E6" w:rsidP="002153E6">
      <w:pPr>
        <w:pStyle w:val="BodyText"/>
        <w:spacing w:before="10"/>
      </w:pPr>
    </w:p>
    <w:p w14:paraId="199E06CA" w14:textId="2A462DAA" w:rsidR="002153E6" w:rsidRDefault="002153E6" w:rsidP="002153E6">
      <w:pPr>
        <w:pStyle w:val="Heading3"/>
      </w:pPr>
      <w:r>
        <w:t xml:space="preserve">Step </w:t>
      </w:r>
      <w:r w:rsidR="00527726">
        <w:t>6</w:t>
      </w:r>
      <w:r>
        <w:t>: Test the PC configuration by pinging the default gateway from the</w:t>
      </w:r>
      <w:r>
        <w:rPr>
          <w:spacing w:val="51"/>
        </w:rPr>
        <w:t xml:space="preserve"> </w:t>
      </w:r>
      <w:r>
        <w:t>PC</w:t>
      </w:r>
    </w:p>
    <w:p w14:paraId="5E772A9A" w14:textId="77777777" w:rsidR="002153E6" w:rsidRDefault="002153E6" w:rsidP="002153E6">
      <w:pPr>
        <w:pStyle w:val="BodyText"/>
        <w:spacing w:before="4"/>
        <w:rPr>
          <w:b/>
          <w:sz w:val="31"/>
        </w:rPr>
      </w:pPr>
    </w:p>
    <w:p w14:paraId="1CAA5121" w14:textId="77777777" w:rsidR="002153E6" w:rsidRDefault="002153E6" w:rsidP="002153E6">
      <w:pPr>
        <w:ind w:left="1022"/>
        <w:rPr>
          <w:b/>
          <w:sz w:val="21"/>
        </w:rPr>
      </w:pPr>
      <w:r>
        <w:rPr>
          <w:b/>
          <w:sz w:val="21"/>
        </w:rPr>
        <w:t>Task: Configure RIP</w:t>
      </w:r>
    </w:p>
    <w:p w14:paraId="4CF72A24" w14:textId="77777777" w:rsidR="002153E6" w:rsidRDefault="002153E6" w:rsidP="002153E6">
      <w:pPr>
        <w:pStyle w:val="BodyText"/>
        <w:spacing w:before="5"/>
        <w:rPr>
          <w:b/>
          <w:sz w:val="20"/>
        </w:rPr>
      </w:pPr>
    </w:p>
    <w:p w14:paraId="41188809" w14:textId="77777777" w:rsidR="002153E6" w:rsidRDefault="002153E6" w:rsidP="002153E6">
      <w:pPr>
        <w:ind w:left="1161"/>
        <w:rPr>
          <w:b/>
          <w:sz w:val="19"/>
        </w:rPr>
      </w:pPr>
      <w:r>
        <w:rPr>
          <w:b/>
          <w:sz w:val="19"/>
        </w:rPr>
        <w:t>Step 1: Enable dynamic routing</w:t>
      </w:r>
    </w:p>
    <w:p w14:paraId="65279CC1" w14:textId="77777777" w:rsidR="002153E6" w:rsidRDefault="002153E6" w:rsidP="002153E6">
      <w:pPr>
        <w:pStyle w:val="BodyText"/>
        <w:spacing w:before="132"/>
        <w:ind w:left="1161"/>
      </w:pPr>
      <w:r>
        <w:t xml:space="preserve">To enable a dynamic routing protocol, enter global configuration mode and use the </w:t>
      </w:r>
      <w:r>
        <w:rPr>
          <w:rFonts w:ascii="Courier New"/>
          <w:b/>
        </w:rPr>
        <w:t xml:space="preserve">router </w:t>
      </w:r>
      <w:r>
        <w:t>command.</w:t>
      </w:r>
    </w:p>
    <w:p w14:paraId="3BB59000" w14:textId="77777777" w:rsidR="002153E6" w:rsidRDefault="002153E6" w:rsidP="002153E6">
      <w:pPr>
        <w:pStyle w:val="BodyText"/>
        <w:spacing w:before="123" w:line="242" w:lineRule="auto"/>
        <w:ind w:left="1161" w:right="1375"/>
      </w:pPr>
      <w:r>
        <w:t xml:space="preserve">Enter </w:t>
      </w:r>
      <w:proofErr w:type="gramStart"/>
      <w:r>
        <w:rPr>
          <w:rFonts w:ascii="Courier New"/>
          <w:b/>
        </w:rPr>
        <w:t>router ?</w:t>
      </w:r>
      <w:proofErr w:type="gramEnd"/>
      <w:r>
        <w:rPr>
          <w:rFonts w:ascii="Courier New"/>
          <w:b/>
        </w:rPr>
        <w:t xml:space="preserve"> </w:t>
      </w:r>
      <w:r>
        <w:t>at the global configuration prompt to a see a list of available routing protocols on your router.</w:t>
      </w:r>
    </w:p>
    <w:p w14:paraId="3F621B74" w14:textId="77777777" w:rsidR="002153E6" w:rsidRDefault="002153E6" w:rsidP="002153E6">
      <w:pPr>
        <w:pStyle w:val="BodyText"/>
        <w:spacing w:before="125"/>
        <w:ind w:left="1161"/>
      </w:pPr>
      <w:r>
        <w:t xml:space="preserve">To enable RIP, enter the command </w:t>
      </w:r>
      <w:r>
        <w:rPr>
          <w:rFonts w:ascii="Courier New"/>
          <w:b/>
        </w:rPr>
        <w:t xml:space="preserve">router rip </w:t>
      </w:r>
      <w:r>
        <w:t>in global configuration mode.</w:t>
      </w:r>
    </w:p>
    <w:p w14:paraId="31C4079C" w14:textId="1456D01E" w:rsidR="002153E6" w:rsidRDefault="002153E6" w:rsidP="002153E6">
      <w:pPr>
        <w:spacing w:before="120"/>
        <w:ind w:left="1161"/>
        <w:rPr>
          <w:rFonts w:ascii="Courier New"/>
          <w:b/>
          <w:sz w:val="19"/>
        </w:rPr>
      </w:pPr>
      <w:r>
        <w:rPr>
          <w:rFonts w:ascii="Courier New"/>
          <w:sz w:val="19"/>
        </w:rPr>
        <w:t>Router(config)#</w:t>
      </w:r>
      <w:r>
        <w:rPr>
          <w:rFonts w:ascii="Courier New"/>
          <w:b/>
          <w:sz w:val="19"/>
        </w:rPr>
        <w:t>router rip</w:t>
      </w:r>
    </w:p>
    <w:p w14:paraId="3D93E4A5" w14:textId="7BC8D4EC" w:rsidR="00BC4E0B" w:rsidRDefault="00BC4E0B" w:rsidP="00BC4E0B">
      <w:pPr>
        <w:spacing w:before="120"/>
        <w:ind w:left="1161"/>
        <w:rPr>
          <w:rFonts w:ascii="Courier New"/>
          <w:b/>
          <w:sz w:val="19"/>
        </w:rPr>
      </w:pPr>
      <w:r>
        <w:rPr>
          <w:rFonts w:ascii="Courier New"/>
          <w:sz w:val="19"/>
        </w:rPr>
        <w:t>Router(config)#version 2</w:t>
      </w:r>
    </w:p>
    <w:p w14:paraId="617AC2E6" w14:textId="77777777" w:rsidR="00BC4E0B" w:rsidRDefault="00BC4E0B" w:rsidP="002153E6">
      <w:pPr>
        <w:spacing w:before="120"/>
        <w:ind w:left="1161"/>
        <w:rPr>
          <w:rFonts w:ascii="Courier New"/>
          <w:b/>
          <w:sz w:val="19"/>
        </w:rPr>
      </w:pPr>
    </w:p>
    <w:p w14:paraId="4FBF88A7" w14:textId="77777777" w:rsidR="00BC4E0B" w:rsidRDefault="00BC4E0B" w:rsidP="002153E6">
      <w:pPr>
        <w:spacing w:before="120"/>
        <w:ind w:left="1161"/>
        <w:rPr>
          <w:rFonts w:ascii="Courier New"/>
          <w:b/>
          <w:sz w:val="19"/>
        </w:rPr>
      </w:pPr>
    </w:p>
    <w:p w14:paraId="4864B6AD" w14:textId="77777777" w:rsidR="002153E6" w:rsidRDefault="002153E6" w:rsidP="002153E6">
      <w:pPr>
        <w:pStyle w:val="BodyText"/>
        <w:spacing w:before="2"/>
        <w:rPr>
          <w:rFonts w:ascii="Courier New"/>
          <w:b/>
          <w:sz w:val="20"/>
        </w:rPr>
      </w:pPr>
    </w:p>
    <w:p w14:paraId="250ABD42" w14:textId="77777777" w:rsidR="0021312B" w:rsidRDefault="0021312B" w:rsidP="002153E6">
      <w:pPr>
        <w:pStyle w:val="Heading3"/>
      </w:pPr>
    </w:p>
    <w:p w14:paraId="52ABD433" w14:textId="77777777" w:rsidR="0021312B" w:rsidRDefault="0021312B" w:rsidP="002153E6">
      <w:pPr>
        <w:pStyle w:val="Heading3"/>
      </w:pPr>
    </w:p>
    <w:p w14:paraId="5AC0DDDE" w14:textId="3A38E846" w:rsidR="002153E6" w:rsidRDefault="002F2E1D" w:rsidP="002153E6">
      <w:pPr>
        <w:pStyle w:val="Heading3"/>
      </w:pPr>
      <w:r>
        <w:t>Task 2</w:t>
      </w:r>
      <w:r w:rsidR="002153E6">
        <w:t>: Enter classful network addresses</w:t>
      </w:r>
      <w:r w:rsidR="0021312B">
        <w:t xml:space="preserve"> – 25points</w:t>
      </w:r>
    </w:p>
    <w:p w14:paraId="340C7161" w14:textId="77777777" w:rsidR="002153E6" w:rsidRDefault="002153E6" w:rsidP="002153E6">
      <w:pPr>
        <w:spacing w:before="122"/>
        <w:ind w:left="1161" w:right="1375"/>
        <w:rPr>
          <w:sz w:val="19"/>
        </w:rPr>
      </w:pPr>
      <w:r>
        <w:rPr>
          <w:sz w:val="19"/>
        </w:rPr>
        <w:t xml:space="preserve">Once you are in routing configuration mode, enter the classful network address </w:t>
      </w:r>
      <w:r>
        <w:rPr>
          <w:b/>
          <w:sz w:val="19"/>
        </w:rPr>
        <w:t>for each directly connected network</w:t>
      </w:r>
      <w:r>
        <w:rPr>
          <w:sz w:val="19"/>
        </w:rPr>
        <w:t xml:space="preserve">, using the </w:t>
      </w:r>
      <w:r>
        <w:rPr>
          <w:rFonts w:ascii="Courier New"/>
          <w:b/>
          <w:sz w:val="19"/>
        </w:rPr>
        <w:t xml:space="preserve">network </w:t>
      </w:r>
      <w:r>
        <w:rPr>
          <w:sz w:val="19"/>
        </w:rPr>
        <w:t>command with the following syntax:</w:t>
      </w:r>
    </w:p>
    <w:p w14:paraId="5C666702" w14:textId="77777777" w:rsidR="002153E6" w:rsidRDefault="002153E6" w:rsidP="002153E6">
      <w:pPr>
        <w:spacing w:before="103"/>
        <w:ind w:left="1161"/>
        <w:rPr>
          <w:rFonts w:ascii="Courier New"/>
          <w:b/>
          <w:sz w:val="19"/>
        </w:rPr>
      </w:pPr>
      <w:r>
        <w:rPr>
          <w:rFonts w:ascii="Courier New"/>
          <w:sz w:val="19"/>
        </w:rPr>
        <w:t>Router(config-</w:t>
      </w:r>
      <w:proofErr w:type="gramStart"/>
      <w:r>
        <w:rPr>
          <w:rFonts w:ascii="Courier New"/>
          <w:sz w:val="19"/>
        </w:rPr>
        <w:t>router)#</w:t>
      </w:r>
      <w:proofErr w:type="gramEnd"/>
      <w:r>
        <w:rPr>
          <w:rFonts w:ascii="Courier New"/>
          <w:b/>
          <w:sz w:val="19"/>
        </w:rPr>
        <w:t>network</w:t>
      </w:r>
      <w:r>
        <w:rPr>
          <w:rFonts w:ascii="Courier New"/>
          <w:b/>
          <w:spacing w:val="93"/>
          <w:sz w:val="19"/>
        </w:rPr>
        <w:t xml:space="preserve"> </w:t>
      </w:r>
      <w:r>
        <w:rPr>
          <w:rFonts w:ascii="Courier New"/>
          <w:b/>
          <w:sz w:val="19"/>
        </w:rPr>
        <w:t>&lt;</w:t>
      </w:r>
      <w:proofErr w:type="spellStart"/>
      <w:r>
        <w:rPr>
          <w:rFonts w:ascii="Courier New"/>
          <w:b/>
          <w:sz w:val="19"/>
        </w:rPr>
        <w:t>network_nr</w:t>
      </w:r>
      <w:proofErr w:type="spellEnd"/>
      <w:r>
        <w:rPr>
          <w:rFonts w:ascii="Courier New"/>
          <w:b/>
          <w:sz w:val="19"/>
        </w:rPr>
        <w:t>&gt;</w:t>
      </w:r>
    </w:p>
    <w:p w14:paraId="66A543CE" w14:textId="77777777" w:rsidR="002153E6" w:rsidRDefault="002153E6" w:rsidP="002153E6">
      <w:pPr>
        <w:pStyle w:val="BodyText"/>
        <w:spacing w:before="4"/>
        <w:rPr>
          <w:rFonts w:ascii="Courier New"/>
          <w:b/>
          <w:sz w:val="20"/>
        </w:rPr>
      </w:pPr>
    </w:p>
    <w:p w14:paraId="6D272374" w14:textId="77777777" w:rsidR="002153E6" w:rsidRDefault="002153E6" w:rsidP="002153E6">
      <w:pPr>
        <w:ind w:left="1161"/>
        <w:rPr>
          <w:sz w:val="19"/>
        </w:rPr>
      </w:pPr>
      <w:r>
        <w:rPr>
          <w:sz w:val="19"/>
        </w:rPr>
        <w:t xml:space="preserve">The </w:t>
      </w:r>
      <w:r>
        <w:rPr>
          <w:rFonts w:ascii="Courier New"/>
          <w:b/>
          <w:sz w:val="19"/>
        </w:rPr>
        <w:t>network</w:t>
      </w:r>
      <w:r>
        <w:rPr>
          <w:rFonts w:ascii="Courier New"/>
          <w:b/>
          <w:spacing w:val="-53"/>
          <w:sz w:val="19"/>
        </w:rPr>
        <w:t xml:space="preserve"> </w:t>
      </w:r>
      <w:r>
        <w:rPr>
          <w:sz w:val="19"/>
        </w:rPr>
        <w:t>command:</w:t>
      </w:r>
    </w:p>
    <w:p w14:paraId="11880F61" w14:textId="291C17B4" w:rsidR="002153E6" w:rsidRDefault="002153E6" w:rsidP="002153E6">
      <w:pPr>
        <w:pStyle w:val="ListParagraph"/>
        <w:numPr>
          <w:ilvl w:val="0"/>
          <w:numId w:val="7"/>
        </w:numPr>
        <w:tabs>
          <w:tab w:val="left" w:pos="1862"/>
          <w:tab w:val="left" w:pos="1863"/>
        </w:tabs>
        <w:spacing w:before="119" w:line="242" w:lineRule="auto"/>
        <w:ind w:right="1177"/>
        <w:rPr>
          <w:sz w:val="19"/>
        </w:rPr>
      </w:pPr>
      <w:r>
        <w:rPr>
          <w:sz w:val="19"/>
        </w:rPr>
        <w:t>Enables RIP</w:t>
      </w:r>
      <w:r w:rsidR="00C00CAB">
        <w:rPr>
          <w:sz w:val="19"/>
        </w:rPr>
        <w:t>v</w:t>
      </w:r>
      <w:proofErr w:type="gramStart"/>
      <w:r w:rsidR="00C00CAB">
        <w:rPr>
          <w:sz w:val="19"/>
        </w:rPr>
        <w:t xml:space="preserve">2 </w:t>
      </w:r>
      <w:r>
        <w:rPr>
          <w:sz w:val="19"/>
        </w:rPr>
        <w:t xml:space="preserve"> on</w:t>
      </w:r>
      <w:proofErr w:type="gramEnd"/>
      <w:r>
        <w:rPr>
          <w:sz w:val="19"/>
        </w:rPr>
        <w:t xml:space="preserve"> all interfaces that belong to this network. These interfaces will now both send and receive RIP</w:t>
      </w:r>
      <w:r>
        <w:rPr>
          <w:spacing w:val="4"/>
          <w:sz w:val="19"/>
        </w:rPr>
        <w:t xml:space="preserve"> </w:t>
      </w:r>
      <w:r>
        <w:rPr>
          <w:sz w:val="19"/>
        </w:rPr>
        <w:t>updates.</w:t>
      </w:r>
    </w:p>
    <w:p w14:paraId="2BC2C7FE" w14:textId="77777777" w:rsidR="002153E6" w:rsidRDefault="002153E6" w:rsidP="002153E6">
      <w:pPr>
        <w:pStyle w:val="ListParagraph"/>
        <w:numPr>
          <w:ilvl w:val="0"/>
          <w:numId w:val="7"/>
        </w:numPr>
        <w:tabs>
          <w:tab w:val="left" w:pos="1862"/>
          <w:tab w:val="left" w:pos="1863"/>
        </w:tabs>
        <w:spacing w:before="63"/>
        <w:rPr>
          <w:sz w:val="19"/>
        </w:rPr>
      </w:pPr>
      <w:r>
        <w:rPr>
          <w:sz w:val="19"/>
        </w:rPr>
        <w:t>Advertises this network in RIP routing updates sent to other routers every 30 seconds.</w:t>
      </w:r>
    </w:p>
    <w:p w14:paraId="6A7F2740" w14:textId="77777777" w:rsidR="002153E6" w:rsidRDefault="002153E6" w:rsidP="002153E6">
      <w:pPr>
        <w:pStyle w:val="BodyText"/>
        <w:spacing w:before="9"/>
        <w:rPr>
          <w:sz w:val="30"/>
        </w:rPr>
      </w:pPr>
    </w:p>
    <w:p w14:paraId="2B11A322" w14:textId="77777777" w:rsidR="002153E6" w:rsidRDefault="002153E6" w:rsidP="002153E6">
      <w:pPr>
        <w:ind w:left="1022"/>
        <w:rPr>
          <w:b/>
          <w:sz w:val="21"/>
        </w:rPr>
      </w:pPr>
      <w:r>
        <w:rPr>
          <w:b/>
          <w:sz w:val="21"/>
        </w:rPr>
        <w:t>Task: Verify RIP Routing</w:t>
      </w:r>
    </w:p>
    <w:p w14:paraId="5EAC23DE" w14:textId="77777777" w:rsidR="002153E6" w:rsidRDefault="002153E6" w:rsidP="002153E6">
      <w:pPr>
        <w:pStyle w:val="BodyText"/>
        <w:spacing w:before="4"/>
        <w:rPr>
          <w:b/>
          <w:sz w:val="21"/>
        </w:rPr>
      </w:pPr>
    </w:p>
    <w:p w14:paraId="0CE8F7A8" w14:textId="77777777" w:rsidR="002153E6" w:rsidRDefault="002153E6" w:rsidP="002153E6">
      <w:pPr>
        <w:pStyle w:val="Heading3"/>
        <w:spacing w:before="1" w:line="235" w:lineRule="auto"/>
        <w:ind w:right="1375"/>
      </w:pPr>
      <w:r>
        <w:t xml:space="preserve">Step 1: Use the </w:t>
      </w:r>
      <w:r>
        <w:rPr>
          <w:rFonts w:ascii="Courier New"/>
        </w:rPr>
        <w:t xml:space="preserve">show </w:t>
      </w:r>
      <w:proofErr w:type="spellStart"/>
      <w:r>
        <w:rPr>
          <w:rFonts w:ascii="Courier New"/>
        </w:rPr>
        <w:t>ip</w:t>
      </w:r>
      <w:proofErr w:type="spellEnd"/>
      <w:r>
        <w:rPr>
          <w:rFonts w:ascii="Courier New"/>
        </w:rPr>
        <w:t xml:space="preserve"> route </w:t>
      </w:r>
      <w:r>
        <w:t>command to verify that each router has all of the networks in the topology entered in the routing table</w:t>
      </w:r>
    </w:p>
    <w:p w14:paraId="6071B31C" w14:textId="77777777" w:rsidR="002153E6" w:rsidRDefault="002153E6" w:rsidP="002153E6">
      <w:pPr>
        <w:pStyle w:val="BodyText"/>
        <w:spacing w:before="122"/>
        <w:ind w:left="1161"/>
      </w:pPr>
      <w:r>
        <w:t xml:space="preserve">Routes learned through RIP are coded with an </w:t>
      </w:r>
      <w:r>
        <w:rPr>
          <w:b/>
        </w:rPr>
        <w:t xml:space="preserve">R </w:t>
      </w:r>
      <w:r>
        <w:t>in the routing table.</w:t>
      </w:r>
    </w:p>
    <w:p w14:paraId="04F1132A" w14:textId="77777777" w:rsidR="002153E6" w:rsidRDefault="002153E6" w:rsidP="002153E6">
      <w:pPr>
        <w:pStyle w:val="BodyText"/>
        <w:spacing w:before="8"/>
        <w:rPr>
          <w:sz w:val="21"/>
        </w:rPr>
      </w:pPr>
    </w:p>
    <w:p w14:paraId="2F78EB81" w14:textId="77777777" w:rsidR="002153E6" w:rsidRDefault="002153E6" w:rsidP="002153E6">
      <w:pPr>
        <w:pStyle w:val="Heading3"/>
        <w:spacing w:before="1"/>
      </w:pPr>
      <w:r>
        <w:t xml:space="preserve">Step 2: Use the </w:t>
      </w:r>
      <w:r>
        <w:rPr>
          <w:rFonts w:ascii="Courier New"/>
        </w:rPr>
        <w:t xml:space="preserve">show </w:t>
      </w:r>
      <w:proofErr w:type="spellStart"/>
      <w:r>
        <w:rPr>
          <w:rFonts w:ascii="Courier New"/>
        </w:rPr>
        <w:t>ip</w:t>
      </w:r>
      <w:proofErr w:type="spellEnd"/>
      <w:r>
        <w:rPr>
          <w:rFonts w:ascii="Courier New"/>
        </w:rPr>
        <w:t xml:space="preserve"> protocols </w:t>
      </w:r>
      <w:r>
        <w:t>command to view information about the routing processes</w:t>
      </w:r>
    </w:p>
    <w:p w14:paraId="4CEF8503" w14:textId="77777777" w:rsidR="002153E6" w:rsidRDefault="002153E6" w:rsidP="002153E6">
      <w:pPr>
        <w:pStyle w:val="BodyText"/>
        <w:spacing w:before="122" w:line="242" w:lineRule="auto"/>
        <w:ind w:left="1161" w:right="1375"/>
      </w:pPr>
      <w:r>
        <w:t xml:space="preserve">The </w:t>
      </w:r>
      <w:r>
        <w:rPr>
          <w:rFonts w:ascii="Courier New"/>
          <w:b/>
        </w:rPr>
        <w:t xml:space="preserve">show </w:t>
      </w:r>
      <w:proofErr w:type="spellStart"/>
      <w:r>
        <w:rPr>
          <w:rFonts w:ascii="Courier New"/>
          <w:b/>
        </w:rPr>
        <w:t>ip</w:t>
      </w:r>
      <w:proofErr w:type="spellEnd"/>
      <w:r>
        <w:rPr>
          <w:rFonts w:ascii="Courier New"/>
          <w:b/>
        </w:rPr>
        <w:t xml:space="preserve"> protocols </w:t>
      </w:r>
      <w:r>
        <w:t>command can be used to view information about the routing processes that are occurring on the router. This output can be used to verify most RIP parameters to confirm that:</w:t>
      </w:r>
    </w:p>
    <w:p w14:paraId="5EECB7E2" w14:textId="77777777" w:rsidR="002153E6" w:rsidRDefault="002153E6" w:rsidP="002153E6">
      <w:pPr>
        <w:pStyle w:val="BodyText"/>
        <w:rPr>
          <w:sz w:val="20"/>
        </w:rPr>
      </w:pPr>
    </w:p>
    <w:p w14:paraId="3A574898" w14:textId="77777777" w:rsidR="002153E6" w:rsidRDefault="002153E6" w:rsidP="002153E6">
      <w:pPr>
        <w:pStyle w:val="BodyText"/>
        <w:spacing w:before="9"/>
        <w:rPr>
          <w:sz w:val="21"/>
        </w:rPr>
      </w:pPr>
    </w:p>
    <w:p w14:paraId="4188D3D9" w14:textId="77777777" w:rsidR="002153E6" w:rsidRDefault="002153E6" w:rsidP="002153E6">
      <w:pPr>
        <w:pStyle w:val="ListParagraph"/>
        <w:numPr>
          <w:ilvl w:val="0"/>
          <w:numId w:val="7"/>
        </w:numPr>
        <w:tabs>
          <w:tab w:val="left" w:pos="1862"/>
          <w:tab w:val="left" w:pos="1863"/>
        </w:tabs>
        <w:spacing w:before="0"/>
        <w:ind w:hanging="352"/>
        <w:rPr>
          <w:sz w:val="19"/>
        </w:rPr>
      </w:pPr>
      <w:r>
        <w:rPr>
          <w:sz w:val="19"/>
        </w:rPr>
        <w:t>RIP routing is</w:t>
      </w:r>
      <w:r>
        <w:rPr>
          <w:spacing w:val="5"/>
          <w:sz w:val="19"/>
        </w:rPr>
        <w:t xml:space="preserve"> </w:t>
      </w:r>
      <w:r>
        <w:rPr>
          <w:sz w:val="19"/>
        </w:rPr>
        <w:t>configured</w:t>
      </w:r>
    </w:p>
    <w:p w14:paraId="39340380" w14:textId="77777777" w:rsidR="002153E6" w:rsidRDefault="002153E6" w:rsidP="002153E6">
      <w:pPr>
        <w:pStyle w:val="ListParagraph"/>
        <w:numPr>
          <w:ilvl w:val="0"/>
          <w:numId w:val="7"/>
        </w:numPr>
        <w:tabs>
          <w:tab w:val="left" w:pos="1862"/>
          <w:tab w:val="left" w:pos="1863"/>
        </w:tabs>
        <w:spacing w:before="62"/>
        <w:ind w:hanging="352"/>
        <w:rPr>
          <w:sz w:val="19"/>
        </w:rPr>
      </w:pPr>
      <w:r>
        <w:rPr>
          <w:sz w:val="19"/>
        </w:rPr>
        <w:t>The correct interfaces send and receive RIP</w:t>
      </w:r>
      <w:r>
        <w:rPr>
          <w:spacing w:val="23"/>
          <w:sz w:val="19"/>
        </w:rPr>
        <w:t xml:space="preserve"> </w:t>
      </w:r>
      <w:r>
        <w:rPr>
          <w:sz w:val="19"/>
        </w:rPr>
        <w:t>updates</w:t>
      </w:r>
    </w:p>
    <w:p w14:paraId="1B770CE9" w14:textId="77777777" w:rsidR="002153E6" w:rsidRDefault="002153E6" w:rsidP="002153E6">
      <w:pPr>
        <w:pStyle w:val="ListParagraph"/>
        <w:numPr>
          <w:ilvl w:val="0"/>
          <w:numId w:val="7"/>
        </w:numPr>
        <w:tabs>
          <w:tab w:val="left" w:pos="1862"/>
          <w:tab w:val="left" w:pos="1863"/>
        </w:tabs>
        <w:spacing w:before="63"/>
        <w:ind w:hanging="352"/>
        <w:rPr>
          <w:sz w:val="19"/>
        </w:rPr>
      </w:pPr>
      <w:r>
        <w:rPr>
          <w:sz w:val="19"/>
        </w:rPr>
        <w:t>The router advertises the correct</w:t>
      </w:r>
      <w:r>
        <w:rPr>
          <w:spacing w:val="11"/>
          <w:sz w:val="19"/>
        </w:rPr>
        <w:t xml:space="preserve"> </w:t>
      </w:r>
      <w:r>
        <w:rPr>
          <w:sz w:val="19"/>
        </w:rPr>
        <w:t>networks</w:t>
      </w:r>
    </w:p>
    <w:p w14:paraId="4136FE17" w14:textId="77777777" w:rsidR="002153E6" w:rsidRDefault="002153E6" w:rsidP="002153E6">
      <w:pPr>
        <w:pStyle w:val="ListParagraph"/>
        <w:numPr>
          <w:ilvl w:val="0"/>
          <w:numId w:val="7"/>
        </w:numPr>
        <w:tabs>
          <w:tab w:val="left" w:pos="1862"/>
          <w:tab w:val="left" w:pos="1863"/>
        </w:tabs>
        <w:spacing w:before="62"/>
        <w:ind w:hanging="352"/>
        <w:rPr>
          <w:sz w:val="19"/>
        </w:rPr>
      </w:pPr>
      <w:r>
        <w:rPr>
          <w:sz w:val="19"/>
        </w:rPr>
        <w:t>RIP neighbors are sending</w:t>
      </w:r>
      <w:r>
        <w:rPr>
          <w:spacing w:val="10"/>
          <w:sz w:val="19"/>
        </w:rPr>
        <w:t xml:space="preserve"> </w:t>
      </w:r>
      <w:r>
        <w:rPr>
          <w:sz w:val="19"/>
        </w:rPr>
        <w:t>updates</w:t>
      </w:r>
    </w:p>
    <w:p w14:paraId="75BEA214" w14:textId="77777777" w:rsidR="002153E6" w:rsidRDefault="002153E6" w:rsidP="002153E6">
      <w:pPr>
        <w:pStyle w:val="BodyText"/>
        <w:spacing w:before="11"/>
        <w:rPr>
          <w:sz w:val="20"/>
        </w:rPr>
      </w:pPr>
    </w:p>
    <w:p w14:paraId="534D80F7" w14:textId="61309462" w:rsidR="0087630C" w:rsidRDefault="0087630C" w:rsidP="0087630C">
      <w:pPr>
        <w:pStyle w:val="Heading3"/>
        <w:rPr>
          <w:rFonts w:ascii="Courier New"/>
        </w:rPr>
      </w:pPr>
      <w:r>
        <w:t xml:space="preserve">Step 3: Use the </w:t>
      </w:r>
      <w:r>
        <w:rPr>
          <w:rFonts w:ascii="Courier New"/>
        </w:rPr>
        <w:t xml:space="preserve">no auto-summary to turn off automatic summarization in RIPv2. </w:t>
      </w:r>
      <w:r w:rsidRPr="0087630C">
        <w:rPr>
          <w:rFonts w:ascii="Courier New"/>
        </w:rPr>
        <w:t>Disable auto</w:t>
      </w:r>
      <w:r>
        <w:rPr>
          <w:rFonts w:ascii="Courier New"/>
        </w:rPr>
        <w:t xml:space="preserve"> </w:t>
      </w:r>
      <w:r w:rsidRPr="0087630C">
        <w:rPr>
          <w:rFonts w:ascii="Courier New"/>
        </w:rPr>
        <w:t>summarization on all routers. The routers will no longer summarize routes at major network boundaries</w:t>
      </w:r>
    </w:p>
    <w:p w14:paraId="09290D0F" w14:textId="77777777" w:rsidR="0087630C" w:rsidRPr="0087630C" w:rsidRDefault="0087630C" w:rsidP="0087630C">
      <w:pPr>
        <w:pStyle w:val="Heading3"/>
        <w:numPr>
          <w:ilvl w:val="0"/>
          <w:numId w:val="8"/>
        </w:numPr>
        <w:rPr>
          <w:rFonts w:ascii="Courier New"/>
        </w:rPr>
      </w:pPr>
      <w:r w:rsidRPr="0087630C">
        <w:rPr>
          <w:rFonts w:ascii="Courier New"/>
        </w:rPr>
        <w:t>R2(config)#router rip</w:t>
      </w:r>
    </w:p>
    <w:p w14:paraId="1FB94F3E" w14:textId="06E69C1E" w:rsidR="0087630C" w:rsidRPr="0087630C" w:rsidRDefault="0087630C" w:rsidP="0087630C">
      <w:pPr>
        <w:pStyle w:val="Heading3"/>
        <w:numPr>
          <w:ilvl w:val="0"/>
          <w:numId w:val="8"/>
        </w:numPr>
        <w:rPr>
          <w:rFonts w:ascii="Courier New"/>
        </w:rPr>
      </w:pPr>
      <w:r w:rsidRPr="0087630C">
        <w:rPr>
          <w:rFonts w:ascii="Courier New"/>
        </w:rPr>
        <w:lastRenderedPageBreak/>
        <w:t>R2(config-</w:t>
      </w:r>
      <w:proofErr w:type="gramStart"/>
      <w:r w:rsidRPr="0087630C">
        <w:rPr>
          <w:rFonts w:ascii="Courier New"/>
        </w:rPr>
        <w:t>router)#</w:t>
      </w:r>
      <w:proofErr w:type="gramEnd"/>
      <w:r w:rsidRPr="0087630C">
        <w:rPr>
          <w:rFonts w:ascii="Courier New"/>
        </w:rPr>
        <w:t>no auto-summary</w:t>
      </w:r>
    </w:p>
    <w:p w14:paraId="1052CB4A" w14:textId="77777777" w:rsidR="0087630C" w:rsidRDefault="0087630C" w:rsidP="002153E6">
      <w:pPr>
        <w:pStyle w:val="Heading3"/>
      </w:pPr>
    </w:p>
    <w:p w14:paraId="2D5CBE6C" w14:textId="5F13A94D" w:rsidR="002153E6" w:rsidRDefault="002153E6" w:rsidP="002153E6">
      <w:pPr>
        <w:pStyle w:val="Heading3"/>
      </w:pPr>
      <w:r>
        <w:t xml:space="preserve">Step </w:t>
      </w:r>
      <w:r w:rsidR="0087630C">
        <w:t>4</w:t>
      </w:r>
      <w:r>
        <w:t xml:space="preserve">: Use the </w:t>
      </w:r>
      <w:r>
        <w:rPr>
          <w:rFonts w:ascii="Courier New"/>
        </w:rPr>
        <w:t xml:space="preserve">debug </w:t>
      </w:r>
      <w:proofErr w:type="spellStart"/>
      <w:r>
        <w:rPr>
          <w:rFonts w:ascii="Courier New"/>
        </w:rPr>
        <w:t>ip</w:t>
      </w:r>
      <w:proofErr w:type="spellEnd"/>
      <w:r>
        <w:rPr>
          <w:rFonts w:ascii="Courier New"/>
        </w:rPr>
        <w:t xml:space="preserve"> rip </w:t>
      </w:r>
      <w:r>
        <w:t>command to view the RIP messages being sent and received</w:t>
      </w:r>
    </w:p>
    <w:p w14:paraId="5A01F11A" w14:textId="4BEF2075" w:rsidR="002153E6" w:rsidRDefault="002153E6" w:rsidP="002153E6">
      <w:pPr>
        <w:pStyle w:val="BodyText"/>
        <w:spacing w:before="118"/>
        <w:ind w:left="1161"/>
      </w:pPr>
      <w:r>
        <w:t>Rip</w:t>
      </w:r>
      <w:r w:rsidR="0087630C">
        <w:t>v2</w:t>
      </w:r>
      <w:r>
        <w:t xml:space="preserve"> updates are sent every 30 seconds</w:t>
      </w:r>
      <w:r w:rsidR="0087630C">
        <w:t xml:space="preserve"> on multicast IP address 224.0.0.9</w:t>
      </w:r>
      <w:r>
        <w:t xml:space="preserve"> so you may have to wait for debug information to be displayed.</w:t>
      </w:r>
    </w:p>
    <w:p w14:paraId="178B514F" w14:textId="77777777" w:rsidR="002153E6" w:rsidRDefault="002153E6" w:rsidP="002153E6">
      <w:pPr>
        <w:pStyle w:val="BodyText"/>
        <w:spacing w:before="130"/>
        <w:ind w:left="1161"/>
        <w:rPr>
          <w:rFonts w:ascii="Courier New"/>
        </w:rPr>
      </w:pPr>
      <w:r>
        <w:rPr>
          <w:rFonts w:ascii="Courier New"/>
        </w:rPr>
        <w:t>For example:</w:t>
      </w:r>
    </w:p>
    <w:p w14:paraId="56BAF587" w14:textId="77777777" w:rsidR="002153E6" w:rsidRDefault="002153E6" w:rsidP="002153E6">
      <w:pPr>
        <w:pStyle w:val="Heading3"/>
        <w:spacing w:before="1"/>
        <w:rPr>
          <w:rFonts w:ascii="Courier New"/>
        </w:rPr>
      </w:pPr>
      <w:r>
        <w:rPr>
          <w:rFonts w:ascii="Courier New"/>
          <w:b w:val="0"/>
        </w:rPr>
        <w:t>R1#</w:t>
      </w:r>
      <w:r>
        <w:rPr>
          <w:rFonts w:ascii="Courier New"/>
        </w:rPr>
        <w:t xml:space="preserve">debug </w:t>
      </w:r>
      <w:proofErr w:type="spellStart"/>
      <w:r>
        <w:rPr>
          <w:rFonts w:ascii="Courier New"/>
        </w:rPr>
        <w:t>ip</w:t>
      </w:r>
      <w:proofErr w:type="spellEnd"/>
      <w:r>
        <w:rPr>
          <w:rFonts w:ascii="Courier New"/>
        </w:rPr>
        <w:t xml:space="preserve"> rip</w:t>
      </w:r>
    </w:p>
    <w:p w14:paraId="5D6A0DDD" w14:textId="77777777" w:rsidR="002153E6" w:rsidRDefault="002153E6" w:rsidP="002153E6">
      <w:pPr>
        <w:pStyle w:val="BodyText"/>
        <w:spacing w:before="10" w:line="247" w:lineRule="auto"/>
        <w:ind w:left="1862" w:right="2549" w:hanging="701"/>
        <w:rPr>
          <w:rFonts w:ascii="Courier New"/>
        </w:rPr>
      </w:pPr>
      <w:r>
        <w:rPr>
          <w:rFonts w:ascii="Courier New"/>
        </w:rPr>
        <w:t>R1#RIP: received v1 update from 192.168.2.2 on Serial0/0/0 192.168.3.0 in 1</w:t>
      </w:r>
      <w:r>
        <w:rPr>
          <w:rFonts w:ascii="Courier New"/>
          <w:spacing w:val="9"/>
        </w:rPr>
        <w:t xml:space="preserve"> </w:t>
      </w:r>
      <w:proofErr w:type="gramStart"/>
      <w:r>
        <w:rPr>
          <w:rFonts w:ascii="Courier New"/>
        </w:rPr>
        <w:t>hops</w:t>
      </w:r>
      <w:proofErr w:type="gramEnd"/>
    </w:p>
    <w:p w14:paraId="48A2BE9C" w14:textId="77777777" w:rsidR="002153E6" w:rsidRDefault="002153E6" w:rsidP="002153E6">
      <w:pPr>
        <w:pStyle w:val="BodyText"/>
        <w:spacing w:line="213" w:lineRule="exact"/>
        <w:ind w:left="1862"/>
        <w:rPr>
          <w:rFonts w:ascii="Courier New"/>
        </w:rPr>
      </w:pPr>
      <w:r>
        <w:rPr>
          <w:rFonts w:ascii="Courier New"/>
        </w:rPr>
        <w:t>192.168.4.0 in 1</w:t>
      </w:r>
      <w:r>
        <w:rPr>
          <w:rFonts w:ascii="Courier New"/>
          <w:spacing w:val="48"/>
        </w:rPr>
        <w:t xml:space="preserve"> </w:t>
      </w:r>
      <w:proofErr w:type="gramStart"/>
      <w:r>
        <w:rPr>
          <w:rFonts w:ascii="Courier New"/>
        </w:rPr>
        <w:t>hops</w:t>
      </w:r>
      <w:proofErr w:type="gramEnd"/>
    </w:p>
    <w:p w14:paraId="26775305" w14:textId="77777777" w:rsidR="002153E6" w:rsidRDefault="002153E6" w:rsidP="002153E6">
      <w:pPr>
        <w:pStyle w:val="BodyText"/>
        <w:spacing w:before="6"/>
        <w:ind w:left="1862"/>
        <w:rPr>
          <w:rFonts w:ascii="Courier New"/>
        </w:rPr>
      </w:pPr>
      <w:r>
        <w:rPr>
          <w:rFonts w:ascii="Courier New"/>
        </w:rPr>
        <w:t>192.168.5.0 in 2</w:t>
      </w:r>
      <w:r>
        <w:rPr>
          <w:rFonts w:ascii="Courier New"/>
          <w:spacing w:val="48"/>
        </w:rPr>
        <w:t xml:space="preserve"> </w:t>
      </w:r>
      <w:r>
        <w:rPr>
          <w:rFonts w:ascii="Courier New"/>
        </w:rPr>
        <w:t>hops</w:t>
      </w:r>
    </w:p>
    <w:p w14:paraId="4AB8B351" w14:textId="77777777" w:rsidR="002153E6" w:rsidRDefault="002153E6" w:rsidP="002153E6">
      <w:pPr>
        <w:pStyle w:val="BodyText"/>
        <w:tabs>
          <w:tab w:val="left" w:pos="2796"/>
        </w:tabs>
        <w:spacing w:before="3"/>
        <w:ind w:left="1161"/>
        <w:rPr>
          <w:rFonts w:ascii="Courier New"/>
        </w:rPr>
      </w:pPr>
      <w:r>
        <w:rPr>
          <w:rFonts w:ascii="Courier New"/>
        </w:rPr>
        <w:t>RIP:</w:t>
      </w:r>
      <w:r>
        <w:rPr>
          <w:rFonts w:ascii="Courier New"/>
          <w:spacing w:val="14"/>
        </w:rPr>
        <w:t xml:space="preserve"> </w:t>
      </w:r>
      <w:r>
        <w:rPr>
          <w:rFonts w:ascii="Courier New"/>
        </w:rPr>
        <w:t>sending</w:t>
      </w:r>
      <w:r>
        <w:rPr>
          <w:rFonts w:ascii="Courier New"/>
        </w:rPr>
        <w:tab/>
        <w:t>v1 update to 255.255.255.255 via FastEthernet0/0</w:t>
      </w:r>
      <w:r>
        <w:rPr>
          <w:rFonts w:ascii="Courier New"/>
          <w:spacing w:val="57"/>
        </w:rPr>
        <w:t xml:space="preserve"> </w:t>
      </w:r>
      <w:r>
        <w:rPr>
          <w:rFonts w:ascii="Courier New"/>
        </w:rPr>
        <w:t>(192.168.1.1)</w:t>
      </w:r>
    </w:p>
    <w:p w14:paraId="2AC415BA" w14:textId="77777777" w:rsidR="002153E6" w:rsidRDefault="002153E6" w:rsidP="002153E6">
      <w:pPr>
        <w:pStyle w:val="BodyText"/>
        <w:spacing w:before="8"/>
        <w:ind w:left="1161"/>
        <w:rPr>
          <w:rFonts w:ascii="Courier New"/>
        </w:rPr>
      </w:pPr>
      <w:r>
        <w:rPr>
          <w:rFonts w:ascii="Courier New"/>
        </w:rPr>
        <w:t>RIP: build update entries</w:t>
      </w:r>
    </w:p>
    <w:p w14:paraId="3F82383E" w14:textId="77777777" w:rsidR="002153E6" w:rsidRDefault="002153E6" w:rsidP="002153E6">
      <w:pPr>
        <w:pStyle w:val="BodyText"/>
        <w:spacing w:before="3"/>
        <w:ind w:left="1862"/>
        <w:rPr>
          <w:rFonts w:ascii="Courier New"/>
        </w:rPr>
      </w:pPr>
      <w:r>
        <w:rPr>
          <w:rFonts w:ascii="Courier New"/>
        </w:rPr>
        <w:t>network 192.168.2.0 metric</w:t>
      </w:r>
      <w:r>
        <w:rPr>
          <w:rFonts w:ascii="Courier New"/>
          <w:spacing w:val="65"/>
        </w:rPr>
        <w:t xml:space="preserve"> </w:t>
      </w:r>
      <w:r>
        <w:rPr>
          <w:rFonts w:ascii="Courier New"/>
        </w:rPr>
        <w:t>1</w:t>
      </w:r>
    </w:p>
    <w:p w14:paraId="01B47ACB" w14:textId="77777777" w:rsidR="002153E6" w:rsidRDefault="002153E6" w:rsidP="002153E6">
      <w:pPr>
        <w:pStyle w:val="BodyText"/>
        <w:spacing w:before="8"/>
        <w:ind w:left="1862"/>
        <w:rPr>
          <w:rFonts w:ascii="Courier New"/>
        </w:rPr>
      </w:pPr>
      <w:r>
        <w:rPr>
          <w:rFonts w:ascii="Courier New"/>
        </w:rPr>
        <w:t>network 192.168.3.0 metric</w:t>
      </w:r>
      <w:r>
        <w:rPr>
          <w:rFonts w:ascii="Courier New"/>
          <w:spacing w:val="65"/>
        </w:rPr>
        <w:t xml:space="preserve"> </w:t>
      </w:r>
      <w:r>
        <w:rPr>
          <w:rFonts w:ascii="Courier New"/>
        </w:rPr>
        <w:t>2</w:t>
      </w:r>
    </w:p>
    <w:p w14:paraId="03D7702D" w14:textId="77777777" w:rsidR="002153E6" w:rsidRDefault="002153E6" w:rsidP="002153E6">
      <w:pPr>
        <w:pStyle w:val="BodyText"/>
        <w:spacing w:before="3"/>
        <w:ind w:left="1862"/>
        <w:rPr>
          <w:rFonts w:ascii="Courier New"/>
        </w:rPr>
      </w:pPr>
      <w:r>
        <w:rPr>
          <w:rFonts w:ascii="Courier New"/>
        </w:rPr>
        <w:t>network 192.168.4.0 metric</w:t>
      </w:r>
      <w:r>
        <w:rPr>
          <w:rFonts w:ascii="Courier New"/>
          <w:spacing w:val="65"/>
        </w:rPr>
        <w:t xml:space="preserve"> </w:t>
      </w:r>
      <w:r>
        <w:rPr>
          <w:rFonts w:ascii="Courier New"/>
        </w:rPr>
        <w:t>2</w:t>
      </w:r>
    </w:p>
    <w:p w14:paraId="7AF72B30" w14:textId="77777777" w:rsidR="002153E6" w:rsidRDefault="002153E6" w:rsidP="002153E6">
      <w:pPr>
        <w:pStyle w:val="BodyText"/>
        <w:spacing w:before="6"/>
        <w:ind w:left="1862"/>
        <w:rPr>
          <w:rFonts w:ascii="Courier New"/>
        </w:rPr>
      </w:pPr>
      <w:r>
        <w:rPr>
          <w:rFonts w:ascii="Courier New"/>
        </w:rPr>
        <w:t>network 192.168.5.0 metric</w:t>
      </w:r>
      <w:r>
        <w:rPr>
          <w:rFonts w:ascii="Courier New"/>
          <w:spacing w:val="65"/>
        </w:rPr>
        <w:t xml:space="preserve"> </w:t>
      </w:r>
      <w:r>
        <w:rPr>
          <w:rFonts w:ascii="Courier New"/>
        </w:rPr>
        <w:t>3</w:t>
      </w:r>
    </w:p>
    <w:p w14:paraId="7740D426" w14:textId="77777777" w:rsidR="002153E6" w:rsidRDefault="002153E6" w:rsidP="002153E6">
      <w:pPr>
        <w:pStyle w:val="BodyText"/>
        <w:tabs>
          <w:tab w:val="left" w:pos="2796"/>
        </w:tabs>
        <w:spacing w:before="5"/>
        <w:ind w:left="1161"/>
        <w:rPr>
          <w:rFonts w:ascii="Courier New"/>
        </w:rPr>
      </w:pPr>
      <w:r>
        <w:rPr>
          <w:rFonts w:ascii="Courier New"/>
        </w:rPr>
        <w:t>RIP:</w:t>
      </w:r>
      <w:r>
        <w:rPr>
          <w:rFonts w:ascii="Courier New"/>
          <w:spacing w:val="14"/>
        </w:rPr>
        <w:t xml:space="preserve"> </w:t>
      </w:r>
      <w:r>
        <w:rPr>
          <w:rFonts w:ascii="Courier New"/>
        </w:rPr>
        <w:t>sending</w:t>
      </w:r>
      <w:r>
        <w:rPr>
          <w:rFonts w:ascii="Courier New"/>
        </w:rPr>
        <w:tab/>
        <w:t>v1 update to 255.255.255.255 via Serial0/0/0</w:t>
      </w:r>
      <w:r>
        <w:rPr>
          <w:rFonts w:ascii="Courier New"/>
          <w:spacing w:val="47"/>
        </w:rPr>
        <w:t xml:space="preserve"> </w:t>
      </w:r>
      <w:r>
        <w:rPr>
          <w:rFonts w:ascii="Courier New"/>
        </w:rPr>
        <w:t>(192.168.2.1)</w:t>
      </w:r>
    </w:p>
    <w:p w14:paraId="0D17B350" w14:textId="77777777" w:rsidR="002153E6" w:rsidRDefault="002153E6" w:rsidP="002153E6">
      <w:pPr>
        <w:pStyle w:val="BodyText"/>
        <w:spacing w:before="6"/>
        <w:ind w:left="1161"/>
        <w:rPr>
          <w:rFonts w:ascii="Courier New"/>
        </w:rPr>
      </w:pPr>
      <w:r>
        <w:rPr>
          <w:rFonts w:ascii="Courier New"/>
        </w:rPr>
        <w:t>RIP: build update entries</w:t>
      </w:r>
    </w:p>
    <w:p w14:paraId="6146C121" w14:textId="77777777" w:rsidR="002153E6" w:rsidRDefault="002153E6" w:rsidP="002153E6">
      <w:pPr>
        <w:pStyle w:val="BodyText"/>
        <w:spacing w:before="5"/>
        <w:ind w:left="1862"/>
        <w:rPr>
          <w:rFonts w:ascii="Courier New"/>
        </w:rPr>
      </w:pPr>
      <w:r>
        <w:rPr>
          <w:rFonts w:ascii="Courier New"/>
        </w:rPr>
        <w:t>network 192.168.1.0 metric 1</w:t>
      </w:r>
    </w:p>
    <w:p w14:paraId="726BEA40" w14:textId="77777777" w:rsidR="002153E6" w:rsidRDefault="002153E6" w:rsidP="002153E6">
      <w:pPr>
        <w:pStyle w:val="BodyText"/>
        <w:spacing w:before="1"/>
        <w:rPr>
          <w:rFonts w:ascii="Courier New"/>
        </w:rPr>
      </w:pPr>
    </w:p>
    <w:p w14:paraId="31067C3B" w14:textId="77777777" w:rsidR="002153E6" w:rsidRDefault="002153E6" w:rsidP="002153E6">
      <w:pPr>
        <w:pStyle w:val="BodyText"/>
        <w:spacing w:line="247" w:lineRule="auto"/>
        <w:ind w:left="1161" w:right="1375"/>
      </w:pPr>
      <w:r>
        <w:t>The debug output shows that R1 receives an update from R2. Notice how this update includes all the networks that R1 does not already have in its routing table. Because the FastEthernet0/0 interface   belongs to the 192.168.1.0 network configured under RIP, R1 builds an update to send out that interface. The update includes all networks known to R1 except the network of the interface. Finally, R1 builds an update</w:t>
      </w:r>
      <w:r>
        <w:rPr>
          <w:spacing w:val="12"/>
        </w:rPr>
        <w:t xml:space="preserve"> </w:t>
      </w:r>
      <w:r>
        <w:t>to</w:t>
      </w:r>
      <w:r>
        <w:rPr>
          <w:spacing w:val="6"/>
        </w:rPr>
        <w:t xml:space="preserve"> </w:t>
      </w:r>
      <w:r>
        <w:t>send</w:t>
      </w:r>
      <w:r>
        <w:rPr>
          <w:spacing w:val="9"/>
        </w:rPr>
        <w:t xml:space="preserve"> </w:t>
      </w:r>
      <w:r>
        <w:t>to</w:t>
      </w:r>
      <w:r>
        <w:rPr>
          <w:spacing w:val="7"/>
        </w:rPr>
        <w:t xml:space="preserve"> </w:t>
      </w:r>
      <w:r>
        <w:t>R2.</w:t>
      </w:r>
      <w:r>
        <w:rPr>
          <w:spacing w:val="10"/>
        </w:rPr>
        <w:t xml:space="preserve"> </w:t>
      </w:r>
      <w:r>
        <w:t>Because</w:t>
      </w:r>
      <w:r>
        <w:rPr>
          <w:spacing w:val="9"/>
        </w:rPr>
        <w:t xml:space="preserve"> </w:t>
      </w:r>
      <w:r>
        <w:t>of</w:t>
      </w:r>
      <w:r>
        <w:rPr>
          <w:spacing w:val="8"/>
        </w:rPr>
        <w:t xml:space="preserve"> </w:t>
      </w:r>
      <w:r>
        <w:t>split</w:t>
      </w:r>
      <w:r>
        <w:rPr>
          <w:spacing w:val="13"/>
        </w:rPr>
        <w:t xml:space="preserve"> </w:t>
      </w:r>
      <w:r>
        <w:t>horizon,</w:t>
      </w:r>
      <w:r>
        <w:rPr>
          <w:spacing w:val="10"/>
        </w:rPr>
        <w:t xml:space="preserve"> </w:t>
      </w:r>
      <w:r>
        <w:t>R1</w:t>
      </w:r>
      <w:r>
        <w:rPr>
          <w:spacing w:val="9"/>
        </w:rPr>
        <w:t xml:space="preserve"> </w:t>
      </w:r>
      <w:r>
        <w:t>only</w:t>
      </w:r>
      <w:r>
        <w:rPr>
          <w:spacing w:val="6"/>
        </w:rPr>
        <w:t xml:space="preserve"> </w:t>
      </w:r>
      <w:r>
        <w:t>includes</w:t>
      </w:r>
      <w:r>
        <w:rPr>
          <w:spacing w:val="10"/>
        </w:rPr>
        <w:t xml:space="preserve"> </w:t>
      </w:r>
      <w:r>
        <w:t>the</w:t>
      </w:r>
      <w:r>
        <w:rPr>
          <w:spacing w:val="9"/>
        </w:rPr>
        <w:t xml:space="preserve"> </w:t>
      </w:r>
      <w:r>
        <w:t>192.168.1.0</w:t>
      </w:r>
      <w:r>
        <w:rPr>
          <w:spacing w:val="3"/>
        </w:rPr>
        <w:t xml:space="preserve"> </w:t>
      </w:r>
      <w:r>
        <w:t>network</w:t>
      </w:r>
      <w:r>
        <w:rPr>
          <w:spacing w:val="10"/>
        </w:rPr>
        <w:t xml:space="preserve"> </w:t>
      </w:r>
      <w:r>
        <w:t>in</w:t>
      </w:r>
      <w:r>
        <w:rPr>
          <w:spacing w:val="12"/>
        </w:rPr>
        <w:t xml:space="preserve"> </w:t>
      </w:r>
      <w:r>
        <w:t>the</w:t>
      </w:r>
      <w:r>
        <w:rPr>
          <w:spacing w:val="9"/>
        </w:rPr>
        <w:t xml:space="preserve"> </w:t>
      </w:r>
      <w:r>
        <w:t>update.</w:t>
      </w:r>
    </w:p>
    <w:p w14:paraId="60D8BB53" w14:textId="77777777" w:rsidR="002153E6" w:rsidRDefault="002153E6" w:rsidP="002153E6">
      <w:pPr>
        <w:pStyle w:val="BodyText"/>
        <w:spacing w:before="6"/>
        <w:rPr>
          <w:sz w:val="20"/>
        </w:rPr>
      </w:pPr>
    </w:p>
    <w:p w14:paraId="75973B76" w14:textId="77777777" w:rsidR="002153E6" w:rsidRDefault="002153E6" w:rsidP="002153E6">
      <w:pPr>
        <w:pStyle w:val="Heading3"/>
      </w:pPr>
      <w:r>
        <w:t xml:space="preserve">Step 4: Discontinue the debug output with the </w:t>
      </w:r>
      <w:proofErr w:type="spellStart"/>
      <w:r>
        <w:rPr>
          <w:rFonts w:ascii="Courier New"/>
        </w:rPr>
        <w:t>undebug</w:t>
      </w:r>
      <w:proofErr w:type="spellEnd"/>
      <w:r>
        <w:rPr>
          <w:rFonts w:ascii="Courier New"/>
        </w:rPr>
        <w:t xml:space="preserve"> all </w:t>
      </w:r>
      <w:r>
        <w:t>command</w:t>
      </w:r>
    </w:p>
    <w:p w14:paraId="45D115AD" w14:textId="77777777" w:rsidR="002153E6" w:rsidRDefault="002153E6" w:rsidP="002153E6">
      <w:pPr>
        <w:pStyle w:val="BodyText"/>
        <w:spacing w:before="5"/>
        <w:rPr>
          <w:b/>
          <w:sz w:val="29"/>
        </w:rPr>
      </w:pPr>
    </w:p>
    <w:p w14:paraId="013978C6" w14:textId="77777777" w:rsidR="002153E6" w:rsidRDefault="002153E6" w:rsidP="002153E6">
      <w:pPr>
        <w:ind w:left="1161"/>
        <w:rPr>
          <w:rFonts w:ascii="Courier New"/>
          <w:b/>
          <w:sz w:val="19"/>
        </w:rPr>
      </w:pPr>
      <w:r>
        <w:rPr>
          <w:rFonts w:ascii="Courier New"/>
          <w:sz w:val="19"/>
        </w:rPr>
        <w:t>R1#</w:t>
      </w:r>
      <w:r>
        <w:rPr>
          <w:rFonts w:ascii="Courier New"/>
          <w:b/>
          <w:sz w:val="19"/>
        </w:rPr>
        <w:t>undebug all</w:t>
      </w:r>
    </w:p>
    <w:p w14:paraId="14DAFF20" w14:textId="77777777" w:rsidR="002153E6" w:rsidRDefault="002153E6" w:rsidP="002153E6">
      <w:pPr>
        <w:pStyle w:val="BodyText"/>
        <w:spacing w:before="13"/>
        <w:ind w:left="1161"/>
        <w:rPr>
          <w:rFonts w:ascii="Courier New"/>
        </w:rPr>
      </w:pPr>
      <w:r>
        <w:rPr>
          <w:rFonts w:ascii="Courier New"/>
        </w:rPr>
        <w:t>All possible debugging has been turned off</w:t>
      </w:r>
    </w:p>
    <w:p w14:paraId="307A3523" w14:textId="77777777" w:rsidR="002153E6" w:rsidRDefault="002153E6" w:rsidP="002153E6">
      <w:pPr>
        <w:pStyle w:val="BodyText"/>
        <w:spacing w:before="6"/>
        <w:rPr>
          <w:rFonts w:ascii="Courier New"/>
        </w:rPr>
      </w:pPr>
    </w:p>
    <w:p w14:paraId="5B553BC5" w14:textId="77777777" w:rsidR="002153E6" w:rsidRDefault="002153E6" w:rsidP="002153E6">
      <w:pPr>
        <w:pStyle w:val="Heading3"/>
      </w:pPr>
      <w:r>
        <w:t>Step 5: Show only RIP statements in the routing table</w:t>
      </w:r>
    </w:p>
    <w:p w14:paraId="6FE2D1AA" w14:textId="77777777" w:rsidR="002153E6" w:rsidRDefault="002153E6" w:rsidP="002153E6">
      <w:pPr>
        <w:pStyle w:val="ListParagraph"/>
        <w:numPr>
          <w:ilvl w:val="0"/>
          <w:numId w:val="6"/>
        </w:numPr>
        <w:tabs>
          <w:tab w:val="left" w:pos="1863"/>
        </w:tabs>
        <w:spacing w:before="134"/>
        <w:ind w:hanging="352"/>
        <w:rPr>
          <w:sz w:val="19"/>
        </w:rPr>
      </w:pPr>
      <w:r>
        <w:rPr>
          <w:sz w:val="19"/>
        </w:rPr>
        <w:t xml:space="preserve">Enter </w:t>
      </w:r>
      <w:r>
        <w:rPr>
          <w:rFonts w:ascii="Courier New"/>
          <w:b/>
          <w:sz w:val="19"/>
        </w:rPr>
        <w:t xml:space="preserve">show </w:t>
      </w:r>
      <w:proofErr w:type="spellStart"/>
      <w:r>
        <w:rPr>
          <w:rFonts w:ascii="Courier New"/>
          <w:b/>
          <w:sz w:val="19"/>
        </w:rPr>
        <w:t>ip</w:t>
      </w:r>
      <w:proofErr w:type="spellEnd"/>
      <w:r>
        <w:rPr>
          <w:rFonts w:ascii="Courier New"/>
          <w:b/>
          <w:sz w:val="19"/>
        </w:rPr>
        <w:t xml:space="preserve"> route rip</w:t>
      </w:r>
      <w:r>
        <w:rPr>
          <w:rFonts w:ascii="Courier New"/>
          <w:b/>
          <w:spacing w:val="-44"/>
          <w:sz w:val="19"/>
        </w:rPr>
        <w:t xml:space="preserve"> </w:t>
      </w:r>
      <w:r>
        <w:rPr>
          <w:sz w:val="19"/>
        </w:rPr>
        <w:t>command</w:t>
      </w:r>
    </w:p>
    <w:p w14:paraId="6B9247DD" w14:textId="6E22EF20" w:rsidR="002153E6" w:rsidRDefault="002153E6" w:rsidP="002153E6">
      <w:pPr>
        <w:pStyle w:val="ListParagraph"/>
        <w:numPr>
          <w:ilvl w:val="0"/>
          <w:numId w:val="6"/>
        </w:numPr>
        <w:tabs>
          <w:tab w:val="left" w:pos="1863"/>
          <w:tab w:val="left" w:pos="8486"/>
        </w:tabs>
        <w:ind w:hanging="352"/>
        <w:rPr>
          <w:sz w:val="19"/>
        </w:rPr>
      </w:pPr>
      <w:r>
        <w:rPr>
          <w:sz w:val="19"/>
        </w:rPr>
        <w:t xml:space="preserve">What is the administrative distance </w:t>
      </w:r>
      <w:proofErr w:type="gramStart"/>
      <w:r>
        <w:rPr>
          <w:sz w:val="19"/>
        </w:rPr>
        <w:t xml:space="preserve">of </w:t>
      </w:r>
      <w:r>
        <w:rPr>
          <w:spacing w:val="20"/>
          <w:sz w:val="19"/>
        </w:rPr>
        <w:t xml:space="preserve"> </w:t>
      </w:r>
      <w:r>
        <w:rPr>
          <w:sz w:val="19"/>
        </w:rPr>
        <w:t>RIP</w:t>
      </w:r>
      <w:proofErr w:type="gramEnd"/>
      <w:r>
        <w:rPr>
          <w:sz w:val="19"/>
        </w:rPr>
        <w:t>?</w:t>
      </w:r>
      <w:r>
        <w:rPr>
          <w:spacing w:val="2"/>
          <w:sz w:val="19"/>
        </w:rPr>
        <w:t xml:space="preserve"> </w:t>
      </w:r>
      <w:r>
        <w:rPr>
          <w:w w:val="101"/>
          <w:sz w:val="19"/>
          <w:u w:val="single"/>
        </w:rPr>
        <w:t xml:space="preserve"> </w:t>
      </w:r>
      <w:r w:rsidR="00667F4C" w:rsidRPr="00667F4C">
        <w:rPr>
          <w:color w:val="FF0000"/>
          <w:w w:val="101"/>
          <w:sz w:val="19"/>
          <w:u w:val="single"/>
        </w:rPr>
        <w:t>120</w:t>
      </w:r>
      <w:r>
        <w:rPr>
          <w:sz w:val="19"/>
          <w:u w:val="single"/>
        </w:rPr>
        <w:tab/>
      </w:r>
    </w:p>
    <w:p w14:paraId="65DBD2B5" w14:textId="77777777" w:rsidR="002153E6" w:rsidRDefault="002153E6" w:rsidP="002153E6">
      <w:pPr>
        <w:pStyle w:val="BodyText"/>
        <w:spacing w:before="7"/>
        <w:rPr>
          <w:sz w:val="11"/>
        </w:rPr>
      </w:pPr>
    </w:p>
    <w:p w14:paraId="3D2F5979" w14:textId="77777777" w:rsidR="002153E6" w:rsidRDefault="002153E6" w:rsidP="002153E6">
      <w:pPr>
        <w:pStyle w:val="Heading3"/>
        <w:spacing w:before="97"/>
      </w:pPr>
      <w:r>
        <w:t>Step 6: Last route update</w:t>
      </w:r>
    </w:p>
    <w:p w14:paraId="5C884A20" w14:textId="77777777" w:rsidR="002153E6" w:rsidRDefault="002153E6" w:rsidP="002153E6">
      <w:pPr>
        <w:pStyle w:val="ListParagraph"/>
        <w:numPr>
          <w:ilvl w:val="0"/>
          <w:numId w:val="5"/>
        </w:numPr>
        <w:tabs>
          <w:tab w:val="left" w:pos="1863"/>
        </w:tabs>
        <w:spacing w:before="124"/>
        <w:ind w:hanging="352"/>
        <w:rPr>
          <w:rFonts w:ascii="Times New Roman"/>
          <w:sz w:val="23"/>
        </w:rPr>
      </w:pPr>
      <w:r>
        <w:rPr>
          <w:rFonts w:ascii="Times New Roman"/>
          <w:sz w:val="23"/>
        </w:rPr>
        <w:t>Check the routing table for a specific route (IOS version must be at least</w:t>
      </w:r>
      <w:r>
        <w:rPr>
          <w:rFonts w:ascii="Times New Roman"/>
          <w:spacing w:val="19"/>
          <w:sz w:val="23"/>
        </w:rPr>
        <w:t xml:space="preserve"> </w:t>
      </w:r>
      <w:r>
        <w:rPr>
          <w:rFonts w:ascii="Times New Roman"/>
          <w:sz w:val="23"/>
        </w:rPr>
        <w:t>12.x)</w:t>
      </w:r>
    </w:p>
    <w:p w14:paraId="73909F4A" w14:textId="77777777" w:rsidR="002153E6" w:rsidRDefault="002153E6" w:rsidP="002153E6">
      <w:pPr>
        <w:spacing w:before="15"/>
        <w:ind w:left="2212"/>
        <w:rPr>
          <w:rFonts w:ascii="Courier New"/>
          <w:b/>
          <w:sz w:val="19"/>
        </w:rPr>
      </w:pPr>
      <w:r>
        <w:rPr>
          <w:sz w:val="19"/>
        </w:rPr>
        <w:t xml:space="preserve">For example: Enter </w:t>
      </w:r>
      <w:r>
        <w:rPr>
          <w:rFonts w:ascii="Courier New"/>
          <w:b/>
          <w:sz w:val="19"/>
        </w:rPr>
        <w:t xml:space="preserve">show </w:t>
      </w:r>
      <w:proofErr w:type="spellStart"/>
      <w:r>
        <w:rPr>
          <w:rFonts w:ascii="Courier New"/>
          <w:b/>
          <w:sz w:val="19"/>
        </w:rPr>
        <w:t>ip</w:t>
      </w:r>
      <w:proofErr w:type="spellEnd"/>
      <w:r>
        <w:rPr>
          <w:rFonts w:ascii="Courier New"/>
          <w:b/>
          <w:sz w:val="19"/>
        </w:rPr>
        <w:t xml:space="preserve"> route 192.168.1.0</w:t>
      </w:r>
    </w:p>
    <w:p w14:paraId="0E3BC8C8" w14:textId="1199E36E" w:rsidR="002153E6" w:rsidRPr="00667F4C" w:rsidRDefault="002153E6" w:rsidP="002153E6">
      <w:pPr>
        <w:pStyle w:val="ListParagraph"/>
        <w:numPr>
          <w:ilvl w:val="0"/>
          <w:numId w:val="5"/>
        </w:numPr>
        <w:tabs>
          <w:tab w:val="left" w:pos="1726"/>
          <w:tab w:val="left" w:pos="8832"/>
        </w:tabs>
        <w:ind w:left="1725" w:hanging="215"/>
        <w:rPr>
          <w:sz w:val="19"/>
        </w:rPr>
      </w:pPr>
      <w:r>
        <w:rPr>
          <w:sz w:val="19"/>
        </w:rPr>
        <w:t>When was the last</w:t>
      </w:r>
      <w:r>
        <w:rPr>
          <w:spacing w:val="47"/>
          <w:sz w:val="19"/>
        </w:rPr>
        <w:t xml:space="preserve"> </w:t>
      </w:r>
      <w:r>
        <w:rPr>
          <w:sz w:val="19"/>
        </w:rPr>
        <w:t>update?</w:t>
      </w:r>
      <w:r>
        <w:rPr>
          <w:spacing w:val="2"/>
          <w:sz w:val="19"/>
        </w:rPr>
        <w:t xml:space="preserve"> </w:t>
      </w:r>
      <w:r>
        <w:rPr>
          <w:w w:val="101"/>
          <w:sz w:val="19"/>
          <w:u w:val="single"/>
        </w:rPr>
        <w:t xml:space="preserve"> </w:t>
      </w:r>
      <w:r w:rsidR="00667F4C" w:rsidRPr="00667F4C">
        <w:rPr>
          <w:color w:val="FF0000"/>
          <w:w w:val="101"/>
          <w:sz w:val="19"/>
          <w:u w:val="single"/>
        </w:rPr>
        <w:t>00:00:02 ago</w:t>
      </w:r>
      <w:r>
        <w:rPr>
          <w:sz w:val="19"/>
          <w:u w:val="single"/>
        </w:rPr>
        <w:tab/>
      </w:r>
    </w:p>
    <w:p w14:paraId="57B6BB31" w14:textId="3010A942" w:rsidR="00667F4C" w:rsidRDefault="00667F4C" w:rsidP="00667F4C">
      <w:pPr>
        <w:pStyle w:val="ListParagraph"/>
        <w:tabs>
          <w:tab w:val="left" w:pos="1726"/>
          <w:tab w:val="left" w:pos="8832"/>
        </w:tabs>
        <w:ind w:left="1725" w:firstLine="0"/>
        <w:rPr>
          <w:sz w:val="19"/>
        </w:rPr>
      </w:pPr>
      <w:r w:rsidRPr="00667F4C">
        <w:rPr>
          <w:sz w:val="19"/>
        </w:rPr>
        <w:lastRenderedPageBreak/>
        <w:drawing>
          <wp:inline distT="0" distB="0" distL="0" distR="0" wp14:anchorId="0A3A04D9" wp14:editId="6ED8B153">
            <wp:extent cx="4505954" cy="118126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5954" cy="1181265"/>
                    </a:xfrm>
                    <a:prstGeom prst="rect">
                      <a:avLst/>
                    </a:prstGeom>
                  </pic:spPr>
                </pic:pic>
              </a:graphicData>
            </a:graphic>
          </wp:inline>
        </w:drawing>
      </w:r>
    </w:p>
    <w:p w14:paraId="26924D8A" w14:textId="4A53F2E4" w:rsidR="002153E6" w:rsidRDefault="002153E6" w:rsidP="002153E6">
      <w:pPr>
        <w:pStyle w:val="ListParagraph"/>
        <w:numPr>
          <w:ilvl w:val="0"/>
          <w:numId w:val="5"/>
        </w:numPr>
        <w:tabs>
          <w:tab w:val="left" w:pos="1716"/>
          <w:tab w:val="left" w:pos="8844"/>
        </w:tabs>
        <w:spacing w:before="5"/>
        <w:ind w:left="1715" w:hanging="205"/>
        <w:rPr>
          <w:sz w:val="19"/>
        </w:rPr>
      </w:pPr>
      <w:r>
        <w:rPr>
          <w:sz w:val="19"/>
        </w:rPr>
        <w:t xml:space="preserve">What is the default update time </w:t>
      </w:r>
      <w:proofErr w:type="gramStart"/>
      <w:r>
        <w:rPr>
          <w:sz w:val="19"/>
        </w:rPr>
        <w:t xml:space="preserve">for </w:t>
      </w:r>
      <w:r>
        <w:rPr>
          <w:spacing w:val="15"/>
          <w:sz w:val="19"/>
        </w:rPr>
        <w:t xml:space="preserve"> </w:t>
      </w:r>
      <w:r>
        <w:rPr>
          <w:sz w:val="19"/>
        </w:rPr>
        <w:t>RIP</w:t>
      </w:r>
      <w:proofErr w:type="gramEnd"/>
      <w:r>
        <w:rPr>
          <w:sz w:val="19"/>
        </w:rPr>
        <w:t>?</w:t>
      </w:r>
      <w:r>
        <w:rPr>
          <w:spacing w:val="5"/>
          <w:sz w:val="19"/>
        </w:rPr>
        <w:t xml:space="preserve"> </w:t>
      </w:r>
      <w:r>
        <w:rPr>
          <w:w w:val="101"/>
          <w:sz w:val="19"/>
          <w:u w:val="single"/>
        </w:rPr>
        <w:t xml:space="preserve"> </w:t>
      </w:r>
      <w:r w:rsidR="00667F4C" w:rsidRPr="00667F4C">
        <w:rPr>
          <w:color w:val="FF0000"/>
          <w:w w:val="101"/>
          <w:sz w:val="19"/>
          <w:u w:val="single"/>
        </w:rPr>
        <w:t>30 seconds</w:t>
      </w:r>
      <w:r>
        <w:rPr>
          <w:sz w:val="19"/>
          <w:u w:val="single"/>
        </w:rPr>
        <w:tab/>
      </w:r>
    </w:p>
    <w:p w14:paraId="55B57967" w14:textId="77777777" w:rsidR="002153E6" w:rsidRDefault="002153E6" w:rsidP="002153E6">
      <w:pPr>
        <w:pStyle w:val="BodyText"/>
        <w:spacing w:before="9"/>
        <w:rPr>
          <w:sz w:val="11"/>
        </w:rPr>
      </w:pPr>
    </w:p>
    <w:p w14:paraId="2DFF4F31" w14:textId="77777777" w:rsidR="002153E6" w:rsidRDefault="002153E6" w:rsidP="002153E6">
      <w:pPr>
        <w:pStyle w:val="Heading3"/>
        <w:spacing w:before="97"/>
      </w:pPr>
      <w:r>
        <w:t>Step 7: Configure your router to stop sending updates out the FastEthernet0/0 interface</w:t>
      </w:r>
    </w:p>
    <w:p w14:paraId="368DDE6C" w14:textId="77777777" w:rsidR="002153E6" w:rsidRDefault="002153E6" w:rsidP="002153E6">
      <w:pPr>
        <w:pStyle w:val="BodyText"/>
        <w:spacing w:before="127" w:line="247" w:lineRule="auto"/>
        <w:ind w:left="1161" w:right="1375"/>
      </w:pPr>
      <w:r>
        <w:t>Sending updates out this interface wastes the bandwidth and processing resources of all devices on the LAN. In addition, advertising updates on a broadcast network is a security risk. RIP updates can be intercepted with packet sniffing software. Routing updates can be modified and sent back to the router, corrupting the router table with false metrics that misdirects traffic.</w:t>
      </w:r>
    </w:p>
    <w:p w14:paraId="7B9AA3FB" w14:textId="77777777" w:rsidR="002153E6" w:rsidRDefault="002153E6" w:rsidP="002153E6">
      <w:pPr>
        <w:spacing w:before="118" w:line="242" w:lineRule="auto"/>
        <w:ind w:left="1161" w:right="1375"/>
        <w:rPr>
          <w:sz w:val="19"/>
        </w:rPr>
      </w:pPr>
      <w:r>
        <w:rPr>
          <w:sz w:val="19"/>
        </w:rPr>
        <w:t xml:space="preserve">The </w:t>
      </w:r>
      <w:r>
        <w:rPr>
          <w:rFonts w:ascii="Courier New"/>
          <w:b/>
          <w:sz w:val="19"/>
        </w:rPr>
        <w:t xml:space="preserve">passive-interface </w:t>
      </w:r>
      <w:proofErr w:type="spellStart"/>
      <w:r>
        <w:rPr>
          <w:rFonts w:ascii="Courier New"/>
          <w:b/>
          <w:sz w:val="19"/>
        </w:rPr>
        <w:t>fastethernet</w:t>
      </w:r>
      <w:proofErr w:type="spellEnd"/>
      <w:r>
        <w:rPr>
          <w:rFonts w:ascii="Courier New"/>
          <w:b/>
          <w:sz w:val="19"/>
        </w:rPr>
        <w:t xml:space="preserve"> 0/0 </w:t>
      </w:r>
      <w:r>
        <w:rPr>
          <w:sz w:val="19"/>
        </w:rPr>
        <w:t>command in routing configuration mode is used to disable sending RIPv1 updates out that interface.</w:t>
      </w:r>
    </w:p>
    <w:p w14:paraId="7691D0B6" w14:textId="77777777" w:rsidR="002153E6" w:rsidRDefault="002153E6" w:rsidP="002153E6">
      <w:pPr>
        <w:spacing w:line="242" w:lineRule="auto"/>
        <w:rPr>
          <w:sz w:val="19"/>
        </w:rPr>
        <w:sectPr w:rsidR="002153E6">
          <w:headerReference w:type="default" r:id="rId9"/>
          <w:footerReference w:type="default" r:id="rId10"/>
          <w:pgSz w:w="11900" w:h="16840"/>
          <w:pgMar w:top="1820" w:right="220" w:bottom="1560" w:left="240" w:header="1418" w:footer="1364" w:gutter="0"/>
          <w:cols w:space="720"/>
        </w:sectPr>
      </w:pPr>
    </w:p>
    <w:p w14:paraId="5300D21F" w14:textId="77777777" w:rsidR="002153E6" w:rsidRDefault="002153E6" w:rsidP="002153E6">
      <w:pPr>
        <w:pStyle w:val="BodyText"/>
        <w:rPr>
          <w:sz w:val="20"/>
        </w:rPr>
      </w:pPr>
    </w:p>
    <w:p w14:paraId="6189E0C7" w14:textId="77777777" w:rsidR="002153E6" w:rsidRDefault="002153E6" w:rsidP="002153E6">
      <w:pPr>
        <w:pStyle w:val="BodyText"/>
        <w:spacing w:before="10"/>
        <w:rPr>
          <w:sz w:val="21"/>
        </w:rPr>
      </w:pPr>
    </w:p>
    <w:p w14:paraId="01811341" w14:textId="77777777" w:rsidR="002153E6" w:rsidRDefault="002153E6" w:rsidP="002153E6">
      <w:pPr>
        <w:spacing w:before="1"/>
        <w:ind w:left="1161"/>
        <w:rPr>
          <w:rFonts w:ascii="Courier New"/>
          <w:b/>
          <w:sz w:val="19"/>
        </w:rPr>
      </w:pPr>
      <w:r>
        <w:rPr>
          <w:rFonts w:ascii="Courier New"/>
          <w:sz w:val="19"/>
        </w:rPr>
        <w:t>Router(config-</w:t>
      </w:r>
      <w:proofErr w:type="gramStart"/>
      <w:r>
        <w:rPr>
          <w:rFonts w:ascii="Courier New"/>
          <w:sz w:val="19"/>
        </w:rPr>
        <w:t>router)#</w:t>
      </w:r>
      <w:proofErr w:type="gramEnd"/>
      <w:r>
        <w:rPr>
          <w:rFonts w:ascii="Courier New"/>
          <w:b/>
          <w:sz w:val="19"/>
        </w:rPr>
        <w:t xml:space="preserve">passive-interface </w:t>
      </w:r>
      <w:proofErr w:type="spellStart"/>
      <w:r>
        <w:rPr>
          <w:rFonts w:ascii="Courier New"/>
          <w:b/>
          <w:sz w:val="19"/>
        </w:rPr>
        <w:t>fastethernet</w:t>
      </w:r>
      <w:proofErr w:type="spellEnd"/>
      <w:r>
        <w:rPr>
          <w:rFonts w:ascii="Courier New"/>
          <w:b/>
          <w:sz w:val="19"/>
        </w:rPr>
        <w:t xml:space="preserve"> 0/0</w:t>
      </w:r>
    </w:p>
    <w:p w14:paraId="4FCC59BD" w14:textId="77777777" w:rsidR="002153E6" w:rsidRDefault="002153E6" w:rsidP="002153E6">
      <w:pPr>
        <w:pStyle w:val="BodyText"/>
        <w:spacing w:before="3"/>
        <w:rPr>
          <w:rFonts w:ascii="Courier New"/>
          <w:b/>
          <w:sz w:val="20"/>
        </w:rPr>
      </w:pPr>
    </w:p>
    <w:p w14:paraId="6D9B792E" w14:textId="77777777" w:rsidR="002153E6" w:rsidRDefault="002153E6" w:rsidP="002153E6">
      <w:pPr>
        <w:pStyle w:val="Heading3"/>
      </w:pPr>
      <w:r>
        <w:t>Step 8: Verify that updates are not sent to interface FastEthernet0/0 anymore</w:t>
      </w:r>
    </w:p>
    <w:p w14:paraId="0084D6FF" w14:textId="77777777" w:rsidR="002153E6" w:rsidRDefault="002153E6" w:rsidP="002153E6">
      <w:pPr>
        <w:spacing w:before="135" w:line="244" w:lineRule="auto"/>
        <w:ind w:left="1161" w:right="1087" w:hanging="1"/>
        <w:rPr>
          <w:sz w:val="19"/>
        </w:rPr>
      </w:pPr>
      <w:r>
        <w:rPr>
          <w:sz w:val="19"/>
        </w:rPr>
        <w:t xml:space="preserve">You can use </w:t>
      </w:r>
      <w:r>
        <w:rPr>
          <w:rFonts w:ascii="Courier New"/>
          <w:b/>
          <w:sz w:val="19"/>
        </w:rPr>
        <w:t xml:space="preserve">show </w:t>
      </w:r>
      <w:proofErr w:type="spellStart"/>
      <w:r>
        <w:rPr>
          <w:rFonts w:ascii="Courier New"/>
          <w:b/>
          <w:sz w:val="19"/>
        </w:rPr>
        <w:t>ip</w:t>
      </w:r>
      <w:proofErr w:type="spellEnd"/>
      <w:r>
        <w:rPr>
          <w:rFonts w:ascii="Courier New"/>
          <w:b/>
          <w:sz w:val="19"/>
        </w:rPr>
        <w:t xml:space="preserve"> protocols </w:t>
      </w:r>
      <w:r>
        <w:rPr>
          <w:sz w:val="19"/>
        </w:rPr>
        <w:t xml:space="preserve">to ensure FastEthernet0/0 is passive. You can also </w:t>
      </w:r>
      <w:r>
        <w:rPr>
          <w:rFonts w:ascii="Courier New"/>
          <w:b/>
          <w:sz w:val="19"/>
        </w:rPr>
        <w:t xml:space="preserve">use debug </w:t>
      </w:r>
      <w:proofErr w:type="spellStart"/>
      <w:r>
        <w:rPr>
          <w:rFonts w:ascii="Courier New"/>
          <w:b/>
          <w:sz w:val="19"/>
        </w:rPr>
        <w:t>ip</w:t>
      </w:r>
      <w:proofErr w:type="spellEnd"/>
      <w:r>
        <w:rPr>
          <w:rFonts w:ascii="Courier New"/>
          <w:b/>
          <w:sz w:val="19"/>
        </w:rPr>
        <w:t xml:space="preserve"> rip </w:t>
      </w:r>
      <w:r>
        <w:rPr>
          <w:sz w:val="19"/>
        </w:rPr>
        <w:t>to ensure that router is not sending any RIP updates to FastEthernet0/0</w:t>
      </w:r>
    </w:p>
    <w:p w14:paraId="03389CBA" w14:textId="77777777" w:rsidR="002153E6" w:rsidRDefault="002153E6" w:rsidP="002153E6">
      <w:pPr>
        <w:pStyle w:val="BodyText"/>
        <w:spacing w:before="5"/>
      </w:pPr>
    </w:p>
    <w:p w14:paraId="2DE145DE" w14:textId="77777777" w:rsidR="002153E6" w:rsidRDefault="002153E6" w:rsidP="002153E6">
      <w:pPr>
        <w:pStyle w:val="BodyText"/>
        <w:spacing w:line="393" w:lineRule="auto"/>
        <w:ind w:left="1216" w:right="2549" w:hanging="56"/>
        <w:rPr>
          <w:rFonts w:ascii="Courier New"/>
        </w:rPr>
      </w:pPr>
      <w:r>
        <w:rPr>
          <w:b/>
        </w:rPr>
        <w:t xml:space="preserve">Note: </w:t>
      </w:r>
      <w:r>
        <w:t xml:space="preserve">Sometimes it is necessary to clear the dynamic routing table. Try the command Router # </w:t>
      </w:r>
      <w:r>
        <w:rPr>
          <w:rFonts w:ascii="Courier New"/>
        </w:rPr>
        <w:t xml:space="preserve">clear </w:t>
      </w:r>
      <w:proofErr w:type="spellStart"/>
      <w:r>
        <w:rPr>
          <w:rFonts w:ascii="Courier New"/>
        </w:rPr>
        <w:t>ip</w:t>
      </w:r>
      <w:proofErr w:type="spellEnd"/>
      <w:r>
        <w:rPr>
          <w:rFonts w:ascii="Courier New"/>
        </w:rPr>
        <w:t xml:space="preserve"> route *</w:t>
      </w:r>
    </w:p>
    <w:p w14:paraId="364220C3" w14:textId="77777777" w:rsidR="002153E6" w:rsidRDefault="002153E6" w:rsidP="002153E6">
      <w:pPr>
        <w:pStyle w:val="BodyText"/>
        <w:spacing w:line="191" w:lineRule="exact"/>
        <w:ind w:left="1161"/>
      </w:pPr>
      <w:r>
        <w:t>on both R1 and R2 (you can also do it on the R3). This command will cause the routers to immediately</w:t>
      </w:r>
    </w:p>
    <w:p w14:paraId="21EFB27E" w14:textId="77777777" w:rsidR="002153E6" w:rsidRDefault="002153E6" w:rsidP="002153E6">
      <w:pPr>
        <w:pStyle w:val="BodyText"/>
        <w:spacing w:before="5"/>
        <w:ind w:left="1161"/>
      </w:pPr>
      <w:r>
        <w:t>flush routes in the routing table and request updates from each other.</w:t>
      </w:r>
    </w:p>
    <w:p w14:paraId="039F5F3F" w14:textId="77777777" w:rsidR="002153E6" w:rsidRDefault="002153E6" w:rsidP="002153E6">
      <w:pPr>
        <w:pStyle w:val="BodyText"/>
        <w:spacing w:before="8"/>
        <w:rPr>
          <w:sz w:val="30"/>
        </w:rPr>
      </w:pPr>
    </w:p>
    <w:p w14:paraId="1415B4B4" w14:textId="77777777" w:rsidR="002153E6" w:rsidRDefault="002153E6" w:rsidP="002153E6">
      <w:pPr>
        <w:pStyle w:val="Heading2"/>
      </w:pPr>
      <w:r>
        <w:t>Task: Clean Up</w:t>
      </w:r>
    </w:p>
    <w:p w14:paraId="1FC21570" w14:textId="77777777" w:rsidR="002153E6" w:rsidRDefault="002153E6" w:rsidP="002153E6">
      <w:pPr>
        <w:pStyle w:val="BodyText"/>
        <w:spacing w:before="123"/>
        <w:ind w:left="1161"/>
      </w:pPr>
      <w:r>
        <w:t>Erase the configurations and disconnect attached cabling</w:t>
      </w:r>
    </w:p>
    <w:p w14:paraId="5DE65F28" w14:textId="77777777" w:rsidR="00347642" w:rsidRDefault="00347642" w:rsidP="00C93229">
      <w:pPr>
        <w:jc w:val="center"/>
        <w:rPr>
          <w:b/>
        </w:rPr>
      </w:pPr>
    </w:p>
    <w:p w14:paraId="706B0A9D" w14:textId="77777777" w:rsidR="00347642" w:rsidRDefault="00347642" w:rsidP="00C93229">
      <w:pPr>
        <w:jc w:val="center"/>
        <w:rPr>
          <w:b/>
        </w:rPr>
      </w:pPr>
    </w:p>
    <w:p w14:paraId="23BDBBBD" w14:textId="77777777" w:rsidR="00347642" w:rsidRDefault="00347642" w:rsidP="00C93229">
      <w:pPr>
        <w:jc w:val="center"/>
        <w:rPr>
          <w:b/>
        </w:rPr>
      </w:pPr>
    </w:p>
    <w:p w14:paraId="3C25805F" w14:textId="77777777" w:rsidR="00347642" w:rsidRDefault="00347642" w:rsidP="00C93229">
      <w:pPr>
        <w:jc w:val="center"/>
        <w:rPr>
          <w:b/>
        </w:rPr>
      </w:pPr>
    </w:p>
    <w:p w14:paraId="63BC1A21" w14:textId="77777777" w:rsidR="00347642" w:rsidRDefault="00347642" w:rsidP="00C93229">
      <w:pPr>
        <w:jc w:val="center"/>
        <w:rPr>
          <w:b/>
        </w:rPr>
      </w:pPr>
    </w:p>
    <w:p w14:paraId="2D7EA7F3" w14:textId="77777777" w:rsidR="00347642" w:rsidRDefault="00347642" w:rsidP="00C93229">
      <w:pPr>
        <w:jc w:val="center"/>
        <w:rPr>
          <w:b/>
        </w:rPr>
      </w:pPr>
    </w:p>
    <w:p w14:paraId="1D021823" w14:textId="77777777" w:rsidR="00347642" w:rsidRDefault="00347642" w:rsidP="00C93229">
      <w:pPr>
        <w:jc w:val="center"/>
        <w:rPr>
          <w:b/>
        </w:rPr>
      </w:pPr>
    </w:p>
    <w:p w14:paraId="554966D1" w14:textId="77777777" w:rsidR="00347642" w:rsidRDefault="00347642" w:rsidP="00C93229">
      <w:pPr>
        <w:jc w:val="center"/>
        <w:rPr>
          <w:b/>
        </w:rPr>
      </w:pPr>
    </w:p>
    <w:p w14:paraId="4A3EDD99" w14:textId="77777777" w:rsidR="00347642" w:rsidRDefault="00347642" w:rsidP="00C93229">
      <w:pPr>
        <w:jc w:val="center"/>
        <w:rPr>
          <w:b/>
        </w:rPr>
      </w:pPr>
    </w:p>
    <w:p w14:paraId="5ED74925" w14:textId="77777777" w:rsidR="00347642" w:rsidRDefault="00347642" w:rsidP="00C93229">
      <w:pPr>
        <w:jc w:val="center"/>
        <w:rPr>
          <w:b/>
        </w:rPr>
      </w:pPr>
    </w:p>
    <w:p w14:paraId="0DD0B9E1" w14:textId="77777777" w:rsidR="00347642" w:rsidRDefault="00347642" w:rsidP="00C93229">
      <w:pPr>
        <w:jc w:val="center"/>
        <w:rPr>
          <w:b/>
        </w:rPr>
      </w:pPr>
    </w:p>
    <w:p w14:paraId="58022760" w14:textId="77777777" w:rsidR="00347642" w:rsidRDefault="00347642" w:rsidP="00C93229">
      <w:pPr>
        <w:jc w:val="center"/>
        <w:rPr>
          <w:b/>
        </w:rPr>
      </w:pPr>
    </w:p>
    <w:p w14:paraId="491761A7" w14:textId="77777777" w:rsidR="00347642" w:rsidRDefault="00347642" w:rsidP="00C93229">
      <w:pPr>
        <w:jc w:val="center"/>
        <w:rPr>
          <w:b/>
        </w:rPr>
      </w:pPr>
    </w:p>
    <w:p w14:paraId="1AB665F0" w14:textId="77777777" w:rsidR="00347642" w:rsidRDefault="00347642" w:rsidP="00C93229">
      <w:pPr>
        <w:jc w:val="center"/>
        <w:rPr>
          <w:b/>
        </w:rPr>
      </w:pPr>
    </w:p>
    <w:p w14:paraId="339C85FF" w14:textId="77777777" w:rsidR="00347642" w:rsidRDefault="00347642" w:rsidP="00C93229">
      <w:pPr>
        <w:jc w:val="center"/>
        <w:rPr>
          <w:b/>
        </w:rPr>
      </w:pPr>
    </w:p>
    <w:p w14:paraId="603855F5" w14:textId="77777777" w:rsidR="00347642" w:rsidRDefault="00347642" w:rsidP="00C93229">
      <w:pPr>
        <w:jc w:val="center"/>
        <w:rPr>
          <w:b/>
        </w:rPr>
      </w:pPr>
    </w:p>
    <w:p w14:paraId="6647F49A" w14:textId="77777777" w:rsidR="00347642" w:rsidRDefault="00347642" w:rsidP="00C93229">
      <w:pPr>
        <w:jc w:val="center"/>
        <w:rPr>
          <w:b/>
        </w:rPr>
      </w:pPr>
    </w:p>
    <w:p w14:paraId="4B32E233" w14:textId="77777777" w:rsidR="00347642" w:rsidRDefault="00347642" w:rsidP="00C93229">
      <w:pPr>
        <w:jc w:val="center"/>
        <w:rPr>
          <w:b/>
        </w:rPr>
      </w:pPr>
    </w:p>
    <w:p w14:paraId="5D822132" w14:textId="77777777" w:rsidR="00347642" w:rsidRDefault="00347642" w:rsidP="00EB1A9B">
      <w:pPr>
        <w:rPr>
          <w:b/>
        </w:rPr>
      </w:pPr>
    </w:p>
    <w:p w14:paraId="147408BE" w14:textId="77777777" w:rsidR="00347642" w:rsidRDefault="00347642" w:rsidP="007C5010">
      <w:pPr>
        <w:rPr>
          <w:b/>
        </w:rPr>
      </w:pPr>
    </w:p>
    <w:p w14:paraId="3261ED01" w14:textId="4DFF7197" w:rsidR="00A97075" w:rsidRDefault="00C93229" w:rsidP="00EB1A9B">
      <w:pPr>
        <w:jc w:val="center"/>
        <w:rPr>
          <w:b/>
        </w:rPr>
      </w:pPr>
      <w:r w:rsidRPr="00C93229">
        <w:rPr>
          <w:b/>
        </w:rPr>
        <w:t xml:space="preserve">Lab </w:t>
      </w:r>
      <w:r w:rsidR="00347642">
        <w:rPr>
          <w:b/>
        </w:rPr>
        <w:t>5B</w:t>
      </w:r>
      <w:r w:rsidRPr="00C93229">
        <w:rPr>
          <w:b/>
        </w:rPr>
        <w:t>- Configure and Verify OSPF Routing</w:t>
      </w:r>
    </w:p>
    <w:p w14:paraId="71CE1933" w14:textId="77777777" w:rsidR="00C93229" w:rsidRDefault="00C93229" w:rsidP="00C93229">
      <w:pPr>
        <w:rPr>
          <w:b/>
        </w:rPr>
      </w:pPr>
      <w:r>
        <w:rPr>
          <w:b/>
        </w:rPr>
        <w:t>Addressing Table:</w:t>
      </w:r>
    </w:p>
    <w:tbl>
      <w:tblPr>
        <w:tblStyle w:val="TableGrid"/>
        <w:tblW w:w="0" w:type="auto"/>
        <w:tblLook w:val="04A0" w:firstRow="1" w:lastRow="0" w:firstColumn="1" w:lastColumn="0" w:noHBand="0" w:noVBand="1"/>
      </w:tblPr>
      <w:tblGrid>
        <w:gridCol w:w="1803"/>
        <w:gridCol w:w="1803"/>
        <w:gridCol w:w="1803"/>
        <w:gridCol w:w="1803"/>
        <w:gridCol w:w="1804"/>
      </w:tblGrid>
      <w:tr w:rsidR="00C93229" w14:paraId="52B36D10" w14:textId="77777777" w:rsidTr="00C93229">
        <w:tc>
          <w:tcPr>
            <w:tcW w:w="1803" w:type="dxa"/>
          </w:tcPr>
          <w:p w14:paraId="0AA9B191" w14:textId="77777777" w:rsidR="00C93229" w:rsidRDefault="00C93229" w:rsidP="00C93229">
            <w:pPr>
              <w:jc w:val="center"/>
              <w:rPr>
                <w:b/>
              </w:rPr>
            </w:pPr>
            <w:r>
              <w:rPr>
                <w:b/>
              </w:rPr>
              <w:t>Device</w:t>
            </w:r>
          </w:p>
        </w:tc>
        <w:tc>
          <w:tcPr>
            <w:tcW w:w="1803" w:type="dxa"/>
          </w:tcPr>
          <w:p w14:paraId="2B0DBADA" w14:textId="77777777" w:rsidR="00C93229" w:rsidRDefault="00C93229" w:rsidP="00C93229">
            <w:pPr>
              <w:jc w:val="center"/>
              <w:rPr>
                <w:b/>
              </w:rPr>
            </w:pPr>
            <w:r>
              <w:rPr>
                <w:b/>
              </w:rPr>
              <w:t>Interface</w:t>
            </w:r>
          </w:p>
        </w:tc>
        <w:tc>
          <w:tcPr>
            <w:tcW w:w="1803" w:type="dxa"/>
          </w:tcPr>
          <w:p w14:paraId="48C6195B" w14:textId="77777777" w:rsidR="00C93229" w:rsidRDefault="00C93229" w:rsidP="00C93229">
            <w:pPr>
              <w:jc w:val="center"/>
              <w:rPr>
                <w:b/>
              </w:rPr>
            </w:pPr>
            <w:r>
              <w:rPr>
                <w:b/>
              </w:rPr>
              <w:t>IP Address</w:t>
            </w:r>
          </w:p>
        </w:tc>
        <w:tc>
          <w:tcPr>
            <w:tcW w:w="1803" w:type="dxa"/>
          </w:tcPr>
          <w:p w14:paraId="72C7A1EE" w14:textId="77777777" w:rsidR="00C93229" w:rsidRDefault="00C93229" w:rsidP="00C93229">
            <w:pPr>
              <w:jc w:val="center"/>
              <w:rPr>
                <w:b/>
              </w:rPr>
            </w:pPr>
            <w:r>
              <w:rPr>
                <w:b/>
              </w:rPr>
              <w:t>Subnet Mask</w:t>
            </w:r>
          </w:p>
        </w:tc>
        <w:tc>
          <w:tcPr>
            <w:tcW w:w="1804" w:type="dxa"/>
          </w:tcPr>
          <w:p w14:paraId="6F9C1A8C" w14:textId="77777777" w:rsidR="00C93229" w:rsidRDefault="00C93229" w:rsidP="00C93229">
            <w:pPr>
              <w:jc w:val="center"/>
              <w:rPr>
                <w:b/>
              </w:rPr>
            </w:pPr>
            <w:r>
              <w:rPr>
                <w:b/>
              </w:rPr>
              <w:t>Default Gateway</w:t>
            </w:r>
          </w:p>
        </w:tc>
      </w:tr>
      <w:tr w:rsidR="0084024D" w14:paraId="27F25B9C" w14:textId="77777777" w:rsidTr="00C93229">
        <w:tc>
          <w:tcPr>
            <w:tcW w:w="1803" w:type="dxa"/>
            <w:vMerge w:val="restart"/>
          </w:tcPr>
          <w:p w14:paraId="486BD08F" w14:textId="77777777" w:rsidR="0084024D" w:rsidRPr="0084024D" w:rsidRDefault="0084024D" w:rsidP="00C93229">
            <w:pPr>
              <w:jc w:val="center"/>
            </w:pPr>
            <w:r w:rsidRPr="0084024D">
              <w:t>R1</w:t>
            </w:r>
          </w:p>
        </w:tc>
        <w:tc>
          <w:tcPr>
            <w:tcW w:w="1803" w:type="dxa"/>
          </w:tcPr>
          <w:p w14:paraId="6B2CDE4E" w14:textId="77777777" w:rsidR="0084024D" w:rsidRPr="0084024D" w:rsidRDefault="0084024D" w:rsidP="00C93229">
            <w:pPr>
              <w:jc w:val="center"/>
            </w:pPr>
            <w:r w:rsidRPr="0084024D">
              <w:t>F0/0</w:t>
            </w:r>
          </w:p>
        </w:tc>
        <w:tc>
          <w:tcPr>
            <w:tcW w:w="1803" w:type="dxa"/>
          </w:tcPr>
          <w:p w14:paraId="335946CE" w14:textId="77777777" w:rsidR="0084024D" w:rsidRPr="0084024D" w:rsidRDefault="0084024D" w:rsidP="00C93229">
            <w:pPr>
              <w:jc w:val="center"/>
            </w:pPr>
            <w:r w:rsidRPr="0084024D">
              <w:t>10.10.1.1</w:t>
            </w:r>
          </w:p>
        </w:tc>
        <w:tc>
          <w:tcPr>
            <w:tcW w:w="1803" w:type="dxa"/>
          </w:tcPr>
          <w:p w14:paraId="02FE190B" w14:textId="77777777" w:rsidR="0084024D" w:rsidRPr="0084024D" w:rsidRDefault="0084024D" w:rsidP="00C93229">
            <w:pPr>
              <w:jc w:val="center"/>
            </w:pPr>
            <w:r w:rsidRPr="0084024D">
              <w:t>255.255.255.0</w:t>
            </w:r>
          </w:p>
        </w:tc>
        <w:tc>
          <w:tcPr>
            <w:tcW w:w="1804" w:type="dxa"/>
          </w:tcPr>
          <w:p w14:paraId="6913640E" w14:textId="77777777" w:rsidR="0084024D" w:rsidRPr="0084024D" w:rsidRDefault="0084024D" w:rsidP="00C93229">
            <w:pPr>
              <w:jc w:val="center"/>
            </w:pPr>
            <w:r w:rsidRPr="0084024D">
              <w:t>N/A</w:t>
            </w:r>
          </w:p>
        </w:tc>
      </w:tr>
      <w:tr w:rsidR="0084024D" w14:paraId="263EEC4D" w14:textId="77777777" w:rsidTr="00C93229">
        <w:tc>
          <w:tcPr>
            <w:tcW w:w="1803" w:type="dxa"/>
            <w:vMerge/>
          </w:tcPr>
          <w:p w14:paraId="17B13715" w14:textId="77777777" w:rsidR="0084024D" w:rsidRPr="0084024D" w:rsidRDefault="0084024D" w:rsidP="00C93229">
            <w:pPr>
              <w:jc w:val="center"/>
            </w:pPr>
          </w:p>
        </w:tc>
        <w:tc>
          <w:tcPr>
            <w:tcW w:w="1803" w:type="dxa"/>
          </w:tcPr>
          <w:p w14:paraId="049AD814" w14:textId="77777777" w:rsidR="0084024D" w:rsidRPr="0084024D" w:rsidRDefault="0084024D" w:rsidP="00C93229">
            <w:pPr>
              <w:jc w:val="center"/>
            </w:pPr>
            <w:r w:rsidRPr="0084024D">
              <w:t>S0/0/0</w:t>
            </w:r>
          </w:p>
        </w:tc>
        <w:tc>
          <w:tcPr>
            <w:tcW w:w="1803" w:type="dxa"/>
          </w:tcPr>
          <w:p w14:paraId="43603AA0" w14:textId="77777777" w:rsidR="0084024D" w:rsidRPr="0084024D" w:rsidRDefault="0084024D" w:rsidP="00C93229">
            <w:pPr>
              <w:jc w:val="center"/>
            </w:pPr>
            <w:r w:rsidRPr="0084024D">
              <w:t>10.10.2.1</w:t>
            </w:r>
          </w:p>
        </w:tc>
        <w:tc>
          <w:tcPr>
            <w:tcW w:w="1803" w:type="dxa"/>
          </w:tcPr>
          <w:p w14:paraId="5DB5F147" w14:textId="77777777" w:rsidR="0084024D" w:rsidRPr="0084024D" w:rsidRDefault="0084024D" w:rsidP="00C93229">
            <w:pPr>
              <w:jc w:val="center"/>
            </w:pPr>
            <w:r w:rsidRPr="0084024D">
              <w:t>255.255.255.0</w:t>
            </w:r>
          </w:p>
        </w:tc>
        <w:tc>
          <w:tcPr>
            <w:tcW w:w="1804" w:type="dxa"/>
          </w:tcPr>
          <w:p w14:paraId="27F612E0" w14:textId="77777777" w:rsidR="0084024D" w:rsidRPr="0084024D" w:rsidRDefault="0084024D" w:rsidP="00C93229">
            <w:pPr>
              <w:jc w:val="center"/>
            </w:pPr>
            <w:r w:rsidRPr="0084024D">
              <w:t>N/A</w:t>
            </w:r>
          </w:p>
        </w:tc>
      </w:tr>
      <w:tr w:rsidR="0084024D" w14:paraId="1223583D" w14:textId="77777777" w:rsidTr="00C93229">
        <w:tc>
          <w:tcPr>
            <w:tcW w:w="1803" w:type="dxa"/>
            <w:vMerge w:val="restart"/>
          </w:tcPr>
          <w:p w14:paraId="56FC000A" w14:textId="77777777" w:rsidR="0084024D" w:rsidRPr="0084024D" w:rsidRDefault="0084024D" w:rsidP="00C93229">
            <w:pPr>
              <w:jc w:val="center"/>
            </w:pPr>
            <w:r w:rsidRPr="0084024D">
              <w:t>R2</w:t>
            </w:r>
          </w:p>
        </w:tc>
        <w:tc>
          <w:tcPr>
            <w:tcW w:w="1803" w:type="dxa"/>
          </w:tcPr>
          <w:p w14:paraId="1C9A7712" w14:textId="77777777" w:rsidR="0084024D" w:rsidRPr="0084024D" w:rsidRDefault="0084024D" w:rsidP="00C93229">
            <w:pPr>
              <w:jc w:val="center"/>
            </w:pPr>
            <w:r w:rsidRPr="0084024D">
              <w:t>S0/0/0</w:t>
            </w:r>
          </w:p>
        </w:tc>
        <w:tc>
          <w:tcPr>
            <w:tcW w:w="1803" w:type="dxa"/>
          </w:tcPr>
          <w:p w14:paraId="6CD6B58B" w14:textId="77777777" w:rsidR="0084024D" w:rsidRPr="0084024D" w:rsidRDefault="0084024D" w:rsidP="00C93229">
            <w:pPr>
              <w:jc w:val="center"/>
            </w:pPr>
            <w:r w:rsidRPr="0084024D">
              <w:t>10.10.2.2</w:t>
            </w:r>
          </w:p>
        </w:tc>
        <w:tc>
          <w:tcPr>
            <w:tcW w:w="1803" w:type="dxa"/>
          </w:tcPr>
          <w:p w14:paraId="03FF84B2" w14:textId="77777777" w:rsidR="0084024D" w:rsidRPr="0084024D" w:rsidRDefault="0084024D" w:rsidP="00C93229">
            <w:pPr>
              <w:jc w:val="center"/>
            </w:pPr>
            <w:r w:rsidRPr="0084024D">
              <w:t>255.255.255.0</w:t>
            </w:r>
          </w:p>
        </w:tc>
        <w:tc>
          <w:tcPr>
            <w:tcW w:w="1804" w:type="dxa"/>
          </w:tcPr>
          <w:p w14:paraId="7C92430E" w14:textId="77777777" w:rsidR="0084024D" w:rsidRPr="0084024D" w:rsidRDefault="0084024D" w:rsidP="00C93229">
            <w:pPr>
              <w:jc w:val="center"/>
            </w:pPr>
            <w:r w:rsidRPr="0084024D">
              <w:t>N/A</w:t>
            </w:r>
          </w:p>
        </w:tc>
      </w:tr>
      <w:tr w:rsidR="0084024D" w14:paraId="4D57541C" w14:textId="77777777" w:rsidTr="00C93229">
        <w:tc>
          <w:tcPr>
            <w:tcW w:w="1803" w:type="dxa"/>
            <w:vMerge/>
          </w:tcPr>
          <w:p w14:paraId="70FCE237" w14:textId="77777777" w:rsidR="0084024D" w:rsidRPr="0084024D" w:rsidRDefault="0084024D" w:rsidP="00C93229">
            <w:pPr>
              <w:jc w:val="center"/>
            </w:pPr>
          </w:p>
        </w:tc>
        <w:tc>
          <w:tcPr>
            <w:tcW w:w="1803" w:type="dxa"/>
          </w:tcPr>
          <w:p w14:paraId="307F51D1" w14:textId="77777777" w:rsidR="0084024D" w:rsidRPr="0084024D" w:rsidRDefault="0084024D" w:rsidP="00C93229">
            <w:pPr>
              <w:jc w:val="center"/>
            </w:pPr>
            <w:r w:rsidRPr="0084024D">
              <w:t>S0/0/1</w:t>
            </w:r>
          </w:p>
        </w:tc>
        <w:tc>
          <w:tcPr>
            <w:tcW w:w="1803" w:type="dxa"/>
          </w:tcPr>
          <w:p w14:paraId="1F727FE4" w14:textId="77777777" w:rsidR="0084024D" w:rsidRPr="0084024D" w:rsidRDefault="0084024D" w:rsidP="00C93229">
            <w:pPr>
              <w:jc w:val="center"/>
            </w:pPr>
            <w:r w:rsidRPr="0084024D">
              <w:t>10.10.3.1</w:t>
            </w:r>
          </w:p>
        </w:tc>
        <w:tc>
          <w:tcPr>
            <w:tcW w:w="1803" w:type="dxa"/>
          </w:tcPr>
          <w:p w14:paraId="06A113D1" w14:textId="77777777" w:rsidR="0084024D" w:rsidRPr="0084024D" w:rsidRDefault="0084024D" w:rsidP="00C93229">
            <w:pPr>
              <w:jc w:val="center"/>
            </w:pPr>
            <w:r w:rsidRPr="0084024D">
              <w:t>255.255.255.0</w:t>
            </w:r>
          </w:p>
        </w:tc>
        <w:tc>
          <w:tcPr>
            <w:tcW w:w="1804" w:type="dxa"/>
          </w:tcPr>
          <w:p w14:paraId="6C81DF10" w14:textId="77777777" w:rsidR="0084024D" w:rsidRPr="0084024D" w:rsidRDefault="0084024D" w:rsidP="00C93229">
            <w:pPr>
              <w:jc w:val="center"/>
            </w:pPr>
            <w:r w:rsidRPr="0084024D">
              <w:t>N/A</w:t>
            </w:r>
          </w:p>
        </w:tc>
      </w:tr>
      <w:tr w:rsidR="0084024D" w14:paraId="5A261E8B" w14:textId="77777777" w:rsidTr="00C93229">
        <w:tc>
          <w:tcPr>
            <w:tcW w:w="1803" w:type="dxa"/>
            <w:vMerge w:val="restart"/>
          </w:tcPr>
          <w:p w14:paraId="2A429435" w14:textId="77777777" w:rsidR="0084024D" w:rsidRPr="0084024D" w:rsidRDefault="0084024D" w:rsidP="00C93229">
            <w:pPr>
              <w:jc w:val="center"/>
            </w:pPr>
            <w:r w:rsidRPr="0084024D">
              <w:t>R3</w:t>
            </w:r>
          </w:p>
        </w:tc>
        <w:tc>
          <w:tcPr>
            <w:tcW w:w="1803" w:type="dxa"/>
          </w:tcPr>
          <w:p w14:paraId="573C8D85" w14:textId="77777777" w:rsidR="0084024D" w:rsidRPr="0084024D" w:rsidRDefault="0084024D" w:rsidP="00C93229">
            <w:pPr>
              <w:jc w:val="center"/>
            </w:pPr>
            <w:r w:rsidRPr="0084024D">
              <w:t>S0/0/0</w:t>
            </w:r>
          </w:p>
        </w:tc>
        <w:tc>
          <w:tcPr>
            <w:tcW w:w="1803" w:type="dxa"/>
          </w:tcPr>
          <w:p w14:paraId="490E001B" w14:textId="77777777" w:rsidR="0084024D" w:rsidRPr="0084024D" w:rsidRDefault="0084024D" w:rsidP="00C93229">
            <w:pPr>
              <w:jc w:val="center"/>
            </w:pPr>
            <w:r w:rsidRPr="0084024D">
              <w:t>10.10.3.2</w:t>
            </w:r>
          </w:p>
        </w:tc>
        <w:tc>
          <w:tcPr>
            <w:tcW w:w="1803" w:type="dxa"/>
          </w:tcPr>
          <w:p w14:paraId="3926EF04" w14:textId="77777777" w:rsidR="0084024D" w:rsidRPr="0084024D" w:rsidRDefault="0084024D" w:rsidP="00C93229">
            <w:pPr>
              <w:jc w:val="center"/>
            </w:pPr>
            <w:r w:rsidRPr="0084024D">
              <w:t>255.255.255.0</w:t>
            </w:r>
          </w:p>
        </w:tc>
        <w:tc>
          <w:tcPr>
            <w:tcW w:w="1804" w:type="dxa"/>
          </w:tcPr>
          <w:p w14:paraId="25AC32D0" w14:textId="77777777" w:rsidR="0084024D" w:rsidRPr="0084024D" w:rsidRDefault="0084024D" w:rsidP="00C93229">
            <w:pPr>
              <w:jc w:val="center"/>
            </w:pPr>
            <w:r w:rsidRPr="0084024D">
              <w:t>N/A</w:t>
            </w:r>
          </w:p>
        </w:tc>
      </w:tr>
      <w:tr w:rsidR="0084024D" w14:paraId="075D364C" w14:textId="77777777" w:rsidTr="00C93229">
        <w:tc>
          <w:tcPr>
            <w:tcW w:w="1803" w:type="dxa"/>
            <w:vMerge/>
          </w:tcPr>
          <w:p w14:paraId="036E9131" w14:textId="77777777" w:rsidR="0084024D" w:rsidRPr="0084024D" w:rsidRDefault="0084024D" w:rsidP="00C93229">
            <w:pPr>
              <w:jc w:val="center"/>
            </w:pPr>
          </w:p>
        </w:tc>
        <w:tc>
          <w:tcPr>
            <w:tcW w:w="1803" w:type="dxa"/>
          </w:tcPr>
          <w:p w14:paraId="43C4BE59" w14:textId="77777777" w:rsidR="0084024D" w:rsidRPr="0084024D" w:rsidRDefault="0084024D" w:rsidP="00C93229">
            <w:pPr>
              <w:jc w:val="center"/>
            </w:pPr>
            <w:r w:rsidRPr="0084024D">
              <w:t>S0/0/1</w:t>
            </w:r>
          </w:p>
        </w:tc>
        <w:tc>
          <w:tcPr>
            <w:tcW w:w="1803" w:type="dxa"/>
          </w:tcPr>
          <w:p w14:paraId="6DC722FD" w14:textId="77777777" w:rsidR="0084024D" w:rsidRPr="0084024D" w:rsidRDefault="0084024D" w:rsidP="00C93229">
            <w:pPr>
              <w:jc w:val="center"/>
            </w:pPr>
            <w:r w:rsidRPr="0084024D">
              <w:t>10.10.5.2</w:t>
            </w:r>
          </w:p>
        </w:tc>
        <w:tc>
          <w:tcPr>
            <w:tcW w:w="1803" w:type="dxa"/>
          </w:tcPr>
          <w:p w14:paraId="0B9628C4" w14:textId="77777777" w:rsidR="0084024D" w:rsidRPr="0084024D" w:rsidRDefault="0084024D" w:rsidP="00C93229">
            <w:pPr>
              <w:jc w:val="center"/>
            </w:pPr>
            <w:r w:rsidRPr="0084024D">
              <w:t>255.255.255.0</w:t>
            </w:r>
          </w:p>
        </w:tc>
        <w:tc>
          <w:tcPr>
            <w:tcW w:w="1804" w:type="dxa"/>
          </w:tcPr>
          <w:p w14:paraId="1AA6AD90" w14:textId="77777777" w:rsidR="0084024D" w:rsidRPr="0084024D" w:rsidRDefault="0084024D" w:rsidP="00C93229">
            <w:pPr>
              <w:jc w:val="center"/>
            </w:pPr>
            <w:r w:rsidRPr="0084024D">
              <w:t>N/A</w:t>
            </w:r>
          </w:p>
        </w:tc>
      </w:tr>
      <w:tr w:rsidR="0084024D" w14:paraId="0BCA881F" w14:textId="77777777" w:rsidTr="00C93229">
        <w:tc>
          <w:tcPr>
            <w:tcW w:w="1803" w:type="dxa"/>
            <w:vMerge/>
          </w:tcPr>
          <w:p w14:paraId="1DF8B1F1" w14:textId="77777777" w:rsidR="0084024D" w:rsidRPr="0084024D" w:rsidRDefault="0084024D" w:rsidP="00C93229">
            <w:pPr>
              <w:jc w:val="center"/>
            </w:pPr>
          </w:p>
        </w:tc>
        <w:tc>
          <w:tcPr>
            <w:tcW w:w="1803" w:type="dxa"/>
          </w:tcPr>
          <w:p w14:paraId="68CF2418" w14:textId="77777777" w:rsidR="0084024D" w:rsidRPr="0084024D" w:rsidRDefault="0084024D" w:rsidP="00C93229">
            <w:pPr>
              <w:jc w:val="center"/>
            </w:pPr>
            <w:r w:rsidRPr="0084024D">
              <w:t>F0/0</w:t>
            </w:r>
          </w:p>
        </w:tc>
        <w:tc>
          <w:tcPr>
            <w:tcW w:w="1803" w:type="dxa"/>
          </w:tcPr>
          <w:p w14:paraId="6DA899BD" w14:textId="77777777" w:rsidR="0084024D" w:rsidRPr="0084024D" w:rsidRDefault="0084024D" w:rsidP="00C93229">
            <w:pPr>
              <w:jc w:val="center"/>
            </w:pPr>
            <w:r w:rsidRPr="0084024D">
              <w:t>10.10.4.1</w:t>
            </w:r>
          </w:p>
        </w:tc>
        <w:tc>
          <w:tcPr>
            <w:tcW w:w="1803" w:type="dxa"/>
          </w:tcPr>
          <w:p w14:paraId="781ECC83" w14:textId="77777777" w:rsidR="0084024D" w:rsidRPr="0084024D" w:rsidRDefault="0084024D" w:rsidP="00C93229">
            <w:pPr>
              <w:jc w:val="center"/>
            </w:pPr>
            <w:r w:rsidRPr="0084024D">
              <w:t>255.255.255.0</w:t>
            </w:r>
          </w:p>
        </w:tc>
        <w:tc>
          <w:tcPr>
            <w:tcW w:w="1804" w:type="dxa"/>
          </w:tcPr>
          <w:p w14:paraId="5098AA4F" w14:textId="77777777" w:rsidR="0084024D" w:rsidRPr="0084024D" w:rsidRDefault="0084024D" w:rsidP="00C93229">
            <w:pPr>
              <w:jc w:val="center"/>
            </w:pPr>
            <w:r w:rsidRPr="0084024D">
              <w:t>N/A</w:t>
            </w:r>
          </w:p>
        </w:tc>
      </w:tr>
      <w:tr w:rsidR="0084024D" w14:paraId="43FED469" w14:textId="77777777" w:rsidTr="00C93229">
        <w:tc>
          <w:tcPr>
            <w:tcW w:w="1803" w:type="dxa"/>
            <w:vMerge w:val="restart"/>
          </w:tcPr>
          <w:p w14:paraId="73D4C48E" w14:textId="77777777" w:rsidR="0084024D" w:rsidRPr="0084024D" w:rsidRDefault="0084024D" w:rsidP="00C93229">
            <w:pPr>
              <w:jc w:val="center"/>
            </w:pPr>
            <w:r w:rsidRPr="0084024D">
              <w:t>R4</w:t>
            </w:r>
          </w:p>
        </w:tc>
        <w:tc>
          <w:tcPr>
            <w:tcW w:w="1803" w:type="dxa"/>
          </w:tcPr>
          <w:p w14:paraId="44857DBD" w14:textId="77777777" w:rsidR="0084024D" w:rsidRPr="0084024D" w:rsidRDefault="0084024D" w:rsidP="00C93229">
            <w:pPr>
              <w:jc w:val="center"/>
            </w:pPr>
            <w:r w:rsidRPr="0084024D">
              <w:t>S0/0/0</w:t>
            </w:r>
          </w:p>
        </w:tc>
        <w:tc>
          <w:tcPr>
            <w:tcW w:w="1803" w:type="dxa"/>
          </w:tcPr>
          <w:p w14:paraId="503582C4" w14:textId="77777777" w:rsidR="0084024D" w:rsidRPr="0084024D" w:rsidRDefault="0084024D" w:rsidP="00C93229">
            <w:pPr>
              <w:jc w:val="center"/>
            </w:pPr>
            <w:r w:rsidRPr="0084024D">
              <w:t>10.10.5.1</w:t>
            </w:r>
          </w:p>
        </w:tc>
        <w:tc>
          <w:tcPr>
            <w:tcW w:w="1803" w:type="dxa"/>
          </w:tcPr>
          <w:p w14:paraId="2FE68181" w14:textId="77777777" w:rsidR="0084024D" w:rsidRPr="0084024D" w:rsidRDefault="0084024D" w:rsidP="00C93229">
            <w:pPr>
              <w:jc w:val="center"/>
            </w:pPr>
            <w:r w:rsidRPr="0084024D">
              <w:t>255.255.255.0</w:t>
            </w:r>
          </w:p>
        </w:tc>
        <w:tc>
          <w:tcPr>
            <w:tcW w:w="1804" w:type="dxa"/>
          </w:tcPr>
          <w:p w14:paraId="390305B5" w14:textId="77777777" w:rsidR="0084024D" w:rsidRPr="0084024D" w:rsidRDefault="0084024D" w:rsidP="00C93229">
            <w:pPr>
              <w:jc w:val="center"/>
            </w:pPr>
            <w:r w:rsidRPr="0084024D">
              <w:t>N/A</w:t>
            </w:r>
          </w:p>
        </w:tc>
      </w:tr>
      <w:tr w:rsidR="0084024D" w14:paraId="30E6A553" w14:textId="77777777" w:rsidTr="00C93229">
        <w:tc>
          <w:tcPr>
            <w:tcW w:w="1803" w:type="dxa"/>
            <w:vMerge/>
          </w:tcPr>
          <w:p w14:paraId="222789F3" w14:textId="77777777" w:rsidR="0084024D" w:rsidRPr="0084024D" w:rsidRDefault="0084024D" w:rsidP="00C93229">
            <w:pPr>
              <w:jc w:val="center"/>
            </w:pPr>
          </w:p>
        </w:tc>
        <w:tc>
          <w:tcPr>
            <w:tcW w:w="1803" w:type="dxa"/>
          </w:tcPr>
          <w:p w14:paraId="61E405E5" w14:textId="77777777" w:rsidR="0084024D" w:rsidRPr="0084024D" w:rsidRDefault="0084024D" w:rsidP="00C93229">
            <w:pPr>
              <w:jc w:val="center"/>
            </w:pPr>
            <w:r w:rsidRPr="0084024D">
              <w:t>S0/0/1</w:t>
            </w:r>
          </w:p>
        </w:tc>
        <w:tc>
          <w:tcPr>
            <w:tcW w:w="1803" w:type="dxa"/>
          </w:tcPr>
          <w:p w14:paraId="03C2FB23" w14:textId="77777777" w:rsidR="0084024D" w:rsidRPr="0084024D" w:rsidRDefault="0084024D" w:rsidP="00C93229">
            <w:pPr>
              <w:jc w:val="center"/>
            </w:pPr>
            <w:r w:rsidRPr="0084024D">
              <w:t>10.10.6.2</w:t>
            </w:r>
          </w:p>
        </w:tc>
        <w:tc>
          <w:tcPr>
            <w:tcW w:w="1803" w:type="dxa"/>
          </w:tcPr>
          <w:p w14:paraId="6A291221" w14:textId="77777777" w:rsidR="0084024D" w:rsidRPr="0084024D" w:rsidRDefault="0084024D" w:rsidP="00C93229">
            <w:pPr>
              <w:jc w:val="center"/>
            </w:pPr>
            <w:r w:rsidRPr="0084024D">
              <w:t>255.255.255.0</w:t>
            </w:r>
          </w:p>
        </w:tc>
        <w:tc>
          <w:tcPr>
            <w:tcW w:w="1804" w:type="dxa"/>
          </w:tcPr>
          <w:p w14:paraId="44A96078" w14:textId="77777777" w:rsidR="0084024D" w:rsidRPr="0084024D" w:rsidRDefault="0084024D" w:rsidP="00C93229">
            <w:pPr>
              <w:jc w:val="center"/>
            </w:pPr>
            <w:r w:rsidRPr="0084024D">
              <w:t>N/A</w:t>
            </w:r>
          </w:p>
        </w:tc>
      </w:tr>
      <w:tr w:rsidR="0084024D" w14:paraId="2C490FC6" w14:textId="77777777" w:rsidTr="00C93229">
        <w:tc>
          <w:tcPr>
            <w:tcW w:w="1803" w:type="dxa"/>
            <w:vMerge w:val="restart"/>
          </w:tcPr>
          <w:p w14:paraId="1B6130CE" w14:textId="77777777" w:rsidR="0084024D" w:rsidRPr="0084024D" w:rsidRDefault="0084024D" w:rsidP="00C93229">
            <w:pPr>
              <w:jc w:val="center"/>
            </w:pPr>
            <w:r w:rsidRPr="0084024D">
              <w:t>R5</w:t>
            </w:r>
          </w:p>
        </w:tc>
        <w:tc>
          <w:tcPr>
            <w:tcW w:w="1803" w:type="dxa"/>
          </w:tcPr>
          <w:p w14:paraId="7A9A0588" w14:textId="77777777" w:rsidR="0084024D" w:rsidRPr="0084024D" w:rsidRDefault="0084024D" w:rsidP="00C93229">
            <w:pPr>
              <w:jc w:val="center"/>
            </w:pPr>
            <w:r w:rsidRPr="0084024D">
              <w:t>S0/0/0</w:t>
            </w:r>
          </w:p>
        </w:tc>
        <w:tc>
          <w:tcPr>
            <w:tcW w:w="1803" w:type="dxa"/>
          </w:tcPr>
          <w:p w14:paraId="01D3232D" w14:textId="77777777" w:rsidR="0084024D" w:rsidRPr="0084024D" w:rsidRDefault="0084024D" w:rsidP="00C93229">
            <w:pPr>
              <w:jc w:val="center"/>
            </w:pPr>
            <w:r w:rsidRPr="0084024D">
              <w:t>10.10.6.1</w:t>
            </w:r>
          </w:p>
        </w:tc>
        <w:tc>
          <w:tcPr>
            <w:tcW w:w="1803" w:type="dxa"/>
          </w:tcPr>
          <w:p w14:paraId="1BF93710" w14:textId="77777777" w:rsidR="0084024D" w:rsidRPr="0084024D" w:rsidRDefault="0084024D" w:rsidP="00C93229">
            <w:pPr>
              <w:jc w:val="center"/>
            </w:pPr>
            <w:r w:rsidRPr="0084024D">
              <w:t>255.255.255.0</w:t>
            </w:r>
          </w:p>
        </w:tc>
        <w:tc>
          <w:tcPr>
            <w:tcW w:w="1804" w:type="dxa"/>
          </w:tcPr>
          <w:p w14:paraId="42C21FC1" w14:textId="77777777" w:rsidR="0084024D" w:rsidRPr="0084024D" w:rsidRDefault="0084024D" w:rsidP="00C93229">
            <w:pPr>
              <w:jc w:val="center"/>
            </w:pPr>
            <w:r w:rsidRPr="0084024D">
              <w:t>N/A</w:t>
            </w:r>
          </w:p>
        </w:tc>
      </w:tr>
      <w:tr w:rsidR="0084024D" w14:paraId="2D5F7635" w14:textId="77777777" w:rsidTr="00C93229">
        <w:tc>
          <w:tcPr>
            <w:tcW w:w="1803" w:type="dxa"/>
            <w:vMerge/>
          </w:tcPr>
          <w:p w14:paraId="09EEDE8C" w14:textId="77777777" w:rsidR="0084024D" w:rsidRPr="0084024D" w:rsidRDefault="0084024D" w:rsidP="00C93229">
            <w:pPr>
              <w:jc w:val="center"/>
            </w:pPr>
          </w:p>
        </w:tc>
        <w:tc>
          <w:tcPr>
            <w:tcW w:w="1803" w:type="dxa"/>
          </w:tcPr>
          <w:p w14:paraId="2BDC5C81" w14:textId="77777777" w:rsidR="0084024D" w:rsidRPr="0084024D" w:rsidRDefault="0084024D" w:rsidP="00C93229">
            <w:pPr>
              <w:jc w:val="center"/>
            </w:pPr>
            <w:r w:rsidRPr="0084024D">
              <w:t>F0/0</w:t>
            </w:r>
          </w:p>
        </w:tc>
        <w:tc>
          <w:tcPr>
            <w:tcW w:w="1803" w:type="dxa"/>
          </w:tcPr>
          <w:p w14:paraId="3FD58AD1" w14:textId="77777777" w:rsidR="0084024D" w:rsidRPr="0084024D" w:rsidRDefault="0084024D" w:rsidP="00C93229">
            <w:pPr>
              <w:jc w:val="center"/>
            </w:pPr>
            <w:r w:rsidRPr="0084024D">
              <w:t>10.10.7.1</w:t>
            </w:r>
          </w:p>
        </w:tc>
        <w:tc>
          <w:tcPr>
            <w:tcW w:w="1803" w:type="dxa"/>
          </w:tcPr>
          <w:p w14:paraId="7E3B587A" w14:textId="77777777" w:rsidR="0084024D" w:rsidRPr="0084024D" w:rsidRDefault="0084024D" w:rsidP="00C93229">
            <w:pPr>
              <w:jc w:val="center"/>
            </w:pPr>
            <w:r w:rsidRPr="0084024D">
              <w:t>255.255.255.0</w:t>
            </w:r>
          </w:p>
        </w:tc>
        <w:tc>
          <w:tcPr>
            <w:tcW w:w="1804" w:type="dxa"/>
          </w:tcPr>
          <w:p w14:paraId="45BE3762" w14:textId="77777777" w:rsidR="0084024D" w:rsidRPr="0084024D" w:rsidRDefault="0084024D" w:rsidP="00C93229">
            <w:pPr>
              <w:jc w:val="center"/>
            </w:pPr>
            <w:r w:rsidRPr="0084024D">
              <w:t>N/A</w:t>
            </w:r>
          </w:p>
        </w:tc>
      </w:tr>
      <w:tr w:rsidR="00C93229" w14:paraId="371129EF" w14:textId="77777777" w:rsidTr="00C93229">
        <w:tc>
          <w:tcPr>
            <w:tcW w:w="1803" w:type="dxa"/>
          </w:tcPr>
          <w:p w14:paraId="42468D4B" w14:textId="77777777" w:rsidR="00C93229" w:rsidRPr="0084024D" w:rsidRDefault="00C93229" w:rsidP="00C93229">
            <w:pPr>
              <w:jc w:val="center"/>
            </w:pPr>
            <w:r w:rsidRPr="0084024D">
              <w:t>PC1</w:t>
            </w:r>
          </w:p>
        </w:tc>
        <w:tc>
          <w:tcPr>
            <w:tcW w:w="1803" w:type="dxa"/>
          </w:tcPr>
          <w:p w14:paraId="27A75F5F" w14:textId="77777777" w:rsidR="00C93229" w:rsidRPr="0084024D" w:rsidRDefault="00C93229" w:rsidP="00C93229">
            <w:pPr>
              <w:jc w:val="center"/>
            </w:pPr>
            <w:r w:rsidRPr="0084024D">
              <w:t>NIC</w:t>
            </w:r>
          </w:p>
        </w:tc>
        <w:tc>
          <w:tcPr>
            <w:tcW w:w="1803" w:type="dxa"/>
          </w:tcPr>
          <w:p w14:paraId="5B029348" w14:textId="77777777" w:rsidR="00C93229" w:rsidRPr="0084024D" w:rsidRDefault="00C93229" w:rsidP="00C93229">
            <w:pPr>
              <w:jc w:val="center"/>
            </w:pPr>
            <w:r w:rsidRPr="0084024D">
              <w:t>10.10.1.2</w:t>
            </w:r>
          </w:p>
        </w:tc>
        <w:tc>
          <w:tcPr>
            <w:tcW w:w="1803" w:type="dxa"/>
          </w:tcPr>
          <w:p w14:paraId="0CD90DD9" w14:textId="77777777" w:rsidR="00C93229" w:rsidRPr="0084024D" w:rsidRDefault="00C93229" w:rsidP="00C93229">
            <w:pPr>
              <w:jc w:val="center"/>
            </w:pPr>
            <w:r w:rsidRPr="0084024D">
              <w:t>255.255.255.0</w:t>
            </w:r>
          </w:p>
        </w:tc>
        <w:tc>
          <w:tcPr>
            <w:tcW w:w="1804" w:type="dxa"/>
          </w:tcPr>
          <w:p w14:paraId="7DF4E564" w14:textId="77777777" w:rsidR="00C93229" w:rsidRPr="0084024D" w:rsidRDefault="00C93229" w:rsidP="00C93229">
            <w:pPr>
              <w:jc w:val="center"/>
            </w:pPr>
            <w:r w:rsidRPr="0084024D">
              <w:t>10.10.1.1</w:t>
            </w:r>
          </w:p>
        </w:tc>
      </w:tr>
      <w:tr w:rsidR="00C93229" w14:paraId="3DA93618" w14:textId="77777777" w:rsidTr="00C93229">
        <w:tc>
          <w:tcPr>
            <w:tcW w:w="1803" w:type="dxa"/>
          </w:tcPr>
          <w:p w14:paraId="2882925D" w14:textId="77777777" w:rsidR="00C93229" w:rsidRPr="0084024D" w:rsidRDefault="00C93229" w:rsidP="00C93229">
            <w:pPr>
              <w:jc w:val="center"/>
            </w:pPr>
            <w:r w:rsidRPr="0084024D">
              <w:t>PC2</w:t>
            </w:r>
          </w:p>
        </w:tc>
        <w:tc>
          <w:tcPr>
            <w:tcW w:w="1803" w:type="dxa"/>
          </w:tcPr>
          <w:p w14:paraId="3435B9C6" w14:textId="77777777" w:rsidR="00C93229" w:rsidRPr="0084024D" w:rsidRDefault="00C93229" w:rsidP="00C93229">
            <w:pPr>
              <w:jc w:val="center"/>
            </w:pPr>
            <w:r w:rsidRPr="0084024D">
              <w:t>NIC</w:t>
            </w:r>
          </w:p>
        </w:tc>
        <w:tc>
          <w:tcPr>
            <w:tcW w:w="1803" w:type="dxa"/>
          </w:tcPr>
          <w:p w14:paraId="0C24BF6B" w14:textId="77777777" w:rsidR="00C93229" w:rsidRPr="0084024D" w:rsidRDefault="00C93229" w:rsidP="00C93229">
            <w:pPr>
              <w:jc w:val="center"/>
            </w:pPr>
            <w:r w:rsidRPr="0084024D">
              <w:t>10.10.4.2</w:t>
            </w:r>
          </w:p>
        </w:tc>
        <w:tc>
          <w:tcPr>
            <w:tcW w:w="1803" w:type="dxa"/>
          </w:tcPr>
          <w:p w14:paraId="78D02138" w14:textId="77777777" w:rsidR="00C93229" w:rsidRPr="0084024D" w:rsidRDefault="00C93229" w:rsidP="00C93229">
            <w:pPr>
              <w:jc w:val="center"/>
            </w:pPr>
            <w:r w:rsidRPr="0084024D">
              <w:t>255.255.255.0</w:t>
            </w:r>
          </w:p>
        </w:tc>
        <w:tc>
          <w:tcPr>
            <w:tcW w:w="1804" w:type="dxa"/>
          </w:tcPr>
          <w:p w14:paraId="639747C5" w14:textId="77777777" w:rsidR="00C93229" w:rsidRPr="0084024D" w:rsidRDefault="00C93229" w:rsidP="00C93229">
            <w:pPr>
              <w:jc w:val="center"/>
            </w:pPr>
            <w:r w:rsidRPr="0084024D">
              <w:t>10.10.4.1</w:t>
            </w:r>
          </w:p>
        </w:tc>
      </w:tr>
      <w:tr w:rsidR="00C93229" w14:paraId="0FEBE0C9" w14:textId="77777777" w:rsidTr="00C93229">
        <w:tc>
          <w:tcPr>
            <w:tcW w:w="1803" w:type="dxa"/>
          </w:tcPr>
          <w:p w14:paraId="1F8D1548" w14:textId="77777777" w:rsidR="00C93229" w:rsidRPr="0084024D" w:rsidRDefault="00C93229" w:rsidP="00C93229">
            <w:pPr>
              <w:jc w:val="center"/>
            </w:pPr>
            <w:r w:rsidRPr="0084024D">
              <w:t>PC3</w:t>
            </w:r>
          </w:p>
        </w:tc>
        <w:tc>
          <w:tcPr>
            <w:tcW w:w="1803" w:type="dxa"/>
          </w:tcPr>
          <w:p w14:paraId="0276277A" w14:textId="77777777" w:rsidR="00C93229" w:rsidRPr="0084024D" w:rsidRDefault="00C93229" w:rsidP="00C93229">
            <w:pPr>
              <w:jc w:val="center"/>
            </w:pPr>
            <w:r w:rsidRPr="0084024D">
              <w:t>NIC</w:t>
            </w:r>
          </w:p>
        </w:tc>
        <w:tc>
          <w:tcPr>
            <w:tcW w:w="1803" w:type="dxa"/>
          </w:tcPr>
          <w:p w14:paraId="09D52F44" w14:textId="77777777" w:rsidR="00C93229" w:rsidRPr="0084024D" w:rsidRDefault="00C93229" w:rsidP="00C93229">
            <w:pPr>
              <w:jc w:val="center"/>
            </w:pPr>
            <w:r w:rsidRPr="0084024D">
              <w:t>10.10.7.2</w:t>
            </w:r>
          </w:p>
        </w:tc>
        <w:tc>
          <w:tcPr>
            <w:tcW w:w="1803" w:type="dxa"/>
          </w:tcPr>
          <w:p w14:paraId="5283032B" w14:textId="77777777" w:rsidR="00C93229" w:rsidRPr="0084024D" w:rsidRDefault="00C93229" w:rsidP="00C93229">
            <w:pPr>
              <w:jc w:val="center"/>
            </w:pPr>
            <w:r w:rsidRPr="0084024D">
              <w:t>255.255.255.0</w:t>
            </w:r>
          </w:p>
        </w:tc>
        <w:tc>
          <w:tcPr>
            <w:tcW w:w="1804" w:type="dxa"/>
          </w:tcPr>
          <w:p w14:paraId="071D73B0" w14:textId="77777777" w:rsidR="00C93229" w:rsidRPr="0084024D" w:rsidRDefault="00C93229" w:rsidP="00C93229">
            <w:pPr>
              <w:jc w:val="center"/>
            </w:pPr>
            <w:r w:rsidRPr="0084024D">
              <w:t>10.10.7.1</w:t>
            </w:r>
          </w:p>
        </w:tc>
      </w:tr>
    </w:tbl>
    <w:p w14:paraId="671B3B2F" w14:textId="77777777" w:rsidR="00BE71EB" w:rsidRDefault="00BE71EB" w:rsidP="00C94CFC">
      <w:pPr>
        <w:spacing w:before="100" w:beforeAutospacing="1" w:after="100" w:afterAutospacing="1" w:line="240" w:lineRule="auto"/>
        <w:outlineLvl w:val="2"/>
        <w:rPr>
          <w:noProof/>
          <w:lang w:eastAsia="en-IN"/>
        </w:rPr>
      </w:pPr>
    </w:p>
    <w:p w14:paraId="1ABA74CF" w14:textId="77777777" w:rsidR="009F33DF" w:rsidRDefault="00BE71EB" w:rsidP="00BE71EB">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lang w:eastAsia="en-IN"/>
        </w:rPr>
      </w:pPr>
      <w:r>
        <w:rPr>
          <w:noProof/>
          <w:lang w:eastAsia="en-IN"/>
        </w:rPr>
        <w:drawing>
          <wp:inline distT="0" distB="0" distL="0" distR="0" wp14:anchorId="345B95A2" wp14:editId="38882D9C">
            <wp:extent cx="516890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764" t="10636" r="5052" b="14910"/>
                    <a:stretch/>
                  </pic:blipFill>
                  <pic:spPr bwMode="auto">
                    <a:xfrm>
                      <a:off x="0" y="0"/>
                      <a:ext cx="5168900" cy="2400300"/>
                    </a:xfrm>
                    <a:prstGeom prst="rect">
                      <a:avLst/>
                    </a:prstGeom>
                    <a:ln>
                      <a:noFill/>
                    </a:ln>
                    <a:extLst>
                      <a:ext uri="{53640926-AAD7-44D8-BBD7-CCE9431645EC}">
                        <a14:shadowObscured xmlns:a14="http://schemas.microsoft.com/office/drawing/2010/main"/>
                      </a:ext>
                    </a:extLst>
                  </pic:spPr>
                </pic:pic>
              </a:graphicData>
            </a:graphic>
          </wp:inline>
        </w:drawing>
      </w:r>
    </w:p>
    <w:p w14:paraId="7E1FF0E7" w14:textId="77777777" w:rsidR="009F33DF" w:rsidRDefault="009F33DF" w:rsidP="0084024D">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p>
    <w:p w14:paraId="2A69C79A" w14:textId="77777777" w:rsidR="0084024D" w:rsidRPr="0084024D" w:rsidRDefault="0084024D" w:rsidP="0084024D">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84024D">
        <w:rPr>
          <w:rFonts w:ascii="Times New Roman" w:eastAsia="Times New Roman" w:hAnsi="Times New Roman" w:cs="Times New Roman"/>
          <w:b/>
          <w:bCs/>
          <w:color w:val="000000"/>
          <w:sz w:val="27"/>
          <w:szCs w:val="27"/>
          <w:lang w:eastAsia="en-IN"/>
        </w:rPr>
        <w:t>Introduction:</w:t>
      </w:r>
    </w:p>
    <w:p w14:paraId="371B3830" w14:textId="77777777" w:rsidR="0084024D" w:rsidRPr="0071183F" w:rsidRDefault="0084024D" w:rsidP="0084024D">
      <w:pPr>
        <w:spacing w:before="100" w:beforeAutospacing="1" w:after="100" w:afterAutospacing="1" w:line="240" w:lineRule="auto"/>
        <w:rPr>
          <w:rFonts w:ascii="Times New Roman" w:eastAsia="Times New Roman" w:hAnsi="Times New Roman" w:cs="Times New Roman"/>
          <w:color w:val="000000"/>
          <w:lang w:eastAsia="en-IN"/>
        </w:rPr>
      </w:pPr>
      <w:r w:rsidRPr="0084024D">
        <w:rPr>
          <w:rFonts w:ascii="Times New Roman" w:eastAsia="Times New Roman" w:hAnsi="Times New Roman" w:cs="Times New Roman"/>
          <w:color w:val="000000"/>
          <w:lang w:eastAsia="en-IN"/>
        </w:rPr>
        <w:t xml:space="preserve">In this lab activity, you will use the topology for this chapter. OSPF routing will be used as the routing protocol. OSPF </w:t>
      </w:r>
      <w:r w:rsidRPr="0084024D">
        <w:rPr>
          <w:rFonts w:ascii="Times New Roman" w:eastAsia="Times New Roman" w:hAnsi="Times New Roman" w:cs="Times New Roman"/>
          <w:b/>
          <w:color w:val="000000"/>
          <w:lang w:eastAsia="en-IN"/>
        </w:rPr>
        <w:t>area ID of 0 and process ID of 1</w:t>
      </w:r>
      <w:r w:rsidRPr="0084024D">
        <w:rPr>
          <w:rFonts w:ascii="Times New Roman" w:eastAsia="Times New Roman" w:hAnsi="Times New Roman" w:cs="Times New Roman"/>
          <w:color w:val="000000"/>
          <w:lang w:eastAsia="en-IN"/>
        </w:rPr>
        <w:t xml:space="preserve"> will be used in all OSPF configurations. The IP addressing is already configured.</w:t>
      </w:r>
    </w:p>
    <w:p w14:paraId="2A4749BA" w14:textId="58B2D787" w:rsidR="0084024D" w:rsidRDefault="0084024D" w:rsidP="0084024D">
      <w:pPr>
        <w:pStyle w:val="Heading3"/>
        <w:rPr>
          <w:color w:val="000000"/>
        </w:rPr>
      </w:pPr>
      <w:r>
        <w:rPr>
          <w:color w:val="000000"/>
        </w:rPr>
        <w:t>Task 1: Verify connectivity to next hop device.</w:t>
      </w:r>
      <w:r w:rsidR="00F65911">
        <w:rPr>
          <w:color w:val="000000"/>
        </w:rPr>
        <w:t xml:space="preserve"> – 10points</w:t>
      </w:r>
    </w:p>
    <w:p w14:paraId="0BE43892" w14:textId="77777777" w:rsidR="0084024D" w:rsidRPr="0071183F" w:rsidRDefault="0084024D" w:rsidP="0084024D">
      <w:pPr>
        <w:pStyle w:val="NormalWeb"/>
        <w:rPr>
          <w:color w:val="000000"/>
          <w:sz w:val="22"/>
          <w:szCs w:val="22"/>
        </w:rPr>
      </w:pPr>
      <w:r w:rsidRPr="0071183F">
        <w:rPr>
          <w:color w:val="000000"/>
          <w:sz w:val="22"/>
          <w:szCs w:val="22"/>
        </w:rPr>
        <w:t>You should NOT have connectivity between end devices yet. However, you can test connectivity between two routers and between an end device and its default gateway.</w:t>
      </w:r>
    </w:p>
    <w:p w14:paraId="4C11800C" w14:textId="77777777" w:rsidR="007C5010" w:rsidRDefault="007C5010" w:rsidP="000F69F1">
      <w:pPr>
        <w:pStyle w:val="Heading4"/>
        <w:rPr>
          <w:rFonts w:ascii="Times New Roman" w:eastAsia="Times New Roman" w:hAnsi="Times New Roman" w:cs="Times New Roman"/>
          <w:b/>
          <w:i w:val="0"/>
          <w:iCs w:val="0"/>
          <w:color w:val="000000"/>
          <w:lang w:eastAsia="en-IN"/>
        </w:rPr>
      </w:pPr>
    </w:p>
    <w:p w14:paraId="2534E009" w14:textId="1F4BCCAA" w:rsidR="00F65911" w:rsidRDefault="00F65911" w:rsidP="000F69F1">
      <w:pPr>
        <w:pStyle w:val="Heading4"/>
        <w:rPr>
          <w:rFonts w:ascii="Times New Roman" w:eastAsia="Times New Roman" w:hAnsi="Times New Roman" w:cs="Times New Roman"/>
          <w:b/>
          <w:i w:val="0"/>
          <w:iCs w:val="0"/>
          <w:color w:val="000000"/>
          <w:lang w:eastAsia="en-IN"/>
        </w:rPr>
      </w:pPr>
    </w:p>
    <w:p w14:paraId="4D5ADDE7" w14:textId="69B6CF20" w:rsidR="000F69F1" w:rsidRDefault="000F69F1" w:rsidP="000F69F1">
      <w:pPr>
        <w:pStyle w:val="Heading4"/>
        <w:rPr>
          <w:rFonts w:ascii="Times New Roman" w:eastAsia="Times New Roman" w:hAnsi="Times New Roman" w:cs="Times New Roman"/>
          <w:i w:val="0"/>
          <w:iCs w:val="0"/>
          <w:color w:val="000000"/>
          <w:sz w:val="27"/>
          <w:szCs w:val="27"/>
          <w:lang w:eastAsia="en-IN"/>
        </w:rPr>
      </w:pPr>
      <w:r w:rsidRPr="000F69F1">
        <w:rPr>
          <w:rFonts w:ascii="Times New Roman" w:eastAsia="Times New Roman" w:hAnsi="Times New Roman" w:cs="Times New Roman"/>
          <w:b/>
          <w:i w:val="0"/>
          <w:iCs w:val="0"/>
          <w:color w:val="000000"/>
          <w:lang w:eastAsia="en-IN"/>
        </w:rPr>
        <w:t>Step 1.</w:t>
      </w:r>
      <w:r w:rsidRPr="000F69F1">
        <w:rPr>
          <w:rFonts w:ascii="Times New Roman" w:eastAsia="Times New Roman" w:hAnsi="Times New Roman" w:cs="Times New Roman"/>
          <w:i w:val="0"/>
          <w:iCs w:val="0"/>
          <w:color w:val="000000"/>
          <w:sz w:val="27"/>
          <w:szCs w:val="27"/>
          <w:lang w:eastAsia="en-IN"/>
        </w:rPr>
        <w:t xml:space="preserve"> </w:t>
      </w:r>
      <w:r w:rsidRPr="0071183F">
        <w:rPr>
          <w:rFonts w:ascii="Times New Roman" w:eastAsia="Times New Roman" w:hAnsi="Times New Roman" w:cs="Times New Roman"/>
          <w:i w:val="0"/>
          <w:iCs w:val="0"/>
          <w:color w:val="000000"/>
          <w:lang w:eastAsia="en-IN"/>
        </w:rPr>
        <w:t>Verify that the R1, R2, R3, R4 and R5 can ping each of the neighbouring routers.</w:t>
      </w:r>
    </w:p>
    <w:p w14:paraId="6ED3E56B" w14:textId="2BC9A3FF" w:rsidR="007C5010" w:rsidRDefault="003257F1" w:rsidP="000F69F1">
      <w:pPr>
        <w:rPr>
          <w:lang w:eastAsia="en-IN"/>
        </w:rPr>
      </w:pPr>
      <w:r w:rsidRPr="003257F1">
        <w:rPr>
          <w:lang w:eastAsia="en-IN"/>
        </w:rPr>
        <w:drawing>
          <wp:inline distT="0" distB="0" distL="0" distR="0" wp14:anchorId="2978F34B" wp14:editId="201A4B5B">
            <wp:extent cx="5191850" cy="9716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1850" cy="971686"/>
                    </a:xfrm>
                    <a:prstGeom prst="rect">
                      <a:avLst/>
                    </a:prstGeom>
                  </pic:spPr>
                </pic:pic>
              </a:graphicData>
            </a:graphic>
          </wp:inline>
        </w:drawing>
      </w:r>
    </w:p>
    <w:p w14:paraId="71A5417B" w14:textId="05DFAB5B" w:rsidR="003257F1" w:rsidRDefault="003257F1" w:rsidP="000F69F1">
      <w:pPr>
        <w:rPr>
          <w:lang w:eastAsia="en-IN"/>
        </w:rPr>
      </w:pPr>
      <w:r w:rsidRPr="003257F1">
        <w:rPr>
          <w:lang w:eastAsia="en-IN"/>
        </w:rPr>
        <w:drawing>
          <wp:inline distT="0" distB="0" distL="0" distR="0" wp14:anchorId="0284DF38" wp14:editId="3E7411E7">
            <wp:extent cx="4963218" cy="1886213"/>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3218" cy="1886213"/>
                    </a:xfrm>
                    <a:prstGeom prst="rect">
                      <a:avLst/>
                    </a:prstGeom>
                  </pic:spPr>
                </pic:pic>
              </a:graphicData>
            </a:graphic>
          </wp:inline>
        </w:drawing>
      </w:r>
    </w:p>
    <w:p w14:paraId="70BD83C5" w14:textId="15A1518C" w:rsidR="003257F1" w:rsidRDefault="003257F1" w:rsidP="000F69F1">
      <w:pPr>
        <w:rPr>
          <w:lang w:eastAsia="en-IN"/>
        </w:rPr>
      </w:pPr>
      <w:r w:rsidRPr="003257F1">
        <w:rPr>
          <w:lang w:eastAsia="en-IN"/>
        </w:rPr>
        <w:drawing>
          <wp:inline distT="0" distB="0" distL="0" distR="0" wp14:anchorId="382C49F4" wp14:editId="161DF088">
            <wp:extent cx="4848902" cy="1857634"/>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8902" cy="1857634"/>
                    </a:xfrm>
                    <a:prstGeom prst="rect">
                      <a:avLst/>
                    </a:prstGeom>
                  </pic:spPr>
                </pic:pic>
              </a:graphicData>
            </a:graphic>
          </wp:inline>
        </w:drawing>
      </w:r>
    </w:p>
    <w:p w14:paraId="68C22DEA" w14:textId="34596BE1" w:rsidR="003257F1" w:rsidRDefault="003257F1" w:rsidP="000F69F1">
      <w:pPr>
        <w:rPr>
          <w:lang w:eastAsia="en-IN"/>
        </w:rPr>
      </w:pPr>
      <w:r w:rsidRPr="003257F1">
        <w:rPr>
          <w:lang w:eastAsia="en-IN"/>
        </w:rPr>
        <w:drawing>
          <wp:inline distT="0" distB="0" distL="0" distR="0" wp14:anchorId="5FA75BA9" wp14:editId="327457CF">
            <wp:extent cx="4763165" cy="181952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3165" cy="1819529"/>
                    </a:xfrm>
                    <a:prstGeom prst="rect">
                      <a:avLst/>
                    </a:prstGeom>
                  </pic:spPr>
                </pic:pic>
              </a:graphicData>
            </a:graphic>
          </wp:inline>
        </w:drawing>
      </w:r>
    </w:p>
    <w:p w14:paraId="658C5BBF" w14:textId="447A1548" w:rsidR="003257F1" w:rsidRPr="000F69F1" w:rsidRDefault="003257F1" w:rsidP="000F69F1">
      <w:pPr>
        <w:rPr>
          <w:lang w:eastAsia="en-IN"/>
        </w:rPr>
      </w:pPr>
      <w:r w:rsidRPr="003257F1">
        <w:rPr>
          <w:lang w:eastAsia="en-IN"/>
        </w:rPr>
        <w:drawing>
          <wp:inline distT="0" distB="0" distL="0" distR="0" wp14:anchorId="1A8F4B4B" wp14:editId="06483173">
            <wp:extent cx="4677428" cy="847843"/>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7428" cy="847843"/>
                    </a:xfrm>
                    <a:prstGeom prst="rect">
                      <a:avLst/>
                    </a:prstGeom>
                  </pic:spPr>
                </pic:pic>
              </a:graphicData>
            </a:graphic>
          </wp:inline>
        </w:drawing>
      </w:r>
    </w:p>
    <w:p w14:paraId="3DAF0BD6" w14:textId="1A9DBAE8" w:rsidR="000F69F1" w:rsidRDefault="000F69F1" w:rsidP="000F69F1">
      <w:pPr>
        <w:pStyle w:val="Heading4"/>
        <w:rPr>
          <w:rFonts w:ascii="Times New Roman" w:eastAsia="Times New Roman" w:hAnsi="Times New Roman" w:cs="Times New Roman"/>
          <w:i w:val="0"/>
          <w:iCs w:val="0"/>
          <w:color w:val="000000"/>
          <w:lang w:eastAsia="en-IN"/>
        </w:rPr>
      </w:pPr>
      <w:r w:rsidRPr="000F69F1">
        <w:rPr>
          <w:rFonts w:ascii="Times New Roman" w:eastAsia="Times New Roman" w:hAnsi="Times New Roman" w:cs="Times New Roman"/>
          <w:b/>
          <w:i w:val="0"/>
          <w:iCs w:val="0"/>
          <w:color w:val="000000"/>
          <w:lang w:eastAsia="en-IN"/>
        </w:rPr>
        <w:lastRenderedPageBreak/>
        <w:t>Step 2</w:t>
      </w:r>
      <w:r w:rsidRPr="000F69F1">
        <w:rPr>
          <w:rFonts w:ascii="Times New Roman" w:eastAsia="Times New Roman" w:hAnsi="Times New Roman" w:cs="Times New Roman"/>
          <w:i w:val="0"/>
          <w:iCs w:val="0"/>
          <w:color w:val="000000"/>
          <w:sz w:val="27"/>
          <w:szCs w:val="27"/>
          <w:lang w:eastAsia="en-IN"/>
        </w:rPr>
        <w:t xml:space="preserve">. </w:t>
      </w:r>
      <w:r w:rsidRPr="0071183F">
        <w:rPr>
          <w:rFonts w:ascii="Times New Roman" w:eastAsia="Times New Roman" w:hAnsi="Times New Roman" w:cs="Times New Roman"/>
          <w:i w:val="0"/>
          <w:iCs w:val="0"/>
          <w:color w:val="000000"/>
          <w:lang w:eastAsia="en-IN"/>
        </w:rPr>
        <w:t>Verify that PC1, PC2, and PC3 can ping their respective default gateway.</w:t>
      </w:r>
    </w:p>
    <w:p w14:paraId="30181D9D" w14:textId="6FD9E12F" w:rsidR="003257F1" w:rsidRDefault="003257F1" w:rsidP="003257F1">
      <w:pPr>
        <w:rPr>
          <w:lang w:eastAsia="en-IN"/>
        </w:rPr>
      </w:pPr>
      <w:r w:rsidRPr="003257F1">
        <w:rPr>
          <w:lang w:eastAsia="en-IN"/>
        </w:rPr>
        <w:drawing>
          <wp:inline distT="0" distB="0" distL="0" distR="0" wp14:anchorId="7D05D241" wp14:editId="635FFDEC">
            <wp:extent cx="3829584" cy="185763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9584" cy="1857634"/>
                    </a:xfrm>
                    <a:prstGeom prst="rect">
                      <a:avLst/>
                    </a:prstGeom>
                  </pic:spPr>
                </pic:pic>
              </a:graphicData>
            </a:graphic>
          </wp:inline>
        </w:drawing>
      </w:r>
      <w:r w:rsidRPr="003257F1">
        <w:rPr>
          <w:lang w:eastAsia="en-IN"/>
        </w:rPr>
        <w:drawing>
          <wp:inline distT="0" distB="0" distL="0" distR="0" wp14:anchorId="08DE8549" wp14:editId="5BABFB70">
            <wp:extent cx="3839111" cy="1876687"/>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9111" cy="1876687"/>
                    </a:xfrm>
                    <a:prstGeom prst="rect">
                      <a:avLst/>
                    </a:prstGeom>
                  </pic:spPr>
                </pic:pic>
              </a:graphicData>
            </a:graphic>
          </wp:inline>
        </w:drawing>
      </w:r>
    </w:p>
    <w:p w14:paraId="14A0BEB0" w14:textId="5195F68C" w:rsidR="003257F1" w:rsidRPr="003257F1" w:rsidRDefault="003257F1" w:rsidP="003257F1">
      <w:pPr>
        <w:rPr>
          <w:lang w:eastAsia="en-IN"/>
        </w:rPr>
      </w:pPr>
      <w:r w:rsidRPr="003257F1">
        <w:rPr>
          <w:lang w:eastAsia="en-IN"/>
        </w:rPr>
        <w:drawing>
          <wp:inline distT="0" distB="0" distL="0" distR="0" wp14:anchorId="01204BF4" wp14:editId="4F0E831E">
            <wp:extent cx="3858163" cy="1771897"/>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58163" cy="1771897"/>
                    </a:xfrm>
                    <a:prstGeom prst="rect">
                      <a:avLst/>
                    </a:prstGeom>
                  </pic:spPr>
                </pic:pic>
              </a:graphicData>
            </a:graphic>
          </wp:inline>
        </w:drawing>
      </w:r>
    </w:p>
    <w:p w14:paraId="7F65E2A3" w14:textId="49797737" w:rsidR="0071183F" w:rsidRDefault="0071183F" w:rsidP="0071183F">
      <w:pPr>
        <w:pStyle w:val="Heading3"/>
        <w:rPr>
          <w:color w:val="000000"/>
        </w:rPr>
      </w:pPr>
      <w:r>
        <w:rPr>
          <w:color w:val="000000"/>
        </w:rPr>
        <w:t xml:space="preserve">Task </w:t>
      </w:r>
      <w:r w:rsidR="00F65911">
        <w:rPr>
          <w:color w:val="000000"/>
        </w:rPr>
        <w:t>2</w:t>
      </w:r>
      <w:r>
        <w:rPr>
          <w:color w:val="000000"/>
        </w:rPr>
        <w:t>: Configure OSPF routing on the R1 router.</w:t>
      </w:r>
      <w:r w:rsidR="00F65911">
        <w:rPr>
          <w:color w:val="000000"/>
        </w:rPr>
        <w:t xml:space="preserve"> – 10points</w:t>
      </w:r>
    </w:p>
    <w:p w14:paraId="02B47583" w14:textId="77777777" w:rsidR="0071183F" w:rsidRPr="0071183F" w:rsidRDefault="0071183F" w:rsidP="0071183F">
      <w:pPr>
        <w:pStyle w:val="Heading4"/>
        <w:rPr>
          <w:rFonts w:ascii="Times New Roman" w:eastAsia="Times New Roman" w:hAnsi="Times New Roman" w:cs="Times New Roman"/>
          <w:i w:val="0"/>
          <w:iCs w:val="0"/>
          <w:color w:val="000000"/>
          <w:lang w:eastAsia="en-IN"/>
        </w:rPr>
      </w:pPr>
      <w:r w:rsidRPr="0071183F">
        <w:rPr>
          <w:rFonts w:ascii="Times New Roman" w:eastAsia="Times New Roman" w:hAnsi="Times New Roman" w:cs="Times New Roman"/>
          <w:b/>
          <w:i w:val="0"/>
          <w:iCs w:val="0"/>
          <w:color w:val="000000"/>
          <w:lang w:eastAsia="en-IN"/>
        </w:rPr>
        <w:t>Step 1</w:t>
      </w:r>
      <w:r>
        <w:rPr>
          <w:color w:val="000000"/>
        </w:rPr>
        <w:t xml:space="preserve">. </w:t>
      </w:r>
      <w:r w:rsidRPr="0071183F">
        <w:rPr>
          <w:rFonts w:ascii="Times New Roman" w:eastAsia="Times New Roman" w:hAnsi="Times New Roman" w:cs="Times New Roman"/>
          <w:i w:val="0"/>
          <w:iCs w:val="0"/>
          <w:color w:val="000000"/>
          <w:lang w:eastAsia="en-IN"/>
        </w:rPr>
        <w:t>Consider the networks that need to be included in the OSPF updates that are sent out by the R1 router.</w:t>
      </w:r>
    </w:p>
    <w:p w14:paraId="600CE473" w14:textId="77777777" w:rsidR="0071183F" w:rsidRPr="0071183F" w:rsidRDefault="0071183F" w:rsidP="0071183F">
      <w:pPr>
        <w:numPr>
          <w:ilvl w:val="0"/>
          <w:numId w:val="1"/>
        </w:numPr>
        <w:spacing w:before="100" w:beforeAutospacing="1" w:after="100" w:afterAutospacing="1" w:line="240" w:lineRule="auto"/>
        <w:rPr>
          <w:color w:val="000000"/>
        </w:rPr>
      </w:pPr>
      <w:r w:rsidRPr="0071183F">
        <w:rPr>
          <w:color w:val="000000"/>
        </w:rPr>
        <w:t>What directly connected networks are present in the R1 routing table?</w:t>
      </w:r>
    </w:p>
    <w:p w14:paraId="69A50304" w14:textId="77777777" w:rsidR="0071183F" w:rsidRPr="0071183F" w:rsidRDefault="0071183F" w:rsidP="0071183F">
      <w:pPr>
        <w:numPr>
          <w:ilvl w:val="0"/>
          <w:numId w:val="1"/>
        </w:numPr>
        <w:spacing w:before="100" w:beforeAutospacing="1" w:after="100" w:afterAutospacing="1" w:line="240" w:lineRule="auto"/>
        <w:rPr>
          <w:color w:val="000000"/>
        </w:rPr>
      </w:pPr>
      <w:r w:rsidRPr="0071183F">
        <w:rPr>
          <w:color w:val="000000"/>
        </w:rPr>
        <w:t>What commands are required to enable OSPF and include the connected networks in the routing updates?</w:t>
      </w:r>
    </w:p>
    <w:p w14:paraId="7A71AF3B" w14:textId="77777777" w:rsidR="0071183F" w:rsidRPr="0071183F" w:rsidRDefault="0071183F" w:rsidP="0071183F">
      <w:pPr>
        <w:numPr>
          <w:ilvl w:val="0"/>
          <w:numId w:val="1"/>
        </w:numPr>
        <w:spacing w:before="100" w:beforeAutospacing="1" w:after="100" w:afterAutospacing="1" w:line="240" w:lineRule="auto"/>
        <w:rPr>
          <w:color w:val="000000"/>
        </w:rPr>
      </w:pPr>
      <w:r w:rsidRPr="0071183F">
        <w:rPr>
          <w:color w:val="000000"/>
        </w:rPr>
        <w:t>Are there any router interfaces that do not need to send OSPF updates?</w:t>
      </w:r>
    </w:p>
    <w:p w14:paraId="765C5128" w14:textId="77777777" w:rsidR="0071183F" w:rsidRPr="0071183F" w:rsidRDefault="0071183F" w:rsidP="0071183F">
      <w:pPr>
        <w:numPr>
          <w:ilvl w:val="0"/>
          <w:numId w:val="1"/>
        </w:numPr>
        <w:spacing w:before="100" w:beforeAutospacing="1" w:after="100" w:afterAutospacing="1" w:line="240" w:lineRule="auto"/>
        <w:rPr>
          <w:color w:val="000000"/>
        </w:rPr>
      </w:pPr>
      <w:r w:rsidRPr="0071183F">
        <w:rPr>
          <w:color w:val="000000"/>
        </w:rPr>
        <w:t>What command is used to disable OSPF updates on these interfaces?</w:t>
      </w:r>
    </w:p>
    <w:p w14:paraId="4EA26CEF" w14:textId="77777777" w:rsidR="0071183F" w:rsidRPr="0071183F" w:rsidRDefault="0071183F" w:rsidP="0071183F">
      <w:pPr>
        <w:numPr>
          <w:ilvl w:val="0"/>
          <w:numId w:val="1"/>
        </w:numPr>
        <w:spacing w:before="100" w:beforeAutospacing="1" w:after="100" w:afterAutospacing="1" w:line="240" w:lineRule="auto"/>
        <w:rPr>
          <w:color w:val="000000"/>
        </w:rPr>
      </w:pPr>
      <w:r w:rsidRPr="0071183F">
        <w:rPr>
          <w:color w:val="000000"/>
        </w:rPr>
        <w:t>Configure OSPF routing on router R1 and disable OSPF updates on the appropriate interface(s).</w:t>
      </w:r>
    </w:p>
    <w:p w14:paraId="4839DAF9" w14:textId="77777777" w:rsidR="0071183F" w:rsidRPr="0071183F" w:rsidRDefault="0071183F" w:rsidP="0071183F">
      <w:pPr>
        <w:pStyle w:val="NormalWeb"/>
        <w:ind w:left="1440"/>
        <w:rPr>
          <w:color w:val="000000"/>
          <w:sz w:val="22"/>
          <w:szCs w:val="22"/>
        </w:rPr>
      </w:pPr>
      <w:r w:rsidRPr="0071183F">
        <w:rPr>
          <w:rFonts w:ascii="Courier New" w:hAnsi="Courier New" w:cs="Courier New"/>
          <w:color w:val="000000"/>
          <w:sz w:val="22"/>
          <w:szCs w:val="22"/>
        </w:rPr>
        <w:t>R1(config)#</w:t>
      </w:r>
      <w:r w:rsidRPr="0071183F">
        <w:rPr>
          <w:rFonts w:ascii="Courier New" w:hAnsi="Courier New" w:cs="Courier New"/>
          <w:b/>
          <w:bCs/>
          <w:color w:val="000000"/>
          <w:sz w:val="22"/>
          <w:szCs w:val="22"/>
        </w:rPr>
        <w:t xml:space="preserve">router </w:t>
      </w:r>
      <w:proofErr w:type="spellStart"/>
      <w:r w:rsidRPr="0071183F">
        <w:rPr>
          <w:rFonts w:ascii="Courier New" w:hAnsi="Courier New" w:cs="Courier New"/>
          <w:b/>
          <w:bCs/>
          <w:color w:val="000000"/>
          <w:sz w:val="22"/>
          <w:szCs w:val="22"/>
        </w:rPr>
        <w:t>ospf</w:t>
      </w:r>
      <w:proofErr w:type="spellEnd"/>
      <w:r w:rsidRPr="0071183F">
        <w:rPr>
          <w:rStyle w:val="apple-converted-space"/>
          <w:rFonts w:ascii="Courier New" w:hAnsi="Courier New" w:cs="Courier New"/>
          <w:color w:val="000000"/>
          <w:sz w:val="22"/>
          <w:szCs w:val="22"/>
        </w:rPr>
        <w:t> </w:t>
      </w:r>
      <w:proofErr w:type="spellStart"/>
      <w:r w:rsidRPr="0071183F">
        <w:rPr>
          <w:rFonts w:ascii="Courier New" w:hAnsi="Courier New" w:cs="Courier New"/>
          <w:i/>
          <w:iCs/>
          <w:color w:val="000000"/>
          <w:sz w:val="22"/>
          <w:szCs w:val="22"/>
        </w:rPr>
        <w:t>process_ID</w:t>
      </w:r>
      <w:proofErr w:type="spellEnd"/>
    </w:p>
    <w:p w14:paraId="6E926D9A" w14:textId="77777777" w:rsidR="0071183F" w:rsidRPr="0071183F" w:rsidRDefault="0071183F" w:rsidP="0071183F">
      <w:pPr>
        <w:pStyle w:val="NormalWeb"/>
        <w:ind w:left="1440"/>
        <w:rPr>
          <w:color w:val="000000"/>
          <w:sz w:val="22"/>
          <w:szCs w:val="22"/>
        </w:rPr>
      </w:pPr>
      <w:r w:rsidRPr="0071183F">
        <w:rPr>
          <w:rFonts w:ascii="Courier New" w:hAnsi="Courier New" w:cs="Courier New"/>
          <w:color w:val="000000"/>
          <w:sz w:val="22"/>
          <w:szCs w:val="22"/>
        </w:rPr>
        <w:lastRenderedPageBreak/>
        <w:t>R1(config-</w:t>
      </w:r>
      <w:proofErr w:type="gramStart"/>
      <w:r w:rsidRPr="0071183F">
        <w:rPr>
          <w:rFonts w:ascii="Courier New" w:hAnsi="Courier New" w:cs="Courier New"/>
          <w:color w:val="000000"/>
          <w:sz w:val="22"/>
          <w:szCs w:val="22"/>
        </w:rPr>
        <w:t>router)#</w:t>
      </w:r>
      <w:proofErr w:type="gramEnd"/>
      <w:r w:rsidRPr="0071183F">
        <w:rPr>
          <w:rFonts w:ascii="Courier New" w:hAnsi="Courier New" w:cs="Courier New"/>
          <w:b/>
          <w:bCs/>
          <w:color w:val="000000"/>
          <w:sz w:val="22"/>
          <w:szCs w:val="22"/>
        </w:rPr>
        <w:t>network</w:t>
      </w:r>
      <w:r w:rsidRPr="0071183F">
        <w:rPr>
          <w:rStyle w:val="apple-converted-space"/>
          <w:rFonts w:ascii="Courier New" w:hAnsi="Courier New" w:cs="Courier New"/>
          <w:color w:val="000000"/>
          <w:sz w:val="22"/>
          <w:szCs w:val="22"/>
        </w:rPr>
        <w:t> </w:t>
      </w:r>
      <w:proofErr w:type="spellStart"/>
      <w:r w:rsidRPr="0071183F">
        <w:rPr>
          <w:rFonts w:ascii="Courier New" w:hAnsi="Courier New" w:cs="Courier New"/>
          <w:i/>
          <w:iCs/>
          <w:color w:val="000000"/>
          <w:sz w:val="22"/>
          <w:szCs w:val="22"/>
        </w:rPr>
        <w:t>network_number</w:t>
      </w:r>
      <w:proofErr w:type="spellEnd"/>
      <w:r w:rsidRPr="0071183F">
        <w:rPr>
          <w:rFonts w:ascii="Courier New" w:hAnsi="Courier New" w:cs="Courier New"/>
          <w:i/>
          <w:iCs/>
          <w:color w:val="000000"/>
          <w:sz w:val="22"/>
          <w:szCs w:val="22"/>
        </w:rPr>
        <w:t xml:space="preserve"> </w:t>
      </w:r>
      <w:proofErr w:type="spellStart"/>
      <w:r w:rsidRPr="0071183F">
        <w:rPr>
          <w:rFonts w:ascii="Courier New" w:hAnsi="Courier New" w:cs="Courier New"/>
          <w:i/>
          <w:iCs/>
          <w:color w:val="000000"/>
          <w:sz w:val="22"/>
          <w:szCs w:val="22"/>
        </w:rPr>
        <w:t>wild_card_bits</w:t>
      </w:r>
      <w:proofErr w:type="spellEnd"/>
      <w:r w:rsidRPr="0071183F">
        <w:rPr>
          <w:rStyle w:val="apple-converted-space"/>
          <w:rFonts w:ascii="Courier New" w:hAnsi="Courier New" w:cs="Courier New"/>
          <w:color w:val="000000"/>
          <w:sz w:val="22"/>
          <w:szCs w:val="22"/>
        </w:rPr>
        <w:t> </w:t>
      </w:r>
      <w:r w:rsidRPr="0071183F">
        <w:rPr>
          <w:rFonts w:ascii="Courier New" w:hAnsi="Courier New" w:cs="Courier New"/>
          <w:b/>
          <w:bCs/>
          <w:color w:val="000000"/>
          <w:sz w:val="22"/>
          <w:szCs w:val="22"/>
        </w:rPr>
        <w:t>area</w:t>
      </w:r>
      <w:r w:rsidRPr="0071183F">
        <w:rPr>
          <w:rStyle w:val="apple-converted-space"/>
          <w:rFonts w:ascii="Courier New" w:hAnsi="Courier New" w:cs="Courier New"/>
          <w:color w:val="000000"/>
          <w:sz w:val="22"/>
          <w:szCs w:val="22"/>
        </w:rPr>
        <w:t> </w:t>
      </w:r>
      <w:proofErr w:type="spellStart"/>
      <w:r w:rsidRPr="0071183F">
        <w:rPr>
          <w:rFonts w:ascii="Courier New" w:hAnsi="Courier New" w:cs="Courier New"/>
          <w:i/>
          <w:iCs/>
          <w:color w:val="000000"/>
          <w:sz w:val="22"/>
          <w:szCs w:val="22"/>
        </w:rPr>
        <w:t>area_ID</w:t>
      </w:r>
      <w:proofErr w:type="spellEnd"/>
    </w:p>
    <w:p w14:paraId="0283A369" w14:textId="77777777" w:rsidR="0071183F" w:rsidRDefault="0071183F" w:rsidP="0071183F">
      <w:pPr>
        <w:pStyle w:val="NormalWeb"/>
        <w:ind w:left="1440"/>
        <w:rPr>
          <w:rFonts w:ascii="Courier New" w:hAnsi="Courier New" w:cs="Courier New"/>
          <w:i/>
          <w:iCs/>
          <w:color w:val="000000"/>
          <w:sz w:val="22"/>
          <w:szCs w:val="22"/>
        </w:rPr>
      </w:pPr>
      <w:r w:rsidRPr="0071183F">
        <w:rPr>
          <w:rFonts w:ascii="Courier New" w:hAnsi="Courier New" w:cs="Courier New"/>
          <w:color w:val="000000"/>
          <w:sz w:val="22"/>
          <w:szCs w:val="22"/>
        </w:rPr>
        <w:t>R1(config-</w:t>
      </w:r>
      <w:proofErr w:type="gramStart"/>
      <w:r w:rsidRPr="0071183F">
        <w:rPr>
          <w:rFonts w:ascii="Courier New" w:hAnsi="Courier New" w:cs="Courier New"/>
          <w:color w:val="000000"/>
          <w:sz w:val="22"/>
          <w:szCs w:val="22"/>
        </w:rPr>
        <w:t>router)#</w:t>
      </w:r>
      <w:proofErr w:type="gramEnd"/>
      <w:r w:rsidRPr="0071183F">
        <w:rPr>
          <w:rFonts w:ascii="Courier New" w:hAnsi="Courier New" w:cs="Courier New"/>
          <w:b/>
          <w:bCs/>
          <w:color w:val="000000"/>
          <w:sz w:val="22"/>
          <w:szCs w:val="22"/>
        </w:rPr>
        <w:t>passive-interface</w:t>
      </w:r>
      <w:r w:rsidRPr="0071183F">
        <w:rPr>
          <w:rStyle w:val="apple-converted-space"/>
          <w:rFonts w:ascii="Courier New" w:hAnsi="Courier New" w:cs="Courier New"/>
          <w:color w:val="000000"/>
          <w:sz w:val="22"/>
          <w:szCs w:val="22"/>
        </w:rPr>
        <w:t> </w:t>
      </w:r>
      <w:proofErr w:type="spellStart"/>
      <w:r w:rsidRPr="0071183F">
        <w:rPr>
          <w:rFonts w:ascii="Courier New" w:hAnsi="Courier New" w:cs="Courier New"/>
          <w:i/>
          <w:iCs/>
          <w:color w:val="000000"/>
          <w:sz w:val="22"/>
          <w:szCs w:val="22"/>
        </w:rPr>
        <w:t>interface_type</w:t>
      </w:r>
      <w:proofErr w:type="spellEnd"/>
      <w:r w:rsidRPr="0071183F">
        <w:rPr>
          <w:rFonts w:ascii="Courier New" w:hAnsi="Courier New" w:cs="Courier New"/>
          <w:i/>
          <w:iCs/>
          <w:color w:val="000000"/>
          <w:sz w:val="22"/>
          <w:szCs w:val="22"/>
        </w:rPr>
        <w:t xml:space="preserve"> </w:t>
      </w:r>
      <w:proofErr w:type="spellStart"/>
      <w:r w:rsidRPr="0071183F">
        <w:rPr>
          <w:rFonts w:ascii="Courier New" w:hAnsi="Courier New" w:cs="Courier New"/>
          <w:i/>
          <w:iCs/>
          <w:color w:val="000000"/>
          <w:sz w:val="22"/>
          <w:szCs w:val="22"/>
        </w:rPr>
        <w:t>interface_number</w:t>
      </w:r>
      <w:proofErr w:type="spellEnd"/>
    </w:p>
    <w:p w14:paraId="0F20AD5E" w14:textId="4F56DCE0" w:rsidR="00350FA7" w:rsidRDefault="00350FA7" w:rsidP="00350FA7">
      <w:pPr>
        <w:pStyle w:val="Heading3"/>
        <w:rPr>
          <w:color w:val="000000"/>
        </w:rPr>
      </w:pPr>
      <w:r>
        <w:rPr>
          <w:color w:val="000000"/>
        </w:rPr>
        <w:t>Task 3: Configure OSPF routing on the R2 router.</w:t>
      </w:r>
      <w:r w:rsidR="00F65911">
        <w:rPr>
          <w:color w:val="000000"/>
        </w:rPr>
        <w:t xml:space="preserve"> – 10 points</w:t>
      </w:r>
    </w:p>
    <w:p w14:paraId="73A7A7CB" w14:textId="77777777" w:rsidR="00350FA7" w:rsidRPr="00350FA7" w:rsidRDefault="00350FA7" w:rsidP="00350FA7">
      <w:pPr>
        <w:pStyle w:val="Heading4"/>
        <w:rPr>
          <w:rFonts w:asciiTheme="minorHAnsi" w:eastAsiaTheme="minorHAnsi" w:hAnsiTheme="minorHAnsi" w:cstheme="minorBidi"/>
          <w:i w:val="0"/>
          <w:iCs w:val="0"/>
          <w:color w:val="000000"/>
        </w:rPr>
      </w:pPr>
      <w:r w:rsidRPr="00350FA7">
        <w:rPr>
          <w:rFonts w:ascii="Times New Roman" w:eastAsia="Times New Roman" w:hAnsi="Times New Roman" w:cs="Times New Roman"/>
          <w:b/>
          <w:i w:val="0"/>
          <w:iCs w:val="0"/>
          <w:color w:val="000000"/>
          <w:lang w:eastAsia="en-IN"/>
        </w:rPr>
        <w:t>Step</w:t>
      </w:r>
      <w:r w:rsidRPr="00350FA7">
        <w:rPr>
          <w:b/>
          <w:color w:val="000000"/>
        </w:rPr>
        <w:t xml:space="preserve"> 1</w:t>
      </w:r>
      <w:r w:rsidRPr="00350FA7">
        <w:rPr>
          <w:color w:val="000000"/>
        </w:rPr>
        <w:t xml:space="preserve">. </w:t>
      </w:r>
      <w:r w:rsidRPr="00350FA7">
        <w:rPr>
          <w:rFonts w:asciiTheme="minorHAnsi" w:eastAsiaTheme="minorHAnsi" w:hAnsiTheme="minorHAnsi" w:cstheme="minorBidi"/>
          <w:i w:val="0"/>
          <w:iCs w:val="0"/>
          <w:color w:val="000000"/>
        </w:rPr>
        <w:t>Consider the networks that need to be included in the OSPF updates that are sent out by the R2 router.</w:t>
      </w:r>
    </w:p>
    <w:p w14:paraId="01DD13E1" w14:textId="498C46F8" w:rsidR="00350FA7" w:rsidRDefault="00350FA7" w:rsidP="00350FA7">
      <w:pPr>
        <w:numPr>
          <w:ilvl w:val="0"/>
          <w:numId w:val="2"/>
        </w:numPr>
        <w:spacing w:before="100" w:beforeAutospacing="1" w:after="100" w:afterAutospacing="1" w:line="240" w:lineRule="auto"/>
        <w:rPr>
          <w:color w:val="000000"/>
        </w:rPr>
      </w:pPr>
      <w:r w:rsidRPr="00350FA7">
        <w:rPr>
          <w:color w:val="000000"/>
        </w:rPr>
        <w:t>What directly connected networks are present in the R2 routing table?</w:t>
      </w:r>
    </w:p>
    <w:p w14:paraId="258B73BC" w14:textId="77AF03EF" w:rsidR="007062F3" w:rsidRPr="00350FA7" w:rsidRDefault="007062F3" w:rsidP="007062F3">
      <w:pPr>
        <w:spacing w:before="100" w:beforeAutospacing="1" w:after="100" w:afterAutospacing="1" w:line="240" w:lineRule="auto"/>
        <w:ind w:left="720"/>
        <w:rPr>
          <w:color w:val="000000"/>
        </w:rPr>
      </w:pPr>
      <w:r w:rsidRPr="007062F3">
        <w:rPr>
          <w:color w:val="000000"/>
        </w:rPr>
        <w:drawing>
          <wp:inline distT="0" distB="0" distL="0" distR="0" wp14:anchorId="1036CD81" wp14:editId="21769413">
            <wp:extent cx="3734321" cy="35247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4321" cy="352474"/>
                    </a:xfrm>
                    <a:prstGeom prst="rect">
                      <a:avLst/>
                    </a:prstGeom>
                  </pic:spPr>
                </pic:pic>
              </a:graphicData>
            </a:graphic>
          </wp:inline>
        </w:drawing>
      </w:r>
    </w:p>
    <w:p w14:paraId="19505F67" w14:textId="16C2E7F0" w:rsidR="00350FA7" w:rsidRDefault="00350FA7" w:rsidP="00350FA7">
      <w:pPr>
        <w:numPr>
          <w:ilvl w:val="0"/>
          <w:numId w:val="2"/>
        </w:numPr>
        <w:spacing w:before="100" w:beforeAutospacing="1" w:after="100" w:afterAutospacing="1" w:line="240" w:lineRule="auto"/>
        <w:rPr>
          <w:color w:val="000000"/>
        </w:rPr>
      </w:pPr>
      <w:r w:rsidRPr="00350FA7">
        <w:rPr>
          <w:color w:val="000000"/>
        </w:rPr>
        <w:t>Are there any router interfaces that do not need to send OSPF updates?</w:t>
      </w:r>
    </w:p>
    <w:p w14:paraId="4E489D4E" w14:textId="77777777" w:rsidR="007062F3" w:rsidRPr="00350FA7" w:rsidRDefault="007062F3" w:rsidP="007062F3">
      <w:pPr>
        <w:spacing w:before="100" w:beforeAutospacing="1" w:after="100" w:afterAutospacing="1" w:line="240" w:lineRule="auto"/>
        <w:rPr>
          <w:color w:val="000000"/>
        </w:rPr>
      </w:pPr>
    </w:p>
    <w:p w14:paraId="3B68C2E5" w14:textId="4F34C233" w:rsidR="00350FA7" w:rsidRDefault="00350FA7" w:rsidP="00350FA7">
      <w:pPr>
        <w:numPr>
          <w:ilvl w:val="0"/>
          <w:numId w:val="2"/>
        </w:numPr>
        <w:spacing w:before="100" w:beforeAutospacing="1" w:after="100" w:afterAutospacing="1" w:line="240" w:lineRule="auto"/>
        <w:rPr>
          <w:color w:val="000000"/>
        </w:rPr>
      </w:pPr>
      <w:r w:rsidRPr="00350FA7">
        <w:rPr>
          <w:color w:val="000000"/>
        </w:rPr>
        <w:t>Configure OSPF routing and disable OSPF updates on the appropriate interface(s).</w:t>
      </w:r>
    </w:p>
    <w:p w14:paraId="360AEC9B" w14:textId="7F2DD414" w:rsidR="007062F3" w:rsidRDefault="00F1104E" w:rsidP="007062F3">
      <w:pPr>
        <w:spacing w:before="100" w:beforeAutospacing="1" w:after="100" w:afterAutospacing="1" w:line="240" w:lineRule="auto"/>
        <w:rPr>
          <w:color w:val="000000"/>
        </w:rPr>
      </w:pPr>
      <w:r w:rsidRPr="00F1104E">
        <w:rPr>
          <w:color w:val="000000"/>
        </w:rPr>
        <w:drawing>
          <wp:inline distT="0" distB="0" distL="0" distR="0" wp14:anchorId="1C2E0917" wp14:editId="2D1F7AB8">
            <wp:extent cx="4591691" cy="122889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91691" cy="1228896"/>
                    </a:xfrm>
                    <a:prstGeom prst="rect">
                      <a:avLst/>
                    </a:prstGeom>
                  </pic:spPr>
                </pic:pic>
              </a:graphicData>
            </a:graphic>
          </wp:inline>
        </w:drawing>
      </w:r>
    </w:p>
    <w:p w14:paraId="3D0998D1" w14:textId="4F0C77F1" w:rsidR="003231BD" w:rsidRDefault="003231BD" w:rsidP="003231BD">
      <w:pPr>
        <w:pStyle w:val="Heading3"/>
        <w:rPr>
          <w:color w:val="000000"/>
        </w:rPr>
      </w:pPr>
      <w:r>
        <w:rPr>
          <w:color w:val="000000"/>
        </w:rPr>
        <w:t>Task 4: Configure OSPF routing on the R3, R4 and R5 routers</w:t>
      </w:r>
      <w:r w:rsidR="00FC3EE6">
        <w:rPr>
          <w:color w:val="000000"/>
        </w:rPr>
        <w:t xml:space="preserve"> and disable OSPF updates on the appropriate interfaces</w:t>
      </w:r>
      <w:r>
        <w:rPr>
          <w:color w:val="000000"/>
        </w:rPr>
        <w:t>.</w:t>
      </w:r>
      <w:r w:rsidR="00F65911">
        <w:rPr>
          <w:color w:val="000000"/>
        </w:rPr>
        <w:t xml:space="preserve"> – 10points</w:t>
      </w:r>
    </w:p>
    <w:p w14:paraId="34386AA9" w14:textId="0E2C9205" w:rsidR="00BF434E" w:rsidRDefault="00BF434E" w:rsidP="00BF434E">
      <w:pPr>
        <w:pStyle w:val="Heading3"/>
        <w:rPr>
          <w:color w:val="000000"/>
        </w:rPr>
      </w:pPr>
      <w:r>
        <w:rPr>
          <w:color w:val="000000"/>
        </w:rPr>
        <w:t>Task 5: Verify the configurations.</w:t>
      </w:r>
      <w:r w:rsidR="00F65911">
        <w:rPr>
          <w:color w:val="000000"/>
        </w:rPr>
        <w:t xml:space="preserve"> – 10points</w:t>
      </w:r>
    </w:p>
    <w:p w14:paraId="73609BF9" w14:textId="77777777" w:rsidR="00BF434E" w:rsidRPr="00BF434E" w:rsidRDefault="00BF434E" w:rsidP="00BF434E">
      <w:pPr>
        <w:pStyle w:val="NormalWeb"/>
        <w:rPr>
          <w:rFonts w:asciiTheme="minorHAnsi" w:eastAsiaTheme="minorHAnsi" w:hAnsiTheme="minorHAnsi" w:cstheme="minorBidi"/>
          <w:color w:val="000000"/>
          <w:sz w:val="22"/>
          <w:szCs w:val="22"/>
          <w:lang w:eastAsia="en-US"/>
        </w:rPr>
      </w:pPr>
      <w:r w:rsidRPr="00BF434E">
        <w:rPr>
          <w:rFonts w:asciiTheme="minorHAnsi" w:eastAsiaTheme="minorHAnsi" w:hAnsiTheme="minorHAnsi" w:cstheme="minorBidi"/>
          <w:color w:val="000000"/>
          <w:sz w:val="22"/>
          <w:szCs w:val="22"/>
          <w:lang w:eastAsia="en-US"/>
        </w:rPr>
        <w:t>Answer the following questions to verify that the network is operating as expected.</w:t>
      </w:r>
    </w:p>
    <w:p w14:paraId="5C4CA3B4" w14:textId="77777777" w:rsidR="00BF434E" w:rsidRPr="00BF434E" w:rsidRDefault="00BF434E" w:rsidP="00BF434E">
      <w:pPr>
        <w:numPr>
          <w:ilvl w:val="0"/>
          <w:numId w:val="3"/>
        </w:numPr>
        <w:spacing w:before="100" w:beforeAutospacing="1" w:after="100" w:afterAutospacing="1" w:line="240" w:lineRule="auto"/>
        <w:rPr>
          <w:color w:val="000000"/>
        </w:rPr>
      </w:pPr>
      <w:r w:rsidRPr="00BF434E">
        <w:rPr>
          <w:color w:val="000000"/>
        </w:rPr>
        <w:t>From PC1, is it possible to ping PC2?</w:t>
      </w:r>
    </w:p>
    <w:p w14:paraId="03312129" w14:textId="2BB3A3A3" w:rsidR="00BF434E" w:rsidRDefault="00BF434E" w:rsidP="00BF434E">
      <w:pPr>
        <w:numPr>
          <w:ilvl w:val="0"/>
          <w:numId w:val="3"/>
        </w:numPr>
        <w:spacing w:before="100" w:beforeAutospacing="1" w:after="100" w:afterAutospacing="1" w:line="240" w:lineRule="auto"/>
        <w:rPr>
          <w:color w:val="000000"/>
        </w:rPr>
      </w:pPr>
      <w:r w:rsidRPr="00BF434E">
        <w:rPr>
          <w:color w:val="000000"/>
        </w:rPr>
        <w:t>From PC1, is it possible to ping PC3?</w:t>
      </w:r>
    </w:p>
    <w:p w14:paraId="25995FEF" w14:textId="58EEE072" w:rsidR="00F1104E" w:rsidRDefault="00F1104E" w:rsidP="00F1104E">
      <w:pPr>
        <w:spacing w:before="100" w:beforeAutospacing="1" w:after="100" w:afterAutospacing="1" w:line="240" w:lineRule="auto"/>
        <w:ind w:left="360"/>
        <w:rPr>
          <w:color w:val="000000"/>
        </w:rPr>
      </w:pPr>
      <w:r w:rsidRPr="00F1104E">
        <w:rPr>
          <w:color w:val="000000"/>
        </w:rPr>
        <w:lastRenderedPageBreak/>
        <w:drawing>
          <wp:inline distT="0" distB="0" distL="0" distR="0" wp14:anchorId="5F256428" wp14:editId="38803E34">
            <wp:extent cx="4067743" cy="3696216"/>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67743" cy="3696216"/>
                    </a:xfrm>
                    <a:prstGeom prst="rect">
                      <a:avLst/>
                    </a:prstGeom>
                  </pic:spPr>
                </pic:pic>
              </a:graphicData>
            </a:graphic>
          </wp:inline>
        </w:drawing>
      </w:r>
    </w:p>
    <w:p w14:paraId="0ED1E389" w14:textId="77777777" w:rsidR="00BF434E" w:rsidRPr="00BF434E" w:rsidRDefault="00BF434E" w:rsidP="00BF434E">
      <w:pPr>
        <w:spacing w:before="100" w:beforeAutospacing="1" w:after="100" w:afterAutospacing="1" w:line="240" w:lineRule="auto"/>
        <w:rPr>
          <w:color w:val="000000"/>
        </w:rPr>
      </w:pPr>
      <w:r w:rsidRPr="00BF434E">
        <w:rPr>
          <w:color w:val="000000"/>
        </w:rPr>
        <w:t>The answers to the above questions should be ‘yes’. If either of the above pings failed, check your configurations.</w:t>
      </w:r>
    </w:p>
    <w:p w14:paraId="2512B6BF" w14:textId="77777777" w:rsidR="00BF434E" w:rsidRPr="00BF434E" w:rsidRDefault="00BF434E" w:rsidP="00BF434E">
      <w:pPr>
        <w:numPr>
          <w:ilvl w:val="0"/>
          <w:numId w:val="4"/>
        </w:numPr>
        <w:spacing w:before="100" w:beforeAutospacing="1" w:after="100" w:afterAutospacing="1" w:line="240" w:lineRule="auto"/>
        <w:rPr>
          <w:color w:val="000000"/>
        </w:rPr>
      </w:pPr>
      <w:r w:rsidRPr="00BF434E">
        <w:rPr>
          <w:color w:val="000000"/>
        </w:rPr>
        <w:t>What OSPF routes are present in the routing table of the R1 router?</w:t>
      </w:r>
    </w:p>
    <w:p w14:paraId="59F97BCD" w14:textId="77777777" w:rsidR="00BF434E" w:rsidRPr="00BF434E" w:rsidRDefault="00BF434E" w:rsidP="00BF434E">
      <w:pPr>
        <w:numPr>
          <w:ilvl w:val="0"/>
          <w:numId w:val="4"/>
        </w:numPr>
        <w:spacing w:before="100" w:beforeAutospacing="1" w:after="100" w:afterAutospacing="1" w:line="240" w:lineRule="auto"/>
        <w:rPr>
          <w:color w:val="000000"/>
        </w:rPr>
      </w:pPr>
      <w:r w:rsidRPr="00BF434E">
        <w:rPr>
          <w:color w:val="000000"/>
        </w:rPr>
        <w:t>What OSPF routes are present in the routing table of the R2 router?</w:t>
      </w:r>
    </w:p>
    <w:p w14:paraId="530F4D13" w14:textId="77777777" w:rsidR="00BF434E" w:rsidRPr="00BF434E" w:rsidRDefault="00BF434E" w:rsidP="00BF434E">
      <w:pPr>
        <w:numPr>
          <w:ilvl w:val="0"/>
          <w:numId w:val="4"/>
        </w:numPr>
        <w:spacing w:before="100" w:beforeAutospacing="1" w:after="100" w:afterAutospacing="1" w:line="240" w:lineRule="auto"/>
        <w:rPr>
          <w:color w:val="000000"/>
        </w:rPr>
      </w:pPr>
      <w:r w:rsidRPr="00BF434E">
        <w:rPr>
          <w:color w:val="000000"/>
        </w:rPr>
        <w:t>What OSPF routes are present in the routing table of the R3 router?</w:t>
      </w:r>
    </w:p>
    <w:p w14:paraId="0D0CB76F" w14:textId="77777777" w:rsidR="00BF434E" w:rsidRPr="00BF434E" w:rsidRDefault="00BF434E" w:rsidP="00BF434E">
      <w:pPr>
        <w:numPr>
          <w:ilvl w:val="0"/>
          <w:numId w:val="4"/>
        </w:numPr>
        <w:spacing w:before="100" w:beforeAutospacing="1" w:after="100" w:afterAutospacing="1" w:line="240" w:lineRule="auto"/>
        <w:rPr>
          <w:color w:val="000000"/>
        </w:rPr>
      </w:pPr>
      <w:r w:rsidRPr="00BF434E">
        <w:rPr>
          <w:color w:val="000000"/>
        </w:rPr>
        <w:t xml:space="preserve">Issue the show </w:t>
      </w:r>
      <w:proofErr w:type="spellStart"/>
      <w:r w:rsidRPr="00BF434E">
        <w:rPr>
          <w:color w:val="000000"/>
        </w:rPr>
        <w:t>ip</w:t>
      </w:r>
      <w:proofErr w:type="spellEnd"/>
      <w:r w:rsidRPr="00BF434E">
        <w:rPr>
          <w:color w:val="000000"/>
        </w:rPr>
        <w:t xml:space="preserve"> protocols command on each router.</w:t>
      </w:r>
    </w:p>
    <w:p w14:paraId="3BE5D585" w14:textId="77777777" w:rsidR="00BF434E" w:rsidRPr="00BF434E" w:rsidRDefault="00BF434E" w:rsidP="00BF434E">
      <w:pPr>
        <w:numPr>
          <w:ilvl w:val="0"/>
          <w:numId w:val="4"/>
        </w:numPr>
        <w:spacing w:before="100" w:beforeAutospacing="1" w:after="100" w:afterAutospacing="1" w:line="240" w:lineRule="auto"/>
        <w:rPr>
          <w:color w:val="000000"/>
        </w:rPr>
      </w:pPr>
      <w:r w:rsidRPr="00BF434E">
        <w:rPr>
          <w:color w:val="000000"/>
        </w:rPr>
        <w:t>What is the router ID of each router?</w:t>
      </w:r>
    </w:p>
    <w:p w14:paraId="7B3D31FE" w14:textId="77777777" w:rsidR="00BF434E" w:rsidRPr="00BF434E" w:rsidRDefault="00BF434E" w:rsidP="00BF434E">
      <w:pPr>
        <w:numPr>
          <w:ilvl w:val="0"/>
          <w:numId w:val="4"/>
        </w:numPr>
        <w:spacing w:before="100" w:beforeAutospacing="1" w:after="100" w:afterAutospacing="1" w:line="240" w:lineRule="auto"/>
        <w:rPr>
          <w:color w:val="000000"/>
        </w:rPr>
      </w:pPr>
      <w:r w:rsidRPr="00BF434E">
        <w:rPr>
          <w:color w:val="000000"/>
        </w:rPr>
        <w:t>Is each router routing its directly connected networks?</w:t>
      </w:r>
    </w:p>
    <w:p w14:paraId="75B3E5F1" w14:textId="77777777" w:rsidR="00BF434E" w:rsidRPr="00BF434E" w:rsidRDefault="00BF434E" w:rsidP="00BF434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BF434E">
        <w:rPr>
          <w:color w:val="000000"/>
        </w:rPr>
        <w:t>Which routers are listed as sources for routing information?</w:t>
      </w:r>
    </w:p>
    <w:p w14:paraId="11893462" w14:textId="77777777" w:rsidR="00BF434E" w:rsidRPr="00BF434E" w:rsidRDefault="00BF434E" w:rsidP="00BF434E">
      <w:pPr>
        <w:spacing w:before="100" w:beforeAutospacing="1" w:after="100" w:afterAutospacing="1" w:line="240" w:lineRule="auto"/>
        <w:rPr>
          <w:color w:val="000000"/>
        </w:rPr>
      </w:pPr>
    </w:p>
    <w:p w14:paraId="57AB4162" w14:textId="77777777" w:rsidR="00BF434E" w:rsidRDefault="00BF434E" w:rsidP="003231BD">
      <w:pPr>
        <w:pStyle w:val="Heading3"/>
        <w:rPr>
          <w:color w:val="000000"/>
        </w:rPr>
      </w:pPr>
    </w:p>
    <w:p w14:paraId="5FF825C4" w14:textId="77777777" w:rsidR="003231BD" w:rsidRPr="00350FA7" w:rsidRDefault="003231BD" w:rsidP="003231BD">
      <w:pPr>
        <w:spacing w:before="100" w:beforeAutospacing="1" w:after="100" w:afterAutospacing="1" w:line="240" w:lineRule="auto"/>
        <w:rPr>
          <w:color w:val="000000"/>
        </w:rPr>
      </w:pPr>
    </w:p>
    <w:p w14:paraId="4DCDAFE3" w14:textId="77777777" w:rsidR="00350FA7" w:rsidRPr="0071183F" w:rsidRDefault="00350FA7" w:rsidP="0071183F">
      <w:pPr>
        <w:pStyle w:val="NormalWeb"/>
        <w:ind w:left="1440"/>
        <w:rPr>
          <w:color w:val="000000"/>
          <w:sz w:val="22"/>
          <w:szCs w:val="22"/>
        </w:rPr>
      </w:pPr>
    </w:p>
    <w:p w14:paraId="66E16F94" w14:textId="77777777" w:rsidR="0084024D" w:rsidRPr="0084024D" w:rsidRDefault="0084024D" w:rsidP="0084024D">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718271FB" w14:textId="77777777" w:rsidR="0084024D" w:rsidRPr="00C93229" w:rsidRDefault="0084024D" w:rsidP="0084024D">
      <w:pPr>
        <w:rPr>
          <w:b/>
        </w:rPr>
      </w:pPr>
    </w:p>
    <w:sectPr w:rsidR="0084024D" w:rsidRPr="00C932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27006" w14:textId="77777777" w:rsidR="003E030A" w:rsidRDefault="003E030A">
      <w:pPr>
        <w:spacing w:after="0" w:line="240" w:lineRule="auto"/>
      </w:pPr>
      <w:r>
        <w:separator/>
      </w:r>
    </w:p>
  </w:endnote>
  <w:endnote w:type="continuationSeparator" w:id="0">
    <w:p w14:paraId="24DE0DB4" w14:textId="77777777" w:rsidR="003E030A" w:rsidRDefault="003E0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FD6F1" w14:textId="7A090F1A" w:rsidR="00E82BB4" w:rsidRDefault="003E030A">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7E5E6" w14:textId="77777777" w:rsidR="003E030A" w:rsidRDefault="003E030A">
      <w:pPr>
        <w:spacing w:after="0" w:line="240" w:lineRule="auto"/>
      </w:pPr>
      <w:r>
        <w:separator/>
      </w:r>
    </w:p>
  </w:footnote>
  <w:footnote w:type="continuationSeparator" w:id="0">
    <w:p w14:paraId="0BB99737" w14:textId="77777777" w:rsidR="003E030A" w:rsidRDefault="003E0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C52C0" w14:textId="73360A95" w:rsidR="00E82BB4" w:rsidRDefault="003E030A">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7018C"/>
    <w:multiLevelType w:val="multilevel"/>
    <w:tmpl w:val="EBB07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1C5EE4"/>
    <w:multiLevelType w:val="hybridMultilevel"/>
    <w:tmpl w:val="3A56658E"/>
    <w:lvl w:ilvl="0" w:tplc="80BAD8E2">
      <w:start w:val="1"/>
      <w:numFmt w:val="lowerLetter"/>
      <w:lvlText w:val="%1."/>
      <w:lvlJc w:val="left"/>
      <w:pPr>
        <w:ind w:left="1862" w:hanging="351"/>
        <w:jc w:val="left"/>
      </w:pPr>
      <w:rPr>
        <w:rFonts w:ascii="Arial" w:eastAsia="Arial" w:hAnsi="Arial" w:cs="Arial" w:hint="default"/>
        <w:w w:val="101"/>
        <w:sz w:val="19"/>
        <w:szCs w:val="19"/>
        <w:lang w:val="en-US" w:eastAsia="en-US" w:bidi="ar-SA"/>
      </w:rPr>
    </w:lvl>
    <w:lvl w:ilvl="1" w:tplc="030AEF64">
      <w:numFmt w:val="bullet"/>
      <w:lvlText w:val="•"/>
      <w:lvlJc w:val="left"/>
      <w:pPr>
        <w:ind w:left="2818" w:hanging="351"/>
      </w:pPr>
      <w:rPr>
        <w:rFonts w:hint="default"/>
        <w:lang w:val="en-US" w:eastAsia="en-US" w:bidi="ar-SA"/>
      </w:rPr>
    </w:lvl>
    <w:lvl w:ilvl="2" w:tplc="7FAA3A42">
      <w:numFmt w:val="bullet"/>
      <w:lvlText w:val="•"/>
      <w:lvlJc w:val="left"/>
      <w:pPr>
        <w:ind w:left="3776" w:hanging="351"/>
      </w:pPr>
      <w:rPr>
        <w:rFonts w:hint="default"/>
        <w:lang w:val="en-US" w:eastAsia="en-US" w:bidi="ar-SA"/>
      </w:rPr>
    </w:lvl>
    <w:lvl w:ilvl="3" w:tplc="7B6A0374">
      <w:numFmt w:val="bullet"/>
      <w:lvlText w:val="•"/>
      <w:lvlJc w:val="left"/>
      <w:pPr>
        <w:ind w:left="4734" w:hanging="351"/>
      </w:pPr>
      <w:rPr>
        <w:rFonts w:hint="default"/>
        <w:lang w:val="en-US" w:eastAsia="en-US" w:bidi="ar-SA"/>
      </w:rPr>
    </w:lvl>
    <w:lvl w:ilvl="4" w:tplc="F4FCF762">
      <w:numFmt w:val="bullet"/>
      <w:lvlText w:val="•"/>
      <w:lvlJc w:val="left"/>
      <w:pPr>
        <w:ind w:left="5692" w:hanging="351"/>
      </w:pPr>
      <w:rPr>
        <w:rFonts w:hint="default"/>
        <w:lang w:val="en-US" w:eastAsia="en-US" w:bidi="ar-SA"/>
      </w:rPr>
    </w:lvl>
    <w:lvl w:ilvl="5" w:tplc="14788DF4">
      <w:numFmt w:val="bullet"/>
      <w:lvlText w:val="•"/>
      <w:lvlJc w:val="left"/>
      <w:pPr>
        <w:ind w:left="6650" w:hanging="351"/>
      </w:pPr>
      <w:rPr>
        <w:rFonts w:hint="default"/>
        <w:lang w:val="en-US" w:eastAsia="en-US" w:bidi="ar-SA"/>
      </w:rPr>
    </w:lvl>
    <w:lvl w:ilvl="6" w:tplc="74426674">
      <w:numFmt w:val="bullet"/>
      <w:lvlText w:val="•"/>
      <w:lvlJc w:val="left"/>
      <w:pPr>
        <w:ind w:left="7608" w:hanging="351"/>
      </w:pPr>
      <w:rPr>
        <w:rFonts w:hint="default"/>
        <w:lang w:val="en-US" w:eastAsia="en-US" w:bidi="ar-SA"/>
      </w:rPr>
    </w:lvl>
    <w:lvl w:ilvl="7" w:tplc="D326E7CC">
      <w:numFmt w:val="bullet"/>
      <w:lvlText w:val="•"/>
      <w:lvlJc w:val="left"/>
      <w:pPr>
        <w:ind w:left="8566" w:hanging="351"/>
      </w:pPr>
      <w:rPr>
        <w:rFonts w:hint="default"/>
        <w:lang w:val="en-US" w:eastAsia="en-US" w:bidi="ar-SA"/>
      </w:rPr>
    </w:lvl>
    <w:lvl w:ilvl="8" w:tplc="36F0F38C">
      <w:numFmt w:val="bullet"/>
      <w:lvlText w:val="•"/>
      <w:lvlJc w:val="left"/>
      <w:pPr>
        <w:ind w:left="9524" w:hanging="351"/>
      </w:pPr>
      <w:rPr>
        <w:rFonts w:hint="default"/>
        <w:lang w:val="en-US" w:eastAsia="en-US" w:bidi="ar-SA"/>
      </w:rPr>
    </w:lvl>
  </w:abstractNum>
  <w:abstractNum w:abstractNumId="2" w15:restartNumberingAfterBreak="0">
    <w:nsid w:val="23215F66"/>
    <w:multiLevelType w:val="hybridMultilevel"/>
    <w:tmpl w:val="512C6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DA6964"/>
    <w:multiLevelType w:val="multilevel"/>
    <w:tmpl w:val="EDC41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C935C1"/>
    <w:multiLevelType w:val="hybridMultilevel"/>
    <w:tmpl w:val="F1DC4C62"/>
    <w:lvl w:ilvl="0" w:tplc="9FCC0372">
      <w:numFmt w:val="bullet"/>
      <w:lvlText w:val=""/>
      <w:lvlJc w:val="left"/>
      <w:pPr>
        <w:ind w:left="1862" w:hanging="351"/>
      </w:pPr>
      <w:rPr>
        <w:rFonts w:ascii="Symbol" w:eastAsia="Symbol" w:hAnsi="Symbol" w:cs="Symbol" w:hint="default"/>
        <w:w w:val="101"/>
        <w:sz w:val="19"/>
        <w:szCs w:val="19"/>
        <w:lang w:val="en-US" w:eastAsia="en-US" w:bidi="ar-SA"/>
      </w:rPr>
    </w:lvl>
    <w:lvl w:ilvl="1" w:tplc="7F38E5A8">
      <w:numFmt w:val="bullet"/>
      <w:lvlText w:val="•"/>
      <w:lvlJc w:val="left"/>
      <w:pPr>
        <w:ind w:left="2818" w:hanging="351"/>
      </w:pPr>
      <w:rPr>
        <w:rFonts w:hint="default"/>
        <w:lang w:val="en-US" w:eastAsia="en-US" w:bidi="ar-SA"/>
      </w:rPr>
    </w:lvl>
    <w:lvl w:ilvl="2" w:tplc="EC760BD2">
      <w:numFmt w:val="bullet"/>
      <w:lvlText w:val="•"/>
      <w:lvlJc w:val="left"/>
      <w:pPr>
        <w:ind w:left="3776" w:hanging="351"/>
      </w:pPr>
      <w:rPr>
        <w:rFonts w:hint="default"/>
        <w:lang w:val="en-US" w:eastAsia="en-US" w:bidi="ar-SA"/>
      </w:rPr>
    </w:lvl>
    <w:lvl w:ilvl="3" w:tplc="BF2A1FD8">
      <w:numFmt w:val="bullet"/>
      <w:lvlText w:val="•"/>
      <w:lvlJc w:val="left"/>
      <w:pPr>
        <w:ind w:left="4734" w:hanging="351"/>
      </w:pPr>
      <w:rPr>
        <w:rFonts w:hint="default"/>
        <w:lang w:val="en-US" w:eastAsia="en-US" w:bidi="ar-SA"/>
      </w:rPr>
    </w:lvl>
    <w:lvl w:ilvl="4" w:tplc="E1F2BF42">
      <w:numFmt w:val="bullet"/>
      <w:lvlText w:val="•"/>
      <w:lvlJc w:val="left"/>
      <w:pPr>
        <w:ind w:left="5692" w:hanging="351"/>
      </w:pPr>
      <w:rPr>
        <w:rFonts w:hint="default"/>
        <w:lang w:val="en-US" w:eastAsia="en-US" w:bidi="ar-SA"/>
      </w:rPr>
    </w:lvl>
    <w:lvl w:ilvl="5" w:tplc="FDA8E2B8">
      <w:numFmt w:val="bullet"/>
      <w:lvlText w:val="•"/>
      <w:lvlJc w:val="left"/>
      <w:pPr>
        <w:ind w:left="6650" w:hanging="351"/>
      </w:pPr>
      <w:rPr>
        <w:rFonts w:hint="default"/>
        <w:lang w:val="en-US" w:eastAsia="en-US" w:bidi="ar-SA"/>
      </w:rPr>
    </w:lvl>
    <w:lvl w:ilvl="6" w:tplc="6C9AB2B2">
      <w:numFmt w:val="bullet"/>
      <w:lvlText w:val="•"/>
      <w:lvlJc w:val="left"/>
      <w:pPr>
        <w:ind w:left="7608" w:hanging="351"/>
      </w:pPr>
      <w:rPr>
        <w:rFonts w:hint="default"/>
        <w:lang w:val="en-US" w:eastAsia="en-US" w:bidi="ar-SA"/>
      </w:rPr>
    </w:lvl>
    <w:lvl w:ilvl="7" w:tplc="DEF055C8">
      <w:numFmt w:val="bullet"/>
      <w:lvlText w:val="•"/>
      <w:lvlJc w:val="left"/>
      <w:pPr>
        <w:ind w:left="8566" w:hanging="351"/>
      </w:pPr>
      <w:rPr>
        <w:rFonts w:hint="default"/>
        <w:lang w:val="en-US" w:eastAsia="en-US" w:bidi="ar-SA"/>
      </w:rPr>
    </w:lvl>
    <w:lvl w:ilvl="8" w:tplc="723A923E">
      <w:numFmt w:val="bullet"/>
      <w:lvlText w:val="•"/>
      <w:lvlJc w:val="left"/>
      <w:pPr>
        <w:ind w:left="9524" w:hanging="351"/>
      </w:pPr>
      <w:rPr>
        <w:rFonts w:hint="default"/>
        <w:lang w:val="en-US" w:eastAsia="en-US" w:bidi="ar-SA"/>
      </w:rPr>
    </w:lvl>
  </w:abstractNum>
  <w:abstractNum w:abstractNumId="5" w15:restartNumberingAfterBreak="0">
    <w:nsid w:val="74146293"/>
    <w:multiLevelType w:val="multilevel"/>
    <w:tmpl w:val="E34E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651C5A"/>
    <w:multiLevelType w:val="hybridMultilevel"/>
    <w:tmpl w:val="C63EEA24"/>
    <w:lvl w:ilvl="0" w:tplc="1AFC8C02">
      <w:start w:val="1"/>
      <w:numFmt w:val="lowerLetter"/>
      <w:lvlText w:val="%1."/>
      <w:lvlJc w:val="left"/>
      <w:pPr>
        <w:ind w:left="1862" w:hanging="351"/>
        <w:jc w:val="left"/>
      </w:pPr>
      <w:rPr>
        <w:rFonts w:ascii="Arial" w:eastAsia="Arial" w:hAnsi="Arial" w:cs="Arial" w:hint="default"/>
        <w:w w:val="101"/>
        <w:sz w:val="19"/>
        <w:szCs w:val="19"/>
        <w:lang w:val="en-US" w:eastAsia="en-US" w:bidi="ar-SA"/>
      </w:rPr>
    </w:lvl>
    <w:lvl w:ilvl="1" w:tplc="A65EF4D6">
      <w:numFmt w:val="bullet"/>
      <w:lvlText w:val="•"/>
      <w:lvlJc w:val="left"/>
      <w:pPr>
        <w:ind w:left="2818" w:hanging="351"/>
      </w:pPr>
      <w:rPr>
        <w:rFonts w:hint="default"/>
        <w:lang w:val="en-US" w:eastAsia="en-US" w:bidi="ar-SA"/>
      </w:rPr>
    </w:lvl>
    <w:lvl w:ilvl="2" w:tplc="5FC0D272">
      <w:numFmt w:val="bullet"/>
      <w:lvlText w:val="•"/>
      <w:lvlJc w:val="left"/>
      <w:pPr>
        <w:ind w:left="3776" w:hanging="351"/>
      </w:pPr>
      <w:rPr>
        <w:rFonts w:hint="default"/>
        <w:lang w:val="en-US" w:eastAsia="en-US" w:bidi="ar-SA"/>
      </w:rPr>
    </w:lvl>
    <w:lvl w:ilvl="3" w:tplc="07EE896A">
      <w:numFmt w:val="bullet"/>
      <w:lvlText w:val="•"/>
      <w:lvlJc w:val="left"/>
      <w:pPr>
        <w:ind w:left="4734" w:hanging="351"/>
      </w:pPr>
      <w:rPr>
        <w:rFonts w:hint="default"/>
        <w:lang w:val="en-US" w:eastAsia="en-US" w:bidi="ar-SA"/>
      </w:rPr>
    </w:lvl>
    <w:lvl w:ilvl="4" w:tplc="1FF670B6">
      <w:numFmt w:val="bullet"/>
      <w:lvlText w:val="•"/>
      <w:lvlJc w:val="left"/>
      <w:pPr>
        <w:ind w:left="5692" w:hanging="351"/>
      </w:pPr>
      <w:rPr>
        <w:rFonts w:hint="default"/>
        <w:lang w:val="en-US" w:eastAsia="en-US" w:bidi="ar-SA"/>
      </w:rPr>
    </w:lvl>
    <w:lvl w:ilvl="5" w:tplc="7A687CAC">
      <w:numFmt w:val="bullet"/>
      <w:lvlText w:val="•"/>
      <w:lvlJc w:val="left"/>
      <w:pPr>
        <w:ind w:left="6650" w:hanging="351"/>
      </w:pPr>
      <w:rPr>
        <w:rFonts w:hint="default"/>
        <w:lang w:val="en-US" w:eastAsia="en-US" w:bidi="ar-SA"/>
      </w:rPr>
    </w:lvl>
    <w:lvl w:ilvl="6" w:tplc="6FB8457E">
      <w:numFmt w:val="bullet"/>
      <w:lvlText w:val="•"/>
      <w:lvlJc w:val="left"/>
      <w:pPr>
        <w:ind w:left="7608" w:hanging="351"/>
      </w:pPr>
      <w:rPr>
        <w:rFonts w:hint="default"/>
        <w:lang w:val="en-US" w:eastAsia="en-US" w:bidi="ar-SA"/>
      </w:rPr>
    </w:lvl>
    <w:lvl w:ilvl="7" w:tplc="8416D384">
      <w:numFmt w:val="bullet"/>
      <w:lvlText w:val="•"/>
      <w:lvlJc w:val="left"/>
      <w:pPr>
        <w:ind w:left="8566" w:hanging="351"/>
      </w:pPr>
      <w:rPr>
        <w:rFonts w:hint="default"/>
        <w:lang w:val="en-US" w:eastAsia="en-US" w:bidi="ar-SA"/>
      </w:rPr>
    </w:lvl>
    <w:lvl w:ilvl="8" w:tplc="22F0B3B4">
      <w:numFmt w:val="bullet"/>
      <w:lvlText w:val="•"/>
      <w:lvlJc w:val="left"/>
      <w:pPr>
        <w:ind w:left="9524" w:hanging="351"/>
      </w:pPr>
      <w:rPr>
        <w:rFonts w:hint="default"/>
        <w:lang w:val="en-US" w:eastAsia="en-US" w:bidi="ar-SA"/>
      </w:rPr>
    </w:lvl>
  </w:abstractNum>
  <w:abstractNum w:abstractNumId="7" w15:restartNumberingAfterBreak="0">
    <w:nsid w:val="7C7A2012"/>
    <w:multiLevelType w:val="multilevel"/>
    <w:tmpl w:val="FA346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5"/>
  </w:num>
  <w:num w:numId="4">
    <w:abstractNumId w:val="7"/>
  </w:num>
  <w:num w:numId="5">
    <w:abstractNumId w:val="1"/>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229"/>
    <w:rsid w:val="000502DC"/>
    <w:rsid w:val="000F69F1"/>
    <w:rsid w:val="0021312B"/>
    <w:rsid w:val="002153E6"/>
    <w:rsid w:val="002D7B90"/>
    <w:rsid w:val="002F2E1D"/>
    <w:rsid w:val="003231BD"/>
    <w:rsid w:val="003257F1"/>
    <w:rsid w:val="00346EAD"/>
    <w:rsid w:val="00347642"/>
    <w:rsid w:val="00350FA7"/>
    <w:rsid w:val="00395616"/>
    <w:rsid w:val="003E030A"/>
    <w:rsid w:val="004322FC"/>
    <w:rsid w:val="004733C0"/>
    <w:rsid w:val="00492020"/>
    <w:rsid w:val="00527726"/>
    <w:rsid w:val="00667F4C"/>
    <w:rsid w:val="007062F3"/>
    <w:rsid w:val="0071183F"/>
    <w:rsid w:val="00745653"/>
    <w:rsid w:val="007C5010"/>
    <w:rsid w:val="00815FD9"/>
    <w:rsid w:val="0084024D"/>
    <w:rsid w:val="00851F0C"/>
    <w:rsid w:val="0087630C"/>
    <w:rsid w:val="009F33DF"/>
    <w:rsid w:val="00A97075"/>
    <w:rsid w:val="00B02075"/>
    <w:rsid w:val="00BA6410"/>
    <w:rsid w:val="00BC4E0B"/>
    <w:rsid w:val="00BE71EB"/>
    <w:rsid w:val="00BF434E"/>
    <w:rsid w:val="00C00CAB"/>
    <w:rsid w:val="00C93229"/>
    <w:rsid w:val="00C94CFC"/>
    <w:rsid w:val="00EB1A9B"/>
    <w:rsid w:val="00F1104E"/>
    <w:rsid w:val="00F65911"/>
    <w:rsid w:val="00F74A2F"/>
    <w:rsid w:val="00F97C54"/>
    <w:rsid w:val="00FC3E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A7F326"/>
  <w15:chartTrackingRefBased/>
  <w15:docId w15:val="{4742EBA1-8A49-4FE7-9BB0-0A638E3F1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3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153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4024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69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3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024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402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0F69F1"/>
    <w:rPr>
      <w:rFonts w:asciiTheme="majorHAnsi" w:eastAsiaTheme="majorEastAsia" w:hAnsiTheme="majorHAnsi" w:cstheme="majorBidi"/>
      <w:i/>
      <w:iCs/>
      <w:color w:val="2F5496" w:themeColor="accent1" w:themeShade="BF"/>
    </w:rPr>
  </w:style>
  <w:style w:type="character" w:customStyle="1" w:styleId="apple-converted-space">
    <w:name w:val="apple-converted-space"/>
    <w:basedOn w:val="DefaultParagraphFont"/>
    <w:rsid w:val="0071183F"/>
  </w:style>
  <w:style w:type="paragraph" w:customStyle="1" w:styleId="labtitle">
    <w:name w:val="labtitle"/>
    <w:basedOn w:val="Normal"/>
    <w:rsid w:val="00347642"/>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absection">
    <w:name w:val="labsection"/>
    <w:basedOn w:val="Normal"/>
    <w:rsid w:val="00347642"/>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bodytextl25bold">
    <w:name w:val="bodytextl25bold"/>
    <w:basedOn w:val="Normal"/>
    <w:rsid w:val="00347642"/>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bodytextl25">
    <w:name w:val="bodytextl25"/>
    <w:basedOn w:val="Normal"/>
    <w:rsid w:val="00347642"/>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arthead">
    <w:name w:val="parthead"/>
    <w:basedOn w:val="Normal"/>
    <w:rsid w:val="00347642"/>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tephead">
    <w:name w:val="stephead"/>
    <w:basedOn w:val="Normal"/>
    <w:rsid w:val="00347642"/>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ubstepalpha">
    <w:name w:val="substepalpha"/>
    <w:basedOn w:val="Normal"/>
    <w:rsid w:val="0034764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2153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153E6"/>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2153E6"/>
    <w:pPr>
      <w:widowControl w:val="0"/>
      <w:autoSpaceDE w:val="0"/>
      <w:autoSpaceDN w:val="0"/>
      <w:spacing w:after="0" w:line="240" w:lineRule="auto"/>
    </w:pPr>
    <w:rPr>
      <w:rFonts w:ascii="Arial" w:eastAsia="Arial" w:hAnsi="Arial" w:cs="Arial"/>
      <w:sz w:val="19"/>
      <w:szCs w:val="19"/>
      <w:lang w:val="en-US"/>
    </w:rPr>
  </w:style>
  <w:style w:type="character" w:customStyle="1" w:styleId="BodyTextChar">
    <w:name w:val="Body Text Char"/>
    <w:basedOn w:val="DefaultParagraphFont"/>
    <w:link w:val="BodyText"/>
    <w:uiPriority w:val="1"/>
    <w:rsid w:val="002153E6"/>
    <w:rPr>
      <w:rFonts w:ascii="Arial" w:eastAsia="Arial" w:hAnsi="Arial" w:cs="Arial"/>
      <w:sz w:val="19"/>
      <w:szCs w:val="19"/>
      <w:lang w:val="en-US"/>
    </w:rPr>
  </w:style>
  <w:style w:type="paragraph" w:styleId="Title">
    <w:name w:val="Title"/>
    <w:basedOn w:val="Normal"/>
    <w:link w:val="TitleChar"/>
    <w:uiPriority w:val="10"/>
    <w:qFormat/>
    <w:rsid w:val="002153E6"/>
    <w:pPr>
      <w:widowControl w:val="0"/>
      <w:autoSpaceDE w:val="0"/>
      <w:autoSpaceDN w:val="0"/>
      <w:spacing w:before="94" w:after="0" w:line="240" w:lineRule="auto"/>
      <w:ind w:left="1161"/>
    </w:pPr>
    <w:rPr>
      <w:rFonts w:ascii="Arial" w:eastAsia="Arial" w:hAnsi="Arial" w:cs="Arial"/>
      <w:b/>
      <w:bCs/>
      <w:sz w:val="27"/>
      <w:szCs w:val="27"/>
      <w:lang w:val="en-US"/>
    </w:rPr>
  </w:style>
  <w:style w:type="character" w:customStyle="1" w:styleId="TitleChar">
    <w:name w:val="Title Char"/>
    <w:basedOn w:val="DefaultParagraphFont"/>
    <w:link w:val="Title"/>
    <w:uiPriority w:val="10"/>
    <w:rsid w:val="002153E6"/>
    <w:rPr>
      <w:rFonts w:ascii="Arial" w:eastAsia="Arial" w:hAnsi="Arial" w:cs="Arial"/>
      <w:b/>
      <w:bCs/>
      <w:sz w:val="27"/>
      <w:szCs w:val="27"/>
      <w:lang w:val="en-US"/>
    </w:rPr>
  </w:style>
  <w:style w:type="paragraph" w:styleId="ListParagraph">
    <w:name w:val="List Paragraph"/>
    <w:basedOn w:val="Normal"/>
    <w:uiPriority w:val="1"/>
    <w:qFormat/>
    <w:rsid w:val="002153E6"/>
    <w:pPr>
      <w:widowControl w:val="0"/>
      <w:autoSpaceDE w:val="0"/>
      <w:autoSpaceDN w:val="0"/>
      <w:spacing w:before="2" w:after="0" w:line="240" w:lineRule="auto"/>
      <w:ind w:left="1862" w:hanging="352"/>
    </w:pPr>
    <w:rPr>
      <w:rFonts w:ascii="Arial" w:eastAsia="Arial" w:hAnsi="Arial" w:cs="Arial"/>
      <w:lang w:val="en-US"/>
    </w:rPr>
  </w:style>
  <w:style w:type="paragraph" w:customStyle="1" w:styleId="TableParagraph">
    <w:name w:val="Table Paragraph"/>
    <w:basedOn w:val="Normal"/>
    <w:uiPriority w:val="1"/>
    <w:qFormat/>
    <w:rsid w:val="002153E6"/>
    <w:pPr>
      <w:widowControl w:val="0"/>
      <w:autoSpaceDE w:val="0"/>
      <w:autoSpaceDN w:val="0"/>
      <w:spacing w:before="59" w:after="0" w:line="240" w:lineRule="auto"/>
      <w:ind w:left="614"/>
      <w:jc w:val="center"/>
    </w:pPr>
    <w:rPr>
      <w:rFonts w:ascii="Arial" w:eastAsia="Arial" w:hAnsi="Arial" w:cs="Arial"/>
      <w:lang w:val="en-US"/>
    </w:rPr>
  </w:style>
  <w:style w:type="paragraph" w:styleId="Header">
    <w:name w:val="header"/>
    <w:basedOn w:val="Normal"/>
    <w:link w:val="HeaderChar"/>
    <w:uiPriority w:val="99"/>
    <w:unhideWhenUsed/>
    <w:rsid w:val="00F97C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C54"/>
  </w:style>
  <w:style w:type="paragraph" w:styleId="Footer">
    <w:name w:val="footer"/>
    <w:basedOn w:val="Normal"/>
    <w:link w:val="FooterChar"/>
    <w:uiPriority w:val="99"/>
    <w:unhideWhenUsed/>
    <w:rsid w:val="00F97C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C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42799">
      <w:bodyDiv w:val="1"/>
      <w:marLeft w:val="0"/>
      <w:marRight w:val="0"/>
      <w:marTop w:val="0"/>
      <w:marBottom w:val="0"/>
      <w:divBdr>
        <w:top w:val="none" w:sz="0" w:space="0" w:color="auto"/>
        <w:left w:val="none" w:sz="0" w:space="0" w:color="auto"/>
        <w:bottom w:val="none" w:sz="0" w:space="0" w:color="auto"/>
        <w:right w:val="none" w:sz="0" w:space="0" w:color="auto"/>
      </w:divBdr>
    </w:div>
    <w:div w:id="459568272">
      <w:bodyDiv w:val="1"/>
      <w:marLeft w:val="0"/>
      <w:marRight w:val="0"/>
      <w:marTop w:val="0"/>
      <w:marBottom w:val="0"/>
      <w:divBdr>
        <w:top w:val="none" w:sz="0" w:space="0" w:color="auto"/>
        <w:left w:val="none" w:sz="0" w:space="0" w:color="auto"/>
        <w:bottom w:val="none" w:sz="0" w:space="0" w:color="auto"/>
        <w:right w:val="none" w:sz="0" w:space="0" w:color="auto"/>
      </w:divBdr>
    </w:div>
    <w:div w:id="1021517315">
      <w:bodyDiv w:val="1"/>
      <w:marLeft w:val="0"/>
      <w:marRight w:val="0"/>
      <w:marTop w:val="0"/>
      <w:marBottom w:val="0"/>
      <w:divBdr>
        <w:top w:val="none" w:sz="0" w:space="0" w:color="auto"/>
        <w:left w:val="none" w:sz="0" w:space="0" w:color="auto"/>
        <w:bottom w:val="none" w:sz="0" w:space="0" w:color="auto"/>
        <w:right w:val="none" w:sz="0" w:space="0" w:color="auto"/>
      </w:divBdr>
    </w:div>
    <w:div w:id="1027146035">
      <w:bodyDiv w:val="1"/>
      <w:marLeft w:val="0"/>
      <w:marRight w:val="0"/>
      <w:marTop w:val="0"/>
      <w:marBottom w:val="0"/>
      <w:divBdr>
        <w:top w:val="none" w:sz="0" w:space="0" w:color="auto"/>
        <w:left w:val="none" w:sz="0" w:space="0" w:color="auto"/>
        <w:bottom w:val="none" w:sz="0" w:space="0" w:color="auto"/>
        <w:right w:val="none" w:sz="0" w:space="0" w:color="auto"/>
      </w:divBdr>
    </w:div>
    <w:div w:id="1131091079">
      <w:bodyDiv w:val="1"/>
      <w:marLeft w:val="0"/>
      <w:marRight w:val="0"/>
      <w:marTop w:val="0"/>
      <w:marBottom w:val="0"/>
      <w:divBdr>
        <w:top w:val="none" w:sz="0" w:space="0" w:color="auto"/>
        <w:left w:val="none" w:sz="0" w:space="0" w:color="auto"/>
        <w:bottom w:val="none" w:sz="0" w:space="0" w:color="auto"/>
        <w:right w:val="none" w:sz="0" w:space="0" w:color="auto"/>
      </w:divBdr>
    </w:div>
    <w:div w:id="1691376811">
      <w:bodyDiv w:val="1"/>
      <w:marLeft w:val="0"/>
      <w:marRight w:val="0"/>
      <w:marTop w:val="0"/>
      <w:marBottom w:val="0"/>
      <w:divBdr>
        <w:top w:val="none" w:sz="0" w:space="0" w:color="auto"/>
        <w:left w:val="none" w:sz="0" w:space="0" w:color="auto"/>
        <w:bottom w:val="none" w:sz="0" w:space="0" w:color="auto"/>
        <w:right w:val="none" w:sz="0" w:space="0" w:color="auto"/>
      </w:divBdr>
    </w:div>
    <w:div w:id="1769766551">
      <w:bodyDiv w:val="1"/>
      <w:marLeft w:val="0"/>
      <w:marRight w:val="0"/>
      <w:marTop w:val="0"/>
      <w:marBottom w:val="0"/>
      <w:divBdr>
        <w:top w:val="none" w:sz="0" w:space="0" w:color="auto"/>
        <w:left w:val="none" w:sz="0" w:space="0" w:color="auto"/>
        <w:bottom w:val="none" w:sz="0" w:space="0" w:color="auto"/>
        <w:right w:val="none" w:sz="0" w:space="0" w:color="auto"/>
      </w:divBdr>
    </w:div>
    <w:div w:id="1904827753">
      <w:bodyDiv w:val="1"/>
      <w:marLeft w:val="0"/>
      <w:marRight w:val="0"/>
      <w:marTop w:val="0"/>
      <w:marBottom w:val="0"/>
      <w:divBdr>
        <w:top w:val="none" w:sz="0" w:space="0" w:color="auto"/>
        <w:left w:val="none" w:sz="0" w:space="0" w:color="auto"/>
        <w:bottom w:val="none" w:sz="0" w:space="0" w:color="auto"/>
        <w:right w:val="none" w:sz="0" w:space="0" w:color="auto"/>
      </w:divBdr>
    </w:div>
    <w:div w:id="205869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11</Pages>
  <Words>1460</Words>
  <Characters>8327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Singh</dc:creator>
  <cp:keywords/>
  <dc:description/>
  <cp:lastModifiedBy>Lightningstrike 46</cp:lastModifiedBy>
  <cp:revision>44</cp:revision>
  <dcterms:created xsi:type="dcterms:W3CDTF">2017-04-14T18:21:00Z</dcterms:created>
  <dcterms:modified xsi:type="dcterms:W3CDTF">2021-11-17T22:44:00Z</dcterms:modified>
</cp:coreProperties>
</file>