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3D67B" w14:textId="77777777" w:rsidR="0017786D" w:rsidRPr="0017786D" w:rsidRDefault="0017786D" w:rsidP="0017786D">
      <w:pPr>
        <w:jc w:val="both"/>
      </w:pPr>
      <w:r w:rsidRPr="0017786D">
        <w:rPr>
          <w:b/>
          <w:bCs/>
        </w:rPr>
        <w:t>Evaluating Background Bias and Improving Model Reliability in Tomato Quality Classification Using Deep Learning and Explainable AI</w:t>
      </w:r>
    </w:p>
    <w:p w14:paraId="6F835044" w14:textId="3A8DB1E7" w:rsidR="009A4D98" w:rsidRPr="0017786D" w:rsidRDefault="009A4D98" w:rsidP="009A4D98">
      <w:pPr>
        <w:jc w:val="both"/>
      </w:pPr>
      <w:r w:rsidRPr="009A4D98">
        <w:t xml:space="preserve">The report is a systematic assessment of the impact of background information on tomato quality classification models. In line with the methodological scheme, this analysis applies semantic segmentation (U-Net with MobileNetV2 and EfficientNet-B0 encoders) to the </w:t>
      </w:r>
      <w:r w:rsidRPr="009A4D98">
        <w:rPr>
          <w:b/>
          <w:bCs/>
        </w:rPr>
        <w:t>Laboro Tomato dataset</w:t>
      </w:r>
      <w:r w:rsidRPr="009A4D98">
        <w:t xml:space="preserve"> to explicitly answer our primary research questions about the model performance, predictive calibration, and explainability in the different background conditions.</w:t>
      </w:r>
    </w:p>
    <w:p w14:paraId="292D3DCB" w14:textId="77777777" w:rsidR="0017786D" w:rsidRPr="0017786D" w:rsidRDefault="0017786D" w:rsidP="0017786D">
      <w:pPr>
        <w:jc w:val="both"/>
        <w:rPr>
          <w:b/>
          <w:bCs/>
        </w:rPr>
      </w:pPr>
      <w:r w:rsidRPr="0017786D">
        <w:rPr>
          <w:b/>
          <w:bCs/>
        </w:rPr>
        <w:t>Step 1: Training on Natural Images (Baseline)</w:t>
      </w:r>
    </w:p>
    <w:p w14:paraId="51E3F539" w14:textId="5B70CF06" w:rsidR="00376D58" w:rsidRPr="0017786D" w:rsidRDefault="00376D58" w:rsidP="00376D58">
      <w:pPr>
        <w:jc w:val="both"/>
      </w:pPr>
      <w:r w:rsidRPr="00376D58">
        <w:t>Training was performed on the initial unmodified, realistic farm setting of the agricultural images in the first step</w:t>
      </w:r>
      <w:r>
        <w:t>.</w:t>
      </w:r>
    </w:p>
    <w:p w14:paraId="5492F7A3" w14:textId="77777777" w:rsidR="004211F7" w:rsidRDefault="0017786D" w:rsidP="0017786D">
      <w:pPr>
        <w:numPr>
          <w:ilvl w:val="0"/>
          <w:numId w:val="1"/>
        </w:numPr>
        <w:jc w:val="both"/>
      </w:pPr>
      <w:r w:rsidRPr="0017786D">
        <w:rPr>
          <w:b/>
          <w:bCs/>
        </w:rPr>
        <w:t>Can standard deep learning models achieve high accuracy on this dataset?</w:t>
      </w:r>
    </w:p>
    <w:p w14:paraId="22B00D4A" w14:textId="1C142E19" w:rsidR="0017786D" w:rsidRPr="0017786D" w:rsidRDefault="00376D58" w:rsidP="00376D58">
      <w:pPr>
        <w:ind w:left="720"/>
        <w:jc w:val="both"/>
      </w:pPr>
      <w:r w:rsidRPr="00376D58">
        <w:t>Yes, typical models work fairly well in natural images. MobileNetV2 encoder had a Pixel Accuracy of 0.8604 and a Mean Intersection over Union (mIoU) of 0.4080. EfficientNet-B0 encoder had the same results, with Pixel Accuracy of 0.8492 and mIoU of 0.4064. This is consistent with the literature which proposes that models can attain high reported performance when tested in in-distribution test sets which have similar background configuration</w:t>
      </w:r>
      <w:r w:rsidR="0017786D" w:rsidRPr="0017786D">
        <w:t>.</w:t>
      </w:r>
    </w:p>
    <w:p w14:paraId="202A7AE4" w14:textId="77777777" w:rsidR="004211F7" w:rsidRDefault="0017786D" w:rsidP="0017786D">
      <w:pPr>
        <w:numPr>
          <w:ilvl w:val="0"/>
          <w:numId w:val="1"/>
        </w:numPr>
        <w:jc w:val="both"/>
      </w:pPr>
      <w:r w:rsidRPr="0017786D">
        <w:rPr>
          <w:b/>
          <w:bCs/>
        </w:rPr>
        <w:t>How confident are the predictions, and are these confidence values reliable?</w:t>
      </w:r>
    </w:p>
    <w:p w14:paraId="56FA8C0D" w14:textId="3CFF8372" w:rsidR="0017786D" w:rsidRPr="0017786D" w:rsidRDefault="001B59D6" w:rsidP="001B59D6">
      <w:pPr>
        <w:ind w:left="720"/>
        <w:jc w:val="both"/>
      </w:pPr>
      <w:r w:rsidRPr="001B59D6">
        <w:t>Although the models are very confident, they have room through which their predictive reliability can be improved. Reliability diagrams and Expected Calibration Error (ECE) measures indicate that the two models have some minor miscalibration. The baseline of MobileNetV2 had an ECE of 0.0873, and EfficientNet-B0 baseline had an ECE of 0.0693</w:t>
      </w:r>
      <w:r w:rsidR="0017786D" w:rsidRPr="0017786D">
        <w:t>.</w:t>
      </w:r>
    </w:p>
    <w:p w14:paraId="0EDC6D2F" w14:textId="77777777" w:rsidR="004211F7" w:rsidRDefault="0017786D" w:rsidP="0017786D">
      <w:pPr>
        <w:numPr>
          <w:ilvl w:val="0"/>
          <w:numId w:val="1"/>
        </w:numPr>
        <w:jc w:val="both"/>
      </w:pPr>
      <w:r w:rsidRPr="0017786D">
        <w:rPr>
          <w:b/>
          <w:bCs/>
        </w:rPr>
        <w:t>Do the models focus on the tomato itself or also on the surrounding background?</w:t>
      </w:r>
    </w:p>
    <w:p w14:paraId="64DBA317" w14:textId="4AD537A3" w:rsidR="0017786D" w:rsidRPr="0017786D" w:rsidRDefault="005F44A1" w:rsidP="005F44A1">
      <w:pPr>
        <w:ind w:left="720"/>
        <w:jc w:val="both"/>
      </w:pPr>
      <w:r w:rsidRPr="005F44A1">
        <w:t>The analysis of explainable AI through Grad-CAM visualizations suggests models trained on natural backgrounds are not only oriented on the fruit. Since the ripeness classes are highly correlated with certain backgrounds (e.g. foliage, greenhouse structures), models are more likely to encode texture and context priors, indicating visually dominant background structures to help with their predictions</w:t>
      </w:r>
      <w:r w:rsidR="0017786D" w:rsidRPr="0017786D">
        <w:t>.</w:t>
      </w:r>
    </w:p>
    <w:p w14:paraId="590C976D" w14:textId="77777777" w:rsidR="0017786D" w:rsidRPr="0017786D" w:rsidRDefault="0017786D" w:rsidP="0017786D">
      <w:pPr>
        <w:jc w:val="both"/>
        <w:rPr>
          <w:b/>
          <w:bCs/>
        </w:rPr>
      </w:pPr>
      <w:r w:rsidRPr="0017786D">
        <w:rPr>
          <w:b/>
          <w:bCs/>
        </w:rPr>
        <w:t>Step 2: Background-Normalized Images (Removing Background Information)</w:t>
      </w:r>
    </w:p>
    <w:p w14:paraId="531A03EB" w14:textId="6ACF2DE3" w:rsidR="0017786D" w:rsidRPr="0017786D" w:rsidRDefault="003340DF" w:rsidP="003340DF">
      <w:pPr>
        <w:jc w:val="both"/>
      </w:pPr>
      <w:r w:rsidRPr="003340DF">
        <w:t>The background was masked using instance segmentation and then a uniform and neutral gray color was used to entirely remove contextual cues</w:t>
      </w:r>
      <w:r w:rsidR="0017786D" w:rsidRPr="0017786D">
        <w:t>.</w:t>
      </w:r>
    </w:p>
    <w:p w14:paraId="2815279D" w14:textId="46808A6B" w:rsidR="0017786D" w:rsidRPr="0017786D" w:rsidRDefault="0017786D" w:rsidP="003340DF">
      <w:pPr>
        <w:numPr>
          <w:ilvl w:val="0"/>
          <w:numId w:val="2"/>
        </w:numPr>
        <w:jc w:val="both"/>
      </w:pPr>
      <w:r w:rsidRPr="0017786D">
        <w:rPr>
          <w:b/>
          <w:bCs/>
        </w:rPr>
        <w:lastRenderedPageBreak/>
        <w:t>Does classification performance change when background cues are removed?</w:t>
      </w:r>
      <w:r w:rsidRPr="0017786D">
        <w:t xml:space="preserve"> </w:t>
      </w:r>
      <w:r w:rsidR="003340DF" w:rsidRPr="003340DF">
        <w:t xml:space="preserve">The performance of every important metric was </w:t>
      </w:r>
      <w:r w:rsidR="003340DF">
        <w:t>noticeably</w:t>
      </w:r>
      <w:r w:rsidR="003340DF" w:rsidRPr="003340DF">
        <w:t xml:space="preserve"> </w:t>
      </w:r>
      <w:r w:rsidR="003340DF">
        <w:t>increased</w:t>
      </w:r>
      <w:r w:rsidR="003340DF" w:rsidRPr="003340DF">
        <w:t xml:space="preserve"> when background cues were removed. MobileNetV2 saw an improvement in the mIoU of 0.4080 to 0.4363 (Pixel Accuracy: 0.8969) and EfficientNet-B0 saw an improvement in mIoU of 0.4064 to 0.4214 (Pixel Accuracy: 0.8900). This means that, when background information is suppressed, the model will be compelled to use strong object-specific information instead of the background shortcut information that is easy to use</w:t>
      </w:r>
      <w:r w:rsidRPr="0017786D">
        <w:t>.</w:t>
      </w:r>
    </w:p>
    <w:p w14:paraId="697A2DF6" w14:textId="77777777" w:rsidR="004211F7" w:rsidRDefault="0017786D" w:rsidP="0017786D">
      <w:pPr>
        <w:numPr>
          <w:ilvl w:val="0"/>
          <w:numId w:val="2"/>
        </w:numPr>
        <w:jc w:val="both"/>
      </w:pPr>
      <w:r w:rsidRPr="0017786D">
        <w:rPr>
          <w:b/>
          <w:bCs/>
        </w:rPr>
        <w:t>Does model confidence become more or less reliable?</w:t>
      </w:r>
    </w:p>
    <w:p w14:paraId="1726B9C8" w14:textId="30D86279" w:rsidR="00B94530" w:rsidRPr="0017786D" w:rsidRDefault="0017786D" w:rsidP="00B94530">
      <w:pPr>
        <w:ind w:left="720"/>
        <w:jc w:val="both"/>
      </w:pPr>
      <w:r w:rsidRPr="0017786D">
        <w:t xml:space="preserve">Model confidence became </w:t>
      </w:r>
      <w:r w:rsidRPr="0017786D">
        <w:rPr>
          <w:b/>
          <w:bCs/>
        </w:rPr>
        <w:t>significantly more reliable</w:t>
      </w:r>
      <w:r w:rsidRPr="0017786D">
        <w:t>.</w:t>
      </w:r>
      <w:r w:rsidR="00B94530">
        <w:t xml:space="preserve"> </w:t>
      </w:r>
      <w:r w:rsidR="00B94530" w:rsidRPr="00B94530">
        <w:t>Elimination of the background significantly minimized the calibration errors. The ECE of the MobileNetV2 model (0.0873) decreased to 0.0540 (a Δ of -0.0333), and ECE of EfficientNet-B0 (0.0693) decreased to 0.0398 (a Δ of -0.0295). This shows that background bias is actively involved in overconfident, miscalibrated agricultural vision model predictions.</w:t>
      </w:r>
    </w:p>
    <w:p w14:paraId="17ADB678" w14:textId="77777777" w:rsidR="004211F7" w:rsidRDefault="0017786D" w:rsidP="0017786D">
      <w:pPr>
        <w:numPr>
          <w:ilvl w:val="0"/>
          <w:numId w:val="2"/>
        </w:numPr>
        <w:jc w:val="both"/>
      </w:pPr>
      <w:r w:rsidRPr="0017786D">
        <w:rPr>
          <w:b/>
          <w:bCs/>
        </w:rPr>
        <w:t>Do explanation maps become more concentrated on tomato features?</w:t>
      </w:r>
    </w:p>
    <w:p w14:paraId="0937AE27" w14:textId="5551EB0B" w:rsidR="0017786D" w:rsidRPr="0017786D" w:rsidRDefault="00B94530" w:rsidP="00B94530">
      <w:pPr>
        <w:ind w:left="720"/>
        <w:jc w:val="both"/>
      </w:pPr>
      <w:r w:rsidRPr="00B94530">
        <w:t>Since the neutral gray background does not offer any predictive information, the Grad-CAM heatmaps are compelled to be concentrated directly on the tomato objects. The models are also not allowed to exploit spurious contextual correlations by eliminating background textures</w:t>
      </w:r>
      <w:r w:rsidR="0017786D" w:rsidRPr="0017786D">
        <w:t>.</w:t>
      </w:r>
    </w:p>
    <w:p w14:paraId="3820B309" w14:textId="77777777" w:rsidR="0017786D" w:rsidRPr="0017786D" w:rsidRDefault="0017786D" w:rsidP="0017786D">
      <w:pPr>
        <w:jc w:val="both"/>
        <w:rPr>
          <w:b/>
          <w:bCs/>
        </w:rPr>
      </w:pPr>
      <w:r w:rsidRPr="0017786D">
        <w:rPr>
          <w:b/>
          <w:bCs/>
        </w:rPr>
        <w:t>Step 3: Synthetic Backgrounds (Testing Robustness)</w:t>
      </w:r>
    </w:p>
    <w:p w14:paraId="598121D5" w14:textId="1397CC96" w:rsidR="0017786D" w:rsidRPr="0017786D" w:rsidRDefault="000A5088" w:rsidP="000A5088">
      <w:pPr>
        <w:jc w:val="both"/>
      </w:pPr>
      <w:r w:rsidRPr="000A5088">
        <w:t>Far more varied procedural backgrounds (e.g., solid colors, noise, checkerboards, stripes) were used to stress-test the models without inducement of artificial correlation between the classes of ripeness and the procedural backgrounds</w:t>
      </w:r>
      <w:r w:rsidR="0017786D" w:rsidRPr="0017786D">
        <w:t>.</w:t>
      </w:r>
    </w:p>
    <w:p w14:paraId="762D5AF4" w14:textId="77777777" w:rsidR="004211F7" w:rsidRDefault="0017786D" w:rsidP="0017786D">
      <w:pPr>
        <w:numPr>
          <w:ilvl w:val="0"/>
          <w:numId w:val="3"/>
        </w:numPr>
        <w:jc w:val="both"/>
      </w:pPr>
      <w:r w:rsidRPr="0017786D">
        <w:rPr>
          <w:b/>
          <w:bCs/>
        </w:rPr>
        <w:t>How well do models trained on natural images generalize to new background environments?</w:t>
      </w:r>
    </w:p>
    <w:p w14:paraId="49FBBFBF" w14:textId="0DA67BD1" w:rsidR="0017786D" w:rsidRPr="0017786D" w:rsidRDefault="00E62840" w:rsidP="00E62840">
      <w:pPr>
        <w:ind w:left="720"/>
        <w:jc w:val="both"/>
      </w:pPr>
      <w:r w:rsidRPr="00E62840">
        <w:t>Natural image trained models do not classify well when they are cross-background tested. The MobileNetV2 results declined to 0.3213 on synthetic backgrounds when the base (natural-trained) models were tested, and its ECE shot up to 0.1671. EfficientNet-B0 experienced even worse, its mIoU decreased to 0.2012 and ECE deteriorated to 0.2172. This acute decrease substantiates high baseline accuracy is very dependent on constant background contexts as opposed to true recognition functionality</w:t>
      </w:r>
      <w:r w:rsidR="0017786D" w:rsidRPr="0017786D">
        <w:t>.</w:t>
      </w:r>
    </w:p>
    <w:p w14:paraId="0D4C3C84" w14:textId="77777777" w:rsidR="004211F7" w:rsidRDefault="0017786D" w:rsidP="0017786D">
      <w:pPr>
        <w:numPr>
          <w:ilvl w:val="0"/>
          <w:numId w:val="3"/>
        </w:numPr>
        <w:jc w:val="both"/>
      </w:pPr>
      <w:r w:rsidRPr="0017786D">
        <w:rPr>
          <w:b/>
          <w:bCs/>
        </w:rPr>
        <w:t>Does training with more diverse backgrounds improve robustness?</w:t>
      </w:r>
    </w:p>
    <w:p w14:paraId="59F7D448" w14:textId="332EBFE0" w:rsidR="0017786D" w:rsidRPr="0017786D" w:rsidRDefault="0017786D" w:rsidP="004507F9">
      <w:pPr>
        <w:ind w:left="720"/>
        <w:jc w:val="both"/>
      </w:pPr>
      <w:r w:rsidRPr="0017786D">
        <w:lastRenderedPageBreak/>
        <w:t xml:space="preserve">Yes, training on highly diverse synthetic backgrounds acts as a powerful data augmentation strategy that breaks spurious correlations. </w:t>
      </w:r>
      <w:r w:rsidR="004507F9" w:rsidRPr="004507F9">
        <w:t xml:space="preserve">MobileNetV2, trained and evaluated on synthetic backgrounds, had an mIoU of 0.4321 and EfficientNet-B0 had 0.4381, which is the same or slightly higher than the results of the background-removed models. More importantly, this approach resulted in the </w:t>
      </w:r>
      <w:r w:rsidR="004507F9" w:rsidRPr="004507F9">
        <w:rPr>
          <w:b/>
          <w:bCs/>
        </w:rPr>
        <w:t>most optimal calibration</w:t>
      </w:r>
      <w:r w:rsidR="004507F9" w:rsidRPr="004507F9">
        <w:t xml:space="preserve"> in general with ECE scores of 0.0391 (MobileNetV2) and 0.0385 (EfficientNet-B0)</w:t>
      </w:r>
      <w:r w:rsidRPr="0017786D">
        <w:t>.</w:t>
      </w:r>
    </w:p>
    <w:p w14:paraId="11F90A43" w14:textId="77777777" w:rsidR="004211F7" w:rsidRDefault="0017786D" w:rsidP="0017786D">
      <w:pPr>
        <w:numPr>
          <w:ilvl w:val="0"/>
          <w:numId w:val="3"/>
        </w:numPr>
        <w:jc w:val="both"/>
      </w:pPr>
      <w:r w:rsidRPr="0017786D">
        <w:rPr>
          <w:b/>
          <w:bCs/>
        </w:rPr>
        <w:t>How do prediction confidence and explanations behave under background changes?</w:t>
      </w:r>
    </w:p>
    <w:p w14:paraId="1397BC74" w14:textId="241F4656" w:rsidR="0017786D" w:rsidRPr="0017786D" w:rsidRDefault="0017786D" w:rsidP="004507F9">
      <w:pPr>
        <w:ind w:left="720"/>
        <w:jc w:val="both"/>
      </w:pPr>
      <w:r w:rsidRPr="0017786D">
        <w:t xml:space="preserve">When models are forced to learn under randomized synthetic conditions, their predictive confidence becomes highly calibrated. </w:t>
      </w:r>
      <w:r w:rsidR="004507F9" w:rsidRPr="004507F9">
        <w:t>The models get to know background-invariant representations. The synthetic-trained models produce grad-CAM visualization to indicate high attention on the fruit characteristics under the influence of the various textures around them. It should be noted, though, that models that are trained only on synthetic backgrounds do not easily do the process of reverse generalization back to purely natural images (mIoU decreased to 0.1618 in the case of MobileNetV2), so perhaps a hybrid training scheme would be required to deploy in the real field</w:t>
      </w:r>
      <w:r w:rsidRPr="0017786D">
        <w:t>.</w:t>
      </w:r>
    </w:p>
    <w:p w14:paraId="3F257001" w14:textId="77777777" w:rsidR="0017786D" w:rsidRPr="0017786D" w:rsidRDefault="0017786D" w:rsidP="0017786D">
      <w:pPr>
        <w:jc w:val="both"/>
        <w:rPr>
          <w:b/>
          <w:bCs/>
        </w:rPr>
      </w:pPr>
      <w:r w:rsidRPr="0017786D">
        <w:rPr>
          <w:b/>
          <w:bCs/>
        </w:rPr>
        <w:t>Conclusion and Implications</w:t>
      </w:r>
    </w:p>
    <w:p w14:paraId="44AEC614" w14:textId="2BA61839" w:rsidR="00977045" w:rsidRDefault="00977045" w:rsidP="00977045">
      <w:pPr>
        <w:jc w:val="both"/>
      </w:pPr>
      <w:r>
        <w:t>T</w:t>
      </w:r>
      <w:r w:rsidRPr="00977045">
        <w:t xml:space="preserve">he data suggests our hypothesis is greatly valid: there is no assurance that high reported accuracy in agricultural tomato classification indicates strong and reliable models. The common deep learning models are highly dependent on the familiar background. The backgrounds were normalized by the models (Step 2) or a synthetic background variation was induced (Step 3), thus compelling the models to be </w:t>
      </w:r>
      <w:r w:rsidRPr="00977045">
        <w:rPr>
          <w:b/>
          <w:bCs/>
        </w:rPr>
        <w:t>object-centric</w:t>
      </w:r>
      <w:r w:rsidRPr="00977045">
        <w:t>, leading to improved overall performance, much lower calibration error, and enormous background-shift robustness improvement. The systematic manipulation of background must be viewed as an important assessment methodology prior to implementation of the agricultural classification systems in real world and variable conditions.</w:t>
      </w:r>
    </w:p>
    <w:sectPr w:rsidR="009770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84"/>
    <w:multiLevelType w:val="multilevel"/>
    <w:tmpl w:val="A3D2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93DDC"/>
    <w:multiLevelType w:val="multilevel"/>
    <w:tmpl w:val="CB56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CB23DD"/>
    <w:multiLevelType w:val="multilevel"/>
    <w:tmpl w:val="37EC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587836">
    <w:abstractNumId w:val="0"/>
  </w:num>
  <w:num w:numId="2" w16cid:durableId="1063791014">
    <w:abstractNumId w:val="2"/>
  </w:num>
  <w:num w:numId="3" w16cid:durableId="885606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252"/>
    <w:rsid w:val="00067252"/>
    <w:rsid w:val="000A5088"/>
    <w:rsid w:val="0017786D"/>
    <w:rsid w:val="001B59D6"/>
    <w:rsid w:val="002070FC"/>
    <w:rsid w:val="003340DF"/>
    <w:rsid w:val="00376D58"/>
    <w:rsid w:val="004211F7"/>
    <w:rsid w:val="004507F9"/>
    <w:rsid w:val="004D42AA"/>
    <w:rsid w:val="00510C8C"/>
    <w:rsid w:val="005F44A1"/>
    <w:rsid w:val="007C7F31"/>
    <w:rsid w:val="00977045"/>
    <w:rsid w:val="009A4D98"/>
    <w:rsid w:val="00A152D4"/>
    <w:rsid w:val="00AB392E"/>
    <w:rsid w:val="00AE64AD"/>
    <w:rsid w:val="00B94530"/>
    <w:rsid w:val="00BC12B6"/>
    <w:rsid w:val="00C8420C"/>
    <w:rsid w:val="00D97C01"/>
    <w:rsid w:val="00E62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C3FA9"/>
  <w15:chartTrackingRefBased/>
  <w15:docId w15:val="{68AAD96B-FB0E-40F0-93B3-296035D00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252"/>
    <w:rPr>
      <w:rFonts w:eastAsiaTheme="majorEastAsia" w:cstheme="majorBidi"/>
      <w:color w:val="272727" w:themeColor="text1" w:themeTint="D8"/>
    </w:rPr>
  </w:style>
  <w:style w:type="paragraph" w:styleId="Title">
    <w:name w:val="Title"/>
    <w:basedOn w:val="Normal"/>
    <w:next w:val="Normal"/>
    <w:link w:val="TitleChar"/>
    <w:uiPriority w:val="10"/>
    <w:qFormat/>
    <w:rsid w:val="00067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252"/>
    <w:pPr>
      <w:spacing w:before="160"/>
      <w:jc w:val="center"/>
    </w:pPr>
    <w:rPr>
      <w:i/>
      <w:iCs/>
      <w:color w:val="404040" w:themeColor="text1" w:themeTint="BF"/>
    </w:rPr>
  </w:style>
  <w:style w:type="character" w:customStyle="1" w:styleId="QuoteChar">
    <w:name w:val="Quote Char"/>
    <w:basedOn w:val="DefaultParagraphFont"/>
    <w:link w:val="Quote"/>
    <w:uiPriority w:val="29"/>
    <w:rsid w:val="00067252"/>
    <w:rPr>
      <w:i/>
      <w:iCs/>
      <w:color w:val="404040" w:themeColor="text1" w:themeTint="BF"/>
    </w:rPr>
  </w:style>
  <w:style w:type="paragraph" w:styleId="ListParagraph">
    <w:name w:val="List Paragraph"/>
    <w:basedOn w:val="Normal"/>
    <w:uiPriority w:val="34"/>
    <w:qFormat/>
    <w:rsid w:val="00067252"/>
    <w:pPr>
      <w:ind w:left="720"/>
      <w:contextualSpacing/>
    </w:pPr>
  </w:style>
  <w:style w:type="character" w:styleId="IntenseEmphasis">
    <w:name w:val="Intense Emphasis"/>
    <w:basedOn w:val="DefaultParagraphFont"/>
    <w:uiPriority w:val="21"/>
    <w:qFormat/>
    <w:rsid w:val="00067252"/>
    <w:rPr>
      <w:i/>
      <w:iCs/>
      <w:color w:val="0F4761" w:themeColor="accent1" w:themeShade="BF"/>
    </w:rPr>
  </w:style>
  <w:style w:type="paragraph" w:styleId="IntenseQuote">
    <w:name w:val="Intense Quote"/>
    <w:basedOn w:val="Normal"/>
    <w:next w:val="Normal"/>
    <w:link w:val="IntenseQuoteChar"/>
    <w:uiPriority w:val="30"/>
    <w:qFormat/>
    <w:rsid w:val="00067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252"/>
    <w:rPr>
      <w:i/>
      <w:iCs/>
      <w:color w:val="0F4761" w:themeColor="accent1" w:themeShade="BF"/>
    </w:rPr>
  </w:style>
  <w:style w:type="character" w:styleId="IntenseReference">
    <w:name w:val="Intense Reference"/>
    <w:basedOn w:val="DefaultParagraphFont"/>
    <w:uiPriority w:val="32"/>
    <w:qFormat/>
    <w:rsid w:val="000672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997</Words>
  <Characters>5688</Characters>
  <Application>Microsoft Office Word</Application>
  <DocSecurity>0</DocSecurity>
  <Lines>47</Lines>
  <Paragraphs>13</Paragraphs>
  <ScaleCrop>false</ScaleCrop>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(SP23-BDS-030) MUHAMMAD AMMAR</dc:creator>
  <cp:keywords/>
  <dc:description/>
  <cp:lastModifiedBy>Mustafozoda Sharifbek</cp:lastModifiedBy>
  <cp:revision>17</cp:revision>
  <dcterms:created xsi:type="dcterms:W3CDTF">2026-02-25T01:50:00Z</dcterms:created>
  <dcterms:modified xsi:type="dcterms:W3CDTF">2026-03-03T09:50:00Z</dcterms:modified>
</cp:coreProperties>
</file>