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6387" w:rsidRPr="00F1171B" w:rsidRDefault="00446387" w:rsidP="00446387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09 60 00 – Floorings</w:t>
      </w:r>
    </w:p>
    <w:p w:rsidR="00446387" w:rsidRDefault="00446387" w:rsidP="00446387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Maintenance Instructions:  Provide Manufacturer’s detailed floor finishing and maintenance instructions for each type of flooring – concrete, ceramic tile, carpeting, linoleum, vinyl composition tile, hardwood, terrazzo, etc.</w:t>
      </w:r>
    </w:p>
    <w:p w:rsidR="0067204E" w:rsidRDefault="0067204E" w:rsidP="00446387">
      <w:pPr>
        <w:rPr>
          <w:rFonts w:asciiTheme="minorHAnsi" w:hAnsiTheme="minorHAnsi" w:cstheme="minorHAnsi"/>
          <w:sz w:val="22"/>
        </w:rPr>
      </w:pPr>
    </w:p>
    <w:p w:rsidR="0067204E" w:rsidRDefault="0067204E" w:rsidP="00446387">
      <w:p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Bid Alternate:</w:t>
      </w:r>
    </w:p>
    <w:p w:rsidR="0067204E" w:rsidRPr="00F1171B" w:rsidRDefault="0067204E" w:rsidP="00446387">
      <w:p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For areas of high moisture content in concrete, provide binder or other alternate means, acceptable by the manufacturer, to install flooring.</w:t>
      </w:r>
      <w:bookmarkStart w:id="0" w:name="_GoBack"/>
      <w:bookmarkEnd w:id="0"/>
      <w:r>
        <w:rPr>
          <w:rFonts w:asciiTheme="minorHAnsi" w:hAnsiTheme="minorHAnsi" w:cstheme="minorHAnsi"/>
          <w:sz w:val="22"/>
        </w:rPr>
        <w:t xml:space="preserve"> </w:t>
      </w:r>
    </w:p>
    <w:p w:rsidR="00446387" w:rsidRPr="00F1171B" w:rsidRDefault="00446387" w:rsidP="00446387">
      <w:pPr>
        <w:spacing w:after="80"/>
        <w:rPr>
          <w:rFonts w:asciiTheme="minorHAnsi" w:hAnsiTheme="minorHAnsi" w:cstheme="minorHAnsi"/>
          <w:b/>
          <w:sz w:val="22"/>
        </w:rPr>
      </w:pPr>
    </w:p>
    <w:p w:rsidR="00683E70" w:rsidRDefault="0067204E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387"/>
    <w:rsid w:val="00446387"/>
    <w:rsid w:val="0067204E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1C398"/>
  <w15:chartTrackingRefBased/>
  <w15:docId w15:val="{8F9CC26F-B3DB-4489-A53F-C91029B36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6387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6387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6387"/>
    <w:rPr>
      <w:rFonts w:ascii="Arial" w:eastAsiaTheme="majorEastAsia" w:hAnsi="Arial" w:cstheme="majorBidi"/>
      <w:b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E7392A97</Template>
  <TotalTime>2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Curtis J. McNally</cp:lastModifiedBy>
  <cp:revision>2</cp:revision>
  <dcterms:created xsi:type="dcterms:W3CDTF">2019-11-04T20:31:00Z</dcterms:created>
  <dcterms:modified xsi:type="dcterms:W3CDTF">2019-11-14T17:43:00Z</dcterms:modified>
</cp:coreProperties>
</file>