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4437F8" w14:textId="77777777" w:rsidR="00277258" w:rsidRPr="004238B2" w:rsidRDefault="00277258" w:rsidP="00277258">
      <w:pPr>
        <w:pStyle w:val="CopyofCSIFormat32Level0"/>
        <w:numPr>
          <w:ilvl w:val="0"/>
          <w:numId w:val="0"/>
        </w:numPr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Section 23 05 19 - Meters and Gauges for HVAC Piping</w:t>
      </w:r>
    </w:p>
    <w:p w14:paraId="6A23CFE0" w14:textId="1C217D56" w:rsidR="00277258" w:rsidRPr="004238B2" w:rsidRDefault="00277258" w:rsidP="00823495">
      <w:pPr>
        <w:pStyle w:val="CopyofCSIFormat32Level1"/>
      </w:pPr>
      <w:r w:rsidRPr="004238B2">
        <w:t xml:space="preserve">PART 1 </w:t>
      </w:r>
      <w:r w:rsidR="001D3940">
        <w:t xml:space="preserve">- </w:t>
      </w:r>
      <w:r w:rsidRPr="004238B2">
        <w:t>GENERAL</w:t>
      </w:r>
    </w:p>
    <w:p w14:paraId="7AEAB9B6" w14:textId="77777777" w:rsidR="00277258" w:rsidRPr="005477FD" w:rsidRDefault="00277258" w:rsidP="005477FD">
      <w:pPr>
        <w:pStyle w:val="CopyofCSIFormat32Level2"/>
      </w:pPr>
      <w:r w:rsidRPr="005477FD">
        <w:t>REFERENCE STANDARDS</w:t>
      </w:r>
    </w:p>
    <w:p w14:paraId="19E36631" w14:textId="77777777" w:rsidR="00277258" w:rsidRPr="004238B2" w:rsidRDefault="00277258" w:rsidP="005477FD">
      <w:pPr>
        <w:pStyle w:val="CopyofCSIFormat32Level3"/>
      </w:pPr>
      <w:r w:rsidRPr="004238B2">
        <w:t>ASME B40.100 - Pressure Gauges and Gauge Attachments 2013.</w:t>
      </w:r>
    </w:p>
    <w:p w14:paraId="43D42F01" w14:textId="77777777" w:rsidR="00277258" w:rsidRPr="004238B2" w:rsidRDefault="00277258" w:rsidP="005477FD">
      <w:pPr>
        <w:pStyle w:val="CopyofCSIFormat32Level3"/>
      </w:pPr>
      <w:r w:rsidRPr="004238B2">
        <w:t>ASME MFC-3M - Measurement of Fluid Flow in Pipes Using Orifice, Nozzle and Venturi 2004 (Reaffirmed 2017).</w:t>
      </w:r>
    </w:p>
    <w:p w14:paraId="3E1C24F6" w14:textId="77777777" w:rsidR="00277258" w:rsidRPr="004238B2" w:rsidRDefault="00277258" w:rsidP="005477FD">
      <w:pPr>
        <w:pStyle w:val="CopyofCSIFormat32Level3"/>
      </w:pPr>
      <w:r w:rsidRPr="004238B2">
        <w:t>ASTM E1 - Standard Specification for ASTM Liquid-in-Glass Thermometers 2014.</w:t>
      </w:r>
    </w:p>
    <w:p w14:paraId="58C2C4E9" w14:textId="77777777" w:rsidR="00277258" w:rsidRPr="004238B2" w:rsidRDefault="00277258" w:rsidP="005477FD">
      <w:pPr>
        <w:pStyle w:val="CopyofCSIFormat32Level3"/>
      </w:pPr>
      <w:r w:rsidRPr="004238B2">
        <w:t>ASTM E77 - Standard Test Method for Inspection and Verification of Thermometers 2014, with Editorial Revision (2017).</w:t>
      </w:r>
    </w:p>
    <w:p w14:paraId="43090CCA" w14:textId="77777777" w:rsidR="00277258" w:rsidRPr="004238B2" w:rsidRDefault="00277258" w:rsidP="005477FD">
      <w:pPr>
        <w:pStyle w:val="CopyofCSIFormat32Level3"/>
      </w:pPr>
      <w:r w:rsidRPr="004238B2">
        <w:t>AWWA C700 - Cold-Water Meters -- Displacement Type, Metal Alloy Main Case 2015.</w:t>
      </w:r>
    </w:p>
    <w:p w14:paraId="4D3C7BAC" w14:textId="77777777" w:rsidR="00277258" w:rsidRPr="004238B2" w:rsidRDefault="00277258" w:rsidP="005477FD">
      <w:pPr>
        <w:pStyle w:val="CopyofCSIFormat32Level3"/>
      </w:pPr>
      <w:r w:rsidRPr="004238B2">
        <w:t>AWWA M6 - Water Meters -- Selection, Installation, Testing, and Maintenance 2012, with Addendum (2018).</w:t>
      </w:r>
    </w:p>
    <w:p w14:paraId="24614A9B" w14:textId="77777777" w:rsidR="00277258" w:rsidRPr="004238B2" w:rsidRDefault="00277258" w:rsidP="005477FD">
      <w:pPr>
        <w:pStyle w:val="CopyofCSIFormat32Level3"/>
      </w:pPr>
      <w:r w:rsidRPr="004238B2">
        <w:t>UL 393 - Indicating Pressure Gauges for Fire-Protection Service Current Edition, Including All Revisions.</w:t>
      </w:r>
    </w:p>
    <w:p w14:paraId="4377DCF9" w14:textId="77777777" w:rsidR="00277258" w:rsidRPr="004238B2" w:rsidRDefault="00277258" w:rsidP="005477FD">
      <w:pPr>
        <w:pStyle w:val="CopyofCSIFormat32Level2"/>
      </w:pPr>
      <w:r w:rsidRPr="004238B2">
        <w:t>SUBMITTALS</w:t>
      </w:r>
    </w:p>
    <w:p w14:paraId="68650CEE" w14:textId="38BDE93D" w:rsidR="00277258" w:rsidRPr="004238B2" w:rsidRDefault="00277258" w:rsidP="005477FD">
      <w:pPr>
        <w:pStyle w:val="CopyofCSIFormat32Level3"/>
      </w:pPr>
      <w:r w:rsidRPr="004238B2">
        <w:t>Product Data: Provide list that indicates use, operating range, total range and location for manufactured components.</w:t>
      </w:r>
    </w:p>
    <w:p w14:paraId="68A9ACAA" w14:textId="3600112C" w:rsidR="00551062" w:rsidRPr="004238B2" w:rsidRDefault="00551062" w:rsidP="005477FD">
      <w:pPr>
        <w:pStyle w:val="CopyofCSIFormat32Level2"/>
      </w:pPr>
      <w:bookmarkStart w:id="0" w:name="_GoBack"/>
      <w:bookmarkEnd w:id="0"/>
      <w:r w:rsidRPr="004238B2">
        <w:t>general information and design guidelines</w:t>
      </w:r>
    </w:p>
    <w:p w14:paraId="4724A4CD" w14:textId="77777777" w:rsidR="00551062" w:rsidRPr="004238B2" w:rsidRDefault="00551062" w:rsidP="005477FD">
      <w:pPr>
        <w:pStyle w:val="CopyofCSIFormat32Level3"/>
      </w:pPr>
      <w:r w:rsidRPr="004238B2">
        <w:t xml:space="preserve">Requirements:  Refer to CSU Building Metering Guide.  Website:  </w:t>
      </w:r>
      <w:hyperlink r:id="rId7" w:history="1">
        <w:r w:rsidRPr="004238B2">
          <w:t>http://www.calstate.edu/cpdc/ae/gsf/documents/CSU_Metering_Guide.pdf</w:t>
        </w:r>
      </w:hyperlink>
      <w:r w:rsidRPr="004238B2">
        <w:t xml:space="preserve"> </w:t>
      </w:r>
    </w:p>
    <w:p w14:paraId="3699DAED" w14:textId="77777777" w:rsidR="00551062" w:rsidRPr="004238B2" w:rsidRDefault="00551062" w:rsidP="005477FD">
      <w:pPr>
        <w:pStyle w:val="CopyofCSIFormat32Level3"/>
      </w:pPr>
      <w:r w:rsidRPr="004238B2">
        <w:t xml:space="preserve">Intent:  Metering to meet the performance-based LEED NC/EB Energy &amp; Atmosphere Credit – Building-level energy metering standards for ongoing accountability and optimization of building energy and water consumption performance over time.  </w:t>
      </w:r>
    </w:p>
    <w:p w14:paraId="4157DE00" w14:textId="77777777" w:rsidR="00551062" w:rsidRPr="004238B2" w:rsidRDefault="00551062" w:rsidP="005477FD">
      <w:pPr>
        <w:pStyle w:val="CopyofCSIFormat32Level3"/>
      </w:pPr>
      <w:r w:rsidRPr="004238B2">
        <w:t xml:space="preserve">Refer to and coordinate with Section </w:t>
      </w:r>
      <w:r w:rsidRPr="004238B2">
        <w:rPr>
          <w:color w:val="FF0000"/>
        </w:rPr>
        <w:t xml:space="preserve">25 00 00 </w:t>
      </w:r>
      <w:r w:rsidRPr="004238B2">
        <w:t>– Integrated Automation.</w:t>
      </w:r>
    </w:p>
    <w:p w14:paraId="27F0D5C2" w14:textId="77777777" w:rsidR="00551062" w:rsidRPr="004238B2" w:rsidRDefault="00551062" w:rsidP="005477FD">
      <w:pPr>
        <w:pStyle w:val="CopyofCSIFormat32Level3"/>
      </w:pPr>
      <w:r w:rsidRPr="004238B2">
        <w:lastRenderedPageBreak/>
        <w:t>Metering Equipment:  Allow Campus the ability to identify problems and achieve improved system performance.  Select meters for future connection to a remote-read automated metering network.</w:t>
      </w:r>
    </w:p>
    <w:p w14:paraId="45F076E4" w14:textId="77777777" w:rsidR="00551062" w:rsidRPr="004238B2" w:rsidRDefault="00551062" w:rsidP="005477FD">
      <w:pPr>
        <w:pStyle w:val="CopyofCSIFormat32Level3"/>
      </w:pPr>
      <w:r w:rsidRPr="004238B2">
        <w:t xml:space="preserve">BTU meter shall be installed at each building and for each system (DHW and HHW).  </w:t>
      </w:r>
      <w:proofErr w:type="spellStart"/>
      <w:r w:rsidRPr="004238B2">
        <w:t>Controlotron</w:t>
      </w:r>
      <w:proofErr w:type="spellEnd"/>
      <w:r w:rsidRPr="004238B2">
        <w:t>, EMCO ST30 Ultrasonic, or approved equal.</w:t>
      </w:r>
    </w:p>
    <w:p w14:paraId="726CB864" w14:textId="77777777" w:rsidR="00551062" w:rsidRPr="004238B2" w:rsidRDefault="00551062" w:rsidP="005477FD">
      <w:pPr>
        <w:pStyle w:val="CopyofCSIFormat32Level3"/>
      </w:pPr>
      <w:r w:rsidRPr="004238B2">
        <w:t>Flow Meters:</w:t>
      </w:r>
    </w:p>
    <w:p w14:paraId="4FEACFBC" w14:textId="77777777" w:rsidR="00551062" w:rsidRPr="004238B2" w:rsidRDefault="00551062" w:rsidP="00551062">
      <w:pPr>
        <w:pStyle w:val="CopyofCSIFormat32Level4"/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Function:  Non-invasive flow measurement with a transmitter with 2-line backlit display with 4-button keypad.  Connect to Campus Energy Management System (EMS) by Siemens.</w:t>
      </w:r>
    </w:p>
    <w:p w14:paraId="7E303F6D" w14:textId="77777777" w:rsidR="00551062" w:rsidRPr="004238B2" w:rsidRDefault="00551062" w:rsidP="00551062">
      <w:pPr>
        <w:pStyle w:val="CopyofCSIFormat32Level4"/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Execution</w:t>
      </w:r>
      <w:r w:rsidRPr="004238B2">
        <w:rPr>
          <w:rFonts w:ascii="Segoe UI" w:hAnsi="Segoe UI" w:cs="Segoe UI"/>
          <w:i/>
          <w:iCs/>
        </w:rPr>
        <w:t xml:space="preserve">:  </w:t>
      </w:r>
      <w:r w:rsidRPr="004238B2">
        <w:rPr>
          <w:rFonts w:ascii="Segoe UI" w:hAnsi="Segoe UI" w:cs="Segoe UI"/>
        </w:rPr>
        <w:t>Locate on straight run of pipe with no flow interruptions such as valves or direction change.  Installed location shall typically have straight uninterrupted pipe for 10 diameters upstream and 5 diameters downstream.  Consult manufacturer’s installation instructions for specific installation requirements and other piping configurations.</w:t>
      </w:r>
    </w:p>
    <w:p w14:paraId="1BFE3A87" w14:textId="77777777" w:rsidR="00551062" w:rsidRPr="004238B2" w:rsidRDefault="00551062" w:rsidP="00551062">
      <w:pPr>
        <w:pStyle w:val="CopyofCSIFormat32Level4"/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Website</w:t>
      </w:r>
      <w:r w:rsidRPr="004238B2">
        <w:rPr>
          <w:rFonts w:ascii="Segoe UI" w:hAnsi="Segoe UI" w:cs="Segoe UI"/>
          <w:color w:val="0000FF"/>
        </w:rPr>
        <w:t xml:space="preserve">:  </w:t>
      </w:r>
      <w:hyperlink r:id="rId8" w:history="1">
        <w:r w:rsidRPr="004238B2">
          <w:rPr>
            <w:rStyle w:val="Hyperlink"/>
            <w:rFonts w:ascii="Segoe UI" w:hAnsi="Segoe UI" w:cs="Segoe UI"/>
            <w:szCs w:val="20"/>
          </w:rPr>
          <w:t>http://www.emcoflow.com/em_prods/sono_trak.aspx</w:t>
        </w:r>
      </w:hyperlink>
    </w:p>
    <w:p w14:paraId="4AAAC20F" w14:textId="765E68FD" w:rsidR="00551062" w:rsidRDefault="00551062" w:rsidP="005477FD">
      <w:pPr>
        <w:pStyle w:val="CopyofCSIFormat32Level3"/>
      </w:pPr>
      <w:r w:rsidRPr="004238B2">
        <w:t xml:space="preserve">Keys for Cabinets and Padlocks:  </w:t>
      </w:r>
    </w:p>
    <w:p w14:paraId="4498C6B3" w14:textId="77777777" w:rsidR="004238B2" w:rsidRPr="004238B2" w:rsidRDefault="004238B2" w:rsidP="004238B2">
      <w:pPr>
        <w:pStyle w:val="CopyofCSIFormat32Level4"/>
        <w:numPr>
          <w:ilvl w:val="4"/>
          <w:numId w:val="8"/>
        </w:numPr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Cabinets and Equipment:  Provide 2 keys per panel.  Coordinate with Section 08 06 05 – Key Schedule.</w:t>
      </w:r>
    </w:p>
    <w:p w14:paraId="340BA848" w14:textId="77777777" w:rsidR="004238B2" w:rsidRPr="004238B2" w:rsidRDefault="004238B2" w:rsidP="004238B2">
      <w:pPr>
        <w:pStyle w:val="CopyofCSIFormat32Level4"/>
        <w:numPr>
          <w:ilvl w:val="4"/>
          <w:numId w:val="8"/>
        </w:numPr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Padlocks:  Coordinate with Section 08 06 05 – Key Schedule.</w:t>
      </w:r>
    </w:p>
    <w:p w14:paraId="1EEEA766" w14:textId="2CA44CDB" w:rsidR="004238B2" w:rsidRPr="004238B2" w:rsidRDefault="004238B2" w:rsidP="004238B2">
      <w:pPr>
        <w:pStyle w:val="CopyofCSIFormat32Level4"/>
        <w:numPr>
          <w:ilvl w:val="4"/>
          <w:numId w:val="8"/>
        </w:numPr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Closeout Submittal: Provide panel keys separated and labeled.  Provide location, room number, quantity, manufacturer name and model numbers of keys, and coordinate closeout submittal with Section 08 06 05 – Key Schedule.</w:t>
      </w:r>
    </w:p>
    <w:p w14:paraId="07ADE373" w14:textId="64402225" w:rsidR="00277258" w:rsidRPr="004238B2" w:rsidRDefault="00277258" w:rsidP="00823495">
      <w:pPr>
        <w:pStyle w:val="CopyofCSIFormat32Level1"/>
      </w:pPr>
      <w:r w:rsidRPr="004238B2">
        <w:t xml:space="preserve">PART 2 </w:t>
      </w:r>
      <w:r w:rsidR="001D3940">
        <w:t xml:space="preserve">- </w:t>
      </w:r>
      <w:r w:rsidRPr="004238B2">
        <w:t>PRODUCTS</w:t>
      </w:r>
    </w:p>
    <w:p w14:paraId="34FB7637" w14:textId="7729D4E2" w:rsidR="00277258" w:rsidRDefault="00277258" w:rsidP="005477FD">
      <w:pPr>
        <w:pStyle w:val="CopyofCSIFormat32Level2"/>
      </w:pPr>
      <w:r w:rsidRPr="004238B2">
        <w:t>POSITIVE DISPLACEMENT METERS (LIQUID)</w:t>
      </w:r>
    </w:p>
    <w:p w14:paraId="3F9E1C87" w14:textId="77777777" w:rsidR="005477FD" w:rsidRPr="004238B2" w:rsidRDefault="005477FD" w:rsidP="005477FD">
      <w:pPr>
        <w:pStyle w:val="CopyofCSIFormat32Level3"/>
      </w:pPr>
      <w:r w:rsidRPr="004238B2">
        <w:t>AWWA C700, positive displacement disc type suitable for fluid with metal alloy main case and cast-iron frost-proof, breakaway bottom cap, hermetically sealed register, remote reading.</w:t>
      </w:r>
    </w:p>
    <w:p w14:paraId="59CAED9E" w14:textId="27E95A33" w:rsidR="00277258" w:rsidRDefault="00277258" w:rsidP="005477FD">
      <w:pPr>
        <w:pStyle w:val="CopyofCSIFormat32Level3"/>
      </w:pPr>
      <w:r w:rsidRPr="004238B2">
        <w:t>Meter: Brass body turbine meter with magnetic drive register.</w:t>
      </w:r>
    </w:p>
    <w:p w14:paraId="0BC9E255" w14:textId="77777777" w:rsidR="005477FD" w:rsidRPr="005477FD" w:rsidRDefault="005477FD" w:rsidP="005477FD">
      <w:pPr>
        <w:pStyle w:val="CopyofCSIFormat32Level4"/>
        <w:rPr>
          <w:rFonts w:ascii="Segoe UI" w:hAnsi="Segoe UI" w:cs="Segoe UI"/>
        </w:rPr>
      </w:pPr>
      <w:r w:rsidRPr="005477FD">
        <w:rPr>
          <w:rFonts w:ascii="Segoe UI" w:hAnsi="Segoe UI" w:cs="Segoe UI"/>
        </w:rPr>
        <w:t>Service: Cold water, 122 degrees F (50 degrees C).</w:t>
      </w:r>
    </w:p>
    <w:p w14:paraId="5AFC8D6D" w14:textId="77777777" w:rsidR="005477FD" w:rsidRPr="005477FD" w:rsidRDefault="005477FD" w:rsidP="005477FD">
      <w:pPr>
        <w:pStyle w:val="CopyofCSIFormat32Level4"/>
        <w:rPr>
          <w:rFonts w:ascii="Segoe UI" w:hAnsi="Segoe UI" w:cs="Segoe UI"/>
        </w:rPr>
      </w:pPr>
      <w:r w:rsidRPr="005477FD">
        <w:rPr>
          <w:rFonts w:ascii="Segoe UI" w:hAnsi="Segoe UI" w:cs="Segoe UI"/>
        </w:rPr>
        <w:lastRenderedPageBreak/>
        <w:t>Service: Hot water, 200 degrees F (93 degrees C).</w:t>
      </w:r>
    </w:p>
    <w:p w14:paraId="3E3630D1" w14:textId="1682AC85" w:rsidR="005477FD" w:rsidRPr="005477FD" w:rsidRDefault="005477FD" w:rsidP="005477FD">
      <w:pPr>
        <w:pStyle w:val="CopyofCSIFormat32Level4"/>
        <w:rPr>
          <w:rFonts w:ascii="Segoe UI" w:hAnsi="Segoe UI" w:cs="Segoe UI"/>
        </w:rPr>
      </w:pPr>
      <w:r w:rsidRPr="005477FD">
        <w:rPr>
          <w:rFonts w:ascii="Segoe UI" w:hAnsi="Segoe UI" w:cs="Segoe UI"/>
        </w:rPr>
        <w:t>Accuracy: 1-1/2 percent.</w:t>
      </w:r>
    </w:p>
    <w:p w14:paraId="6F7DB57D" w14:textId="77777777" w:rsidR="00277258" w:rsidRPr="004238B2" w:rsidRDefault="00277258" w:rsidP="005477FD">
      <w:pPr>
        <w:pStyle w:val="CopyofCSIFormat32Level2"/>
      </w:pPr>
      <w:r w:rsidRPr="004238B2">
        <w:t>HEAT CONSUMPTION METERS</w:t>
      </w:r>
    </w:p>
    <w:p w14:paraId="44A8805C" w14:textId="77777777" w:rsidR="00277258" w:rsidRPr="004238B2" w:rsidRDefault="00277258" w:rsidP="005477FD">
      <w:pPr>
        <w:pStyle w:val="CopyofCSIFormat32Level3"/>
      </w:pPr>
      <w:r w:rsidRPr="004238B2">
        <w:t>Meter: Brass body turbine meter with magnetic drive register, platinum temperature sensors.</w:t>
      </w:r>
    </w:p>
    <w:p w14:paraId="0F511E52" w14:textId="77777777" w:rsidR="00277258" w:rsidRPr="004238B2" w:rsidRDefault="00277258" w:rsidP="005477FD">
      <w:pPr>
        <w:pStyle w:val="CopyofCSIFormat32Level4"/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Maximum Service Temperature: 200 degrees F (93 degrees C).</w:t>
      </w:r>
    </w:p>
    <w:p w14:paraId="3604DB8C" w14:textId="77777777" w:rsidR="00277258" w:rsidRPr="004238B2" w:rsidRDefault="00277258" w:rsidP="005477FD">
      <w:pPr>
        <w:pStyle w:val="CopyofCSIFormat32Level4"/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Accuracy: 1-1/2 percent.</w:t>
      </w:r>
    </w:p>
    <w:p w14:paraId="736766B1" w14:textId="77777777" w:rsidR="00277258" w:rsidRPr="004238B2" w:rsidRDefault="00277258" w:rsidP="005477FD">
      <w:pPr>
        <w:pStyle w:val="CopyofCSIFormat32Level2"/>
      </w:pPr>
      <w:r w:rsidRPr="004238B2">
        <w:t>LIQUID FLOW METERS</w:t>
      </w:r>
    </w:p>
    <w:p w14:paraId="60DB9686" w14:textId="77777777" w:rsidR="00277258" w:rsidRPr="004238B2" w:rsidRDefault="00277258" w:rsidP="005477FD">
      <w:pPr>
        <w:pStyle w:val="CopyofCSIFormat32Level3"/>
      </w:pPr>
      <w:r w:rsidRPr="004238B2">
        <w:t xml:space="preserve">Calibrated ASME MFC-3M Venturi orifice plate and flanges with </w:t>
      </w:r>
      <w:proofErr w:type="spellStart"/>
      <w:r w:rsidRPr="004238B2">
        <w:t>valved</w:t>
      </w:r>
      <w:proofErr w:type="spellEnd"/>
      <w:r w:rsidRPr="004238B2">
        <w:t xml:space="preserve"> taps, chart for conversion of differential pressure readings to flow rate, with pressure gauge in case.</w:t>
      </w:r>
    </w:p>
    <w:p w14:paraId="632A8731" w14:textId="77777777" w:rsidR="00277258" w:rsidRPr="004238B2" w:rsidRDefault="00277258" w:rsidP="005477FD">
      <w:pPr>
        <w:pStyle w:val="CopyofCSIFormat32Level3"/>
      </w:pPr>
      <w:r w:rsidRPr="004238B2">
        <w:t>Annular element flow stations with meter set.</w:t>
      </w:r>
    </w:p>
    <w:p w14:paraId="71914DF2" w14:textId="77777777" w:rsidR="00277258" w:rsidRPr="004238B2" w:rsidRDefault="00277258" w:rsidP="005477FD">
      <w:pPr>
        <w:pStyle w:val="CopyofCSIFormat32Level4"/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Measuring Station: Type 316 stainless steel pitot type flow element inserted through welded threaded couplet, with safety shut-off valves and quick coupling connections, and permanent metal tag indicating design flow rate, reading for design flow rate, metered fluid, line size, station or location number.</w:t>
      </w:r>
    </w:p>
    <w:p w14:paraId="6E683360" w14:textId="77777777" w:rsidR="00277258" w:rsidRPr="004238B2" w:rsidRDefault="00277258" w:rsidP="00277258">
      <w:pPr>
        <w:pStyle w:val="CopyofCSIFormat32Level5"/>
        <w:numPr>
          <w:ilvl w:val="5"/>
          <w:numId w:val="8"/>
        </w:numPr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Pressure rating: 275 psi (1896 kPa).</w:t>
      </w:r>
    </w:p>
    <w:p w14:paraId="2E87CA75" w14:textId="77777777" w:rsidR="00277258" w:rsidRPr="004238B2" w:rsidRDefault="00277258" w:rsidP="00277258">
      <w:pPr>
        <w:pStyle w:val="CopyofCSIFormat32Level5"/>
        <w:numPr>
          <w:ilvl w:val="5"/>
          <w:numId w:val="8"/>
        </w:numPr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Maximum temperature: 400 degrees F (204 degrees C).</w:t>
      </w:r>
    </w:p>
    <w:p w14:paraId="2A6EC997" w14:textId="77777777" w:rsidR="00277258" w:rsidRPr="004238B2" w:rsidRDefault="00277258" w:rsidP="00277258">
      <w:pPr>
        <w:pStyle w:val="CopyofCSIFormat32Level5"/>
        <w:numPr>
          <w:ilvl w:val="5"/>
          <w:numId w:val="8"/>
        </w:numPr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 xml:space="preserve">Accuracy: </w:t>
      </w:r>
      <w:proofErr w:type="gramStart"/>
      <w:r w:rsidRPr="004238B2">
        <w:rPr>
          <w:rFonts w:ascii="Segoe UI" w:hAnsi="Segoe UI" w:cs="Segoe UI"/>
        </w:rPr>
        <w:t>Plus</w:t>
      </w:r>
      <w:proofErr w:type="gramEnd"/>
      <w:r w:rsidRPr="004238B2">
        <w:rPr>
          <w:rFonts w:ascii="Segoe UI" w:hAnsi="Segoe UI" w:cs="Segoe UI"/>
        </w:rPr>
        <w:t xml:space="preserve"> 0.55 percent to minus 2.30 percent.</w:t>
      </w:r>
    </w:p>
    <w:p w14:paraId="77386C96" w14:textId="77777777" w:rsidR="00277258" w:rsidRPr="004238B2" w:rsidRDefault="00277258" w:rsidP="005477FD">
      <w:pPr>
        <w:pStyle w:val="CopyofCSIFormat32Level2"/>
      </w:pPr>
      <w:r w:rsidRPr="004238B2">
        <w:t>PRESSURE GAUGES</w:t>
      </w:r>
    </w:p>
    <w:p w14:paraId="4AAAA250" w14:textId="77777777" w:rsidR="00277258" w:rsidRPr="005477FD" w:rsidRDefault="00277258" w:rsidP="005477FD">
      <w:pPr>
        <w:pStyle w:val="CopyofCSIFormat32Level3"/>
      </w:pPr>
      <w:r w:rsidRPr="005477FD">
        <w:t>Pressure Gauges: ASME B40.100, UL 393 drawn steel case, phosphor bronze bourdon tube, rotary brass movement, brass socket, with front recalibration adjustment, black scale on white background.</w:t>
      </w:r>
    </w:p>
    <w:p w14:paraId="0F21BF97" w14:textId="77777777" w:rsidR="00277258" w:rsidRPr="004238B2" w:rsidRDefault="00277258" w:rsidP="005477FD">
      <w:pPr>
        <w:pStyle w:val="CopyofCSIFormat32Level4"/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Mid-Scale Accuracy: One percent.</w:t>
      </w:r>
    </w:p>
    <w:p w14:paraId="1CBFC63F" w14:textId="77777777" w:rsidR="00277258" w:rsidRPr="004238B2" w:rsidRDefault="00277258" w:rsidP="005477FD">
      <w:pPr>
        <w:pStyle w:val="CopyofCSIFormat32Level4"/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Scale: Psi and KPa.</w:t>
      </w:r>
    </w:p>
    <w:p w14:paraId="04250FD2" w14:textId="77777777" w:rsidR="00277258" w:rsidRPr="005477FD" w:rsidRDefault="00277258" w:rsidP="005477FD">
      <w:pPr>
        <w:pStyle w:val="CopyofCSIFormat32Level2"/>
      </w:pPr>
      <w:r w:rsidRPr="005477FD">
        <w:t>PRESSURE GAUGE TAPPINGS</w:t>
      </w:r>
    </w:p>
    <w:p w14:paraId="1CDC8FDB" w14:textId="77777777" w:rsidR="00277258" w:rsidRPr="004238B2" w:rsidRDefault="00277258" w:rsidP="005477FD">
      <w:pPr>
        <w:pStyle w:val="CopyofCSIFormat32Level3"/>
      </w:pPr>
      <w:r w:rsidRPr="004238B2">
        <w:t>Gauge Cock: Tee or lever handle, brass for maximum 150 psi (1034 kPa).</w:t>
      </w:r>
    </w:p>
    <w:p w14:paraId="5487909C" w14:textId="77777777" w:rsidR="00277258" w:rsidRPr="004238B2" w:rsidRDefault="00277258" w:rsidP="005477FD">
      <w:pPr>
        <w:pStyle w:val="CopyofCSIFormat32Level3"/>
      </w:pPr>
      <w:r w:rsidRPr="004238B2">
        <w:t xml:space="preserve">Needle Valve: Brass, </w:t>
      </w:r>
      <w:proofErr w:type="gramStart"/>
      <w:r w:rsidRPr="004238B2">
        <w:t>1/4 inch</w:t>
      </w:r>
      <w:proofErr w:type="gramEnd"/>
      <w:r w:rsidRPr="004238B2">
        <w:t xml:space="preserve"> (6 mm) NPT for minimum 150 psi (1034 kPa).</w:t>
      </w:r>
    </w:p>
    <w:p w14:paraId="6FC39885" w14:textId="77777777" w:rsidR="00277258" w:rsidRPr="004238B2" w:rsidRDefault="00277258" w:rsidP="005477FD">
      <w:pPr>
        <w:pStyle w:val="CopyofCSIFormat32Level3"/>
      </w:pPr>
      <w:r w:rsidRPr="004238B2">
        <w:lastRenderedPageBreak/>
        <w:t xml:space="preserve">Pulsation Damper: Pressure snubber, brass with </w:t>
      </w:r>
      <w:proofErr w:type="gramStart"/>
      <w:r w:rsidRPr="004238B2">
        <w:t>1/4 inch</w:t>
      </w:r>
      <w:proofErr w:type="gramEnd"/>
      <w:r w:rsidRPr="004238B2">
        <w:t xml:space="preserve"> (6 mm) connections.</w:t>
      </w:r>
    </w:p>
    <w:p w14:paraId="3DBF1D14" w14:textId="77777777" w:rsidR="00277258" w:rsidRPr="004238B2" w:rsidRDefault="00277258" w:rsidP="005477FD">
      <w:pPr>
        <w:pStyle w:val="CopyofCSIFormat32Level3"/>
      </w:pPr>
      <w:r w:rsidRPr="004238B2">
        <w:t xml:space="preserve">Syphon: Steel, Schedule 40, </w:t>
      </w:r>
      <w:proofErr w:type="gramStart"/>
      <w:r w:rsidRPr="004238B2">
        <w:t>1/4 inch</w:t>
      </w:r>
      <w:proofErr w:type="gramEnd"/>
      <w:r w:rsidRPr="004238B2">
        <w:t xml:space="preserve"> (6 mm) angle or straight pattern.</w:t>
      </w:r>
    </w:p>
    <w:p w14:paraId="67CB5E5B" w14:textId="77777777" w:rsidR="00277258" w:rsidRPr="004238B2" w:rsidRDefault="00277258" w:rsidP="005477FD">
      <w:pPr>
        <w:pStyle w:val="CopyofCSIFormat32Level2"/>
      </w:pPr>
      <w:r w:rsidRPr="004238B2">
        <w:t>STEM TYPE THERMOMETERS</w:t>
      </w:r>
    </w:p>
    <w:p w14:paraId="7FEFBDF1" w14:textId="77777777" w:rsidR="00277258" w:rsidRPr="004238B2" w:rsidRDefault="00277258" w:rsidP="005477FD">
      <w:pPr>
        <w:pStyle w:val="CopyofCSIFormat32Level3"/>
      </w:pPr>
      <w:r w:rsidRPr="004238B2">
        <w:t>Thermometers - Fixed Mounting: Red- or blue-appearing non-toxic liquid in glass; ASTM E1; lens front tube, cast aluminum case with enamel finish.</w:t>
      </w:r>
    </w:p>
    <w:p w14:paraId="2B56D48B" w14:textId="77777777" w:rsidR="00277258" w:rsidRPr="004238B2" w:rsidRDefault="00277258" w:rsidP="005477FD">
      <w:pPr>
        <w:pStyle w:val="CopyofCSIFormat32Level4"/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Accuracy: 2 percent, per ASTM E77.</w:t>
      </w:r>
    </w:p>
    <w:p w14:paraId="3D249411" w14:textId="77777777" w:rsidR="00277258" w:rsidRPr="004238B2" w:rsidRDefault="00277258" w:rsidP="005477FD">
      <w:pPr>
        <w:pStyle w:val="CopyofCSIFormat32Level4"/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Calibration: Degrees F.</w:t>
      </w:r>
    </w:p>
    <w:p w14:paraId="3F511329" w14:textId="77777777" w:rsidR="00277258" w:rsidRPr="004238B2" w:rsidRDefault="00277258" w:rsidP="005477FD">
      <w:pPr>
        <w:pStyle w:val="CopyofCSIFormat32Level3"/>
      </w:pPr>
      <w:r w:rsidRPr="004238B2">
        <w:t>Thermometers - Adjustable Angle: Red- or blue-appearing non-toxic liquid in glass; ASTM E1; lens front tube, cast aluminum case with enamel finish, cast aluminum adjustable joint with positive locking device; adjustable 360 degrees in horizontal plane, 180 degrees in vertical plane.</w:t>
      </w:r>
    </w:p>
    <w:p w14:paraId="2458F492" w14:textId="77777777" w:rsidR="00277258" w:rsidRPr="004238B2" w:rsidRDefault="00277258" w:rsidP="005477FD">
      <w:pPr>
        <w:pStyle w:val="CopyofCSIFormat32Level4"/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Accuracy: 2 percent, per ASTM E77.</w:t>
      </w:r>
    </w:p>
    <w:p w14:paraId="03AB555E" w14:textId="77777777" w:rsidR="00277258" w:rsidRPr="004238B2" w:rsidRDefault="00277258" w:rsidP="005477FD">
      <w:pPr>
        <w:pStyle w:val="CopyofCSIFormat32Level4"/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Calibration: Degrees F.</w:t>
      </w:r>
    </w:p>
    <w:p w14:paraId="5EF69FD5" w14:textId="77777777" w:rsidR="00277258" w:rsidRPr="004238B2" w:rsidRDefault="00277258" w:rsidP="005477FD">
      <w:pPr>
        <w:pStyle w:val="CopyofCSIFormat32Level2"/>
      </w:pPr>
      <w:r w:rsidRPr="004238B2">
        <w:t>DIAL THERMOMETERS</w:t>
      </w:r>
    </w:p>
    <w:p w14:paraId="365EA06C" w14:textId="77777777" w:rsidR="00277258" w:rsidRPr="004238B2" w:rsidRDefault="00277258" w:rsidP="005477FD">
      <w:pPr>
        <w:pStyle w:val="CopyofCSIFormat32Level3"/>
      </w:pPr>
      <w:r w:rsidRPr="004238B2">
        <w:t>Thermometers - Fixed Mounting: Dial type bimetallic actuated; ASTM E1; stainless steel case, silicone fluid damping, white with black markings and black pointer, hermetically sealed lens, stainless steel stem.</w:t>
      </w:r>
    </w:p>
    <w:p w14:paraId="673D143E" w14:textId="77777777" w:rsidR="00277258" w:rsidRPr="004238B2" w:rsidRDefault="00277258" w:rsidP="00277258">
      <w:pPr>
        <w:pStyle w:val="CopyofCSIFormat32Level4"/>
        <w:numPr>
          <w:ilvl w:val="4"/>
          <w:numId w:val="8"/>
        </w:numPr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Accuracy: 1 percent.</w:t>
      </w:r>
    </w:p>
    <w:p w14:paraId="2D3E7387" w14:textId="77777777" w:rsidR="00277258" w:rsidRPr="004238B2" w:rsidRDefault="00277258" w:rsidP="00277258">
      <w:pPr>
        <w:pStyle w:val="CopyofCSIFormat32Level4"/>
        <w:numPr>
          <w:ilvl w:val="4"/>
          <w:numId w:val="8"/>
        </w:numPr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Calibration: Degrees F.</w:t>
      </w:r>
    </w:p>
    <w:p w14:paraId="4FE2D630" w14:textId="77777777" w:rsidR="00277258" w:rsidRPr="004238B2" w:rsidRDefault="00277258" w:rsidP="005477FD">
      <w:pPr>
        <w:pStyle w:val="CopyofCSIFormat32Level3"/>
      </w:pPr>
      <w:r w:rsidRPr="004238B2">
        <w:t>Thermometer: ASTM E1, stainless steel case, adjustable angle with front recalibration, bimetallic helix actuated with silicone fluid damping, white with black markings and black pointer hermetically sealed lens, stainless steel stem.</w:t>
      </w:r>
    </w:p>
    <w:p w14:paraId="4C3FC89A" w14:textId="77777777" w:rsidR="00277258" w:rsidRPr="004238B2" w:rsidRDefault="00277258" w:rsidP="00277258">
      <w:pPr>
        <w:pStyle w:val="CopyofCSIFormat32Level4"/>
        <w:numPr>
          <w:ilvl w:val="4"/>
          <w:numId w:val="8"/>
        </w:numPr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Accuracy: 1 percent.</w:t>
      </w:r>
    </w:p>
    <w:p w14:paraId="45FF9BA1" w14:textId="77777777" w:rsidR="00277258" w:rsidRPr="004238B2" w:rsidRDefault="00277258" w:rsidP="00277258">
      <w:pPr>
        <w:pStyle w:val="CopyofCSIFormat32Level4"/>
        <w:numPr>
          <w:ilvl w:val="4"/>
          <w:numId w:val="8"/>
        </w:numPr>
        <w:rPr>
          <w:rFonts w:ascii="Segoe UI" w:hAnsi="Segoe UI" w:cs="Segoe UI"/>
        </w:rPr>
      </w:pPr>
      <w:r w:rsidRPr="004238B2">
        <w:rPr>
          <w:rFonts w:ascii="Segoe UI" w:hAnsi="Segoe UI" w:cs="Segoe UI"/>
        </w:rPr>
        <w:t>Calibration: Degrees F.</w:t>
      </w:r>
    </w:p>
    <w:p w14:paraId="7A02479A" w14:textId="77777777" w:rsidR="00277258" w:rsidRPr="004238B2" w:rsidRDefault="00277258" w:rsidP="005477FD">
      <w:pPr>
        <w:pStyle w:val="CopyofCSIFormat32Level2"/>
      </w:pPr>
      <w:r w:rsidRPr="004238B2">
        <w:t>STATIC PRESSURE GAUGES</w:t>
      </w:r>
    </w:p>
    <w:p w14:paraId="4481D029" w14:textId="77777777" w:rsidR="00277258" w:rsidRPr="004238B2" w:rsidRDefault="00277258" w:rsidP="005477FD">
      <w:pPr>
        <w:pStyle w:val="CopyofCSIFormat32Level3"/>
      </w:pPr>
      <w:r w:rsidRPr="004238B2">
        <w:t>3-1/</w:t>
      </w:r>
      <w:proofErr w:type="gramStart"/>
      <w:r w:rsidRPr="004238B2">
        <w:t>2 inch</w:t>
      </w:r>
      <w:proofErr w:type="gramEnd"/>
      <w:r w:rsidRPr="004238B2">
        <w:t xml:space="preserve"> (90 mm) diameter dial in metal case, diaphragm actuated, black figures on white background, front recalibration adjustment, 2 percent of full scale accuracy.</w:t>
      </w:r>
    </w:p>
    <w:p w14:paraId="431BA06B" w14:textId="53405C86" w:rsidR="00277258" w:rsidRPr="005477FD" w:rsidRDefault="00277258" w:rsidP="005477FD">
      <w:pPr>
        <w:pStyle w:val="CopyofCSIFormat32Level1"/>
      </w:pPr>
      <w:r w:rsidRPr="005477FD">
        <w:lastRenderedPageBreak/>
        <w:t xml:space="preserve">PART 3 </w:t>
      </w:r>
      <w:r w:rsidR="001D3940" w:rsidRPr="005477FD">
        <w:t xml:space="preserve">- </w:t>
      </w:r>
      <w:r w:rsidRPr="005477FD">
        <w:t>EXECUTION</w:t>
      </w:r>
    </w:p>
    <w:p w14:paraId="15E5F573" w14:textId="77777777" w:rsidR="00277258" w:rsidRPr="004238B2" w:rsidRDefault="00277258" w:rsidP="005477FD">
      <w:pPr>
        <w:pStyle w:val="CopyofCSIFormat32Level2"/>
      </w:pPr>
      <w:r w:rsidRPr="004238B2">
        <w:t>INSTALLATION</w:t>
      </w:r>
    </w:p>
    <w:p w14:paraId="320608AE" w14:textId="77777777" w:rsidR="00277258" w:rsidRPr="004238B2" w:rsidRDefault="00277258" w:rsidP="005477FD">
      <w:pPr>
        <w:pStyle w:val="CopyofCSIFormat32Level3"/>
      </w:pPr>
      <w:r w:rsidRPr="004238B2">
        <w:t xml:space="preserve">Install positive displacement meters with isolating valves on inlet and outlet to AWWA M6. Provide full line size </w:t>
      </w:r>
      <w:proofErr w:type="spellStart"/>
      <w:r w:rsidRPr="004238B2">
        <w:t>valved</w:t>
      </w:r>
      <w:proofErr w:type="spellEnd"/>
      <w:r w:rsidRPr="004238B2">
        <w:t xml:space="preserve"> bypass with globe valve for liquid service meters.</w:t>
      </w:r>
    </w:p>
    <w:p w14:paraId="2C87D520" w14:textId="77777777" w:rsidR="00277258" w:rsidRPr="004238B2" w:rsidRDefault="00277258" w:rsidP="005477FD">
      <w:pPr>
        <w:pStyle w:val="CopyofCSIFormat32Level3"/>
      </w:pPr>
      <w:r w:rsidRPr="004238B2">
        <w:t>Provide instruments with scale ranges selected according to service with largest appropriate scale.</w:t>
      </w:r>
    </w:p>
    <w:p w14:paraId="5B197E37" w14:textId="3AC181FF" w:rsidR="00CC27B4" w:rsidRPr="004238B2" w:rsidRDefault="00277258" w:rsidP="009D467E">
      <w:pPr>
        <w:pStyle w:val="CopyofCSIFormat32Level1"/>
        <w:numPr>
          <w:ilvl w:val="1"/>
          <w:numId w:val="9"/>
        </w:numPr>
        <w:spacing w:before="240" w:after="0"/>
      </w:pPr>
      <w:r w:rsidRPr="004238B2">
        <w:t>END OF SECTION  23 05 19</w:t>
      </w:r>
    </w:p>
    <w:sectPr w:rsidR="00CC27B4" w:rsidRPr="004238B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277258" w:rsidRPr="00BE1890" w14:paraId="7DD0A650" w14:textId="77777777" w:rsidTr="004073BF">
      <w:tc>
        <w:tcPr>
          <w:tcW w:w="2500" w:type="pct"/>
          <w:vAlign w:val="center"/>
        </w:tcPr>
        <w:p w14:paraId="2CA4E370" w14:textId="77777777" w:rsidR="00277258" w:rsidRPr="00BE1890" w:rsidRDefault="00277258" w:rsidP="00277258">
          <w:pPr>
            <w:spacing w:after="0"/>
            <w:rPr>
              <w:rFonts w:ascii="Segoe UI" w:eastAsia="Times New Roman" w:hAnsi="Segoe UI" w:cs="Segoe UI"/>
            </w:rPr>
          </w:pPr>
          <w:r w:rsidRPr="00BE1890">
            <w:rPr>
              <w:rFonts w:ascii="Segoe UI" w:eastAsia="Arial" w:hAnsi="Segoe UI" w:cs="Segoe UI"/>
            </w:rPr>
            <w:t>Meters and Gauges for HVAC Piping </w:t>
          </w:r>
        </w:p>
      </w:tc>
      <w:tc>
        <w:tcPr>
          <w:tcW w:w="2500" w:type="pct"/>
          <w:vAlign w:val="center"/>
        </w:tcPr>
        <w:p w14:paraId="4CB60452" w14:textId="77777777" w:rsidR="00277258" w:rsidRPr="00BE1890" w:rsidRDefault="00277258" w:rsidP="00277258">
          <w:pPr>
            <w:spacing w:after="0"/>
            <w:jc w:val="right"/>
            <w:rPr>
              <w:rFonts w:ascii="Segoe UI" w:eastAsia="Arial" w:hAnsi="Segoe UI" w:cs="Segoe UI"/>
            </w:rPr>
          </w:pPr>
          <w:r w:rsidRPr="00BE1890">
            <w:rPr>
              <w:rFonts w:ascii="Segoe UI" w:eastAsia="Arial" w:hAnsi="Segoe UI" w:cs="Segoe UI"/>
            </w:rPr>
            <w:t xml:space="preserve">23 05 19 - </w:t>
          </w:r>
          <w:r w:rsidRPr="00BE1890">
            <w:rPr>
              <w:rFonts w:ascii="Segoe UI" w:eastAsia="Arial" w:hAnsi="Segoe UI" w:cs="Segoe UI"/>
            </w:rPr>
            <w:fldChar w:fldCharType="begin"/>
          </w:r>
          <w:r w:rsidRPr="00BE1890">
            <w:rPr>
              <w:rFonts w:ascii="Segoe UI" w:eastAsia="Arial" w:hAnsi="Segoe UI" w:cs="Segoe UI"/>
            </w:rPr>
            <w:instrText xml:space="preserve">PAGE </w:instrText>
          </w:r>
          <w:r w:rsidRPr="00BE1890">
            <w:rPr>
              <w:rFonts w:ascii="Segoe UI" w:eastAsia="Arial" w:hAnsi="Segoe UI" w:cs="Segoe UI"/>
            </w:rPr>
            <w:fldChar w:fldCharType="separate"/>
          </w:r>
          <w:r w:rsidRPr="00BE1890">
            <w:rPr>
              <w:rFonts w:ascii="Segoe UI" w:eastAsia="Arial" w:hAnsi="Segoe UI" w:cs="Segoe UI"/>
              <w:noProof/>
            </w:rPr>
            <w:t>1</w:t>
          </w:r>
          <w:r w:rsidRPr="00BE1890">
            <w:rPr>
              <w:rFonts w:ascii="Segoe UI" w:eastAsia="Arial" w:hAnsi="Segoe UI" w:cs="Segoe UI"/>
            </w:rPr>
            <w:fldChar w:fldCharType="end"/>
          </w:r>
          <w:r w:rsidRPr="00BE1890">
            <w:rPr>
              <w:rFonts w:ascii="Segoe UI" w:eastAsia="Arial" w:hAnsi="Segoe UI" w:cs="Segoe UI"/>
            </w:rPr>
            <w:t> </w:t>
          </w:r>
        </w:p>
      </w:tc>
    </w:tr>
  </w:tbl>
  <w:p w14:paraId="6F7AFC1D" w14:textId="77777777" w:rsidR="00496498" w:rsidRPr="006B2A10" w:rsidRDefault="00496498" w:rsidP="006B2A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F6205" w14:paraId="662F92E2" w14:textId="77777777" w:rsidTr="00FE2DBB">
      <w:tc>
        <w:tcPr>
          <w:tcW w:w="2500" w:type="pct"/>
          <w:vAlign w:val="center"/>
        </w:tcPr>
        <w:p w14:paraId="4A8D9068" w14:textId="045D72B7" w:rsidR="00EF6205" w:rsidRPr="00134A4C" w:rsidRDefault="00EF6205" w:rsidP="00EF6205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525D98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33E9B43B" w14:textId="12CA3454" w:rsidR="00EF6205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 xml:space="preserve">March </w:t>
          </w:r>
          <w:r w:rsidR="006B56CD">
            <w:rPr>
              <w:rFonts w:ascii="Segoe UI" w:eastAsia="Arial" w:hAnsi="Segoe UI" w:cs="Segoe UI"/>
            </w:rPr>
            <w:t>20</w:t>
          </w:r>
          <w:r>
            <w:rPr>
              <w:rFonts w:ascii="Segoe UI" w:eastAsia="Arial" w:hAnsi="Segoe UI" w:cs="Segoe UI"/>
            </w:rPr>
            <w:t>, 2020</w:t>
          </w:r>
        </w:p>
        <w:p w14:paraId="27B41C18" w14:textId="77777777" w:rsidR="00EF6205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43A68455" w14:textId="77777777" w:rsidR="00EF6205" w:rsidRPr="00134A4C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D7F88"/>
    <w:multiLevelType w:val="hybridMultilevel"/>
    <w:tmpl w:val="81563DCC"/>
    <w:lvl w:ilvl="0" w:tplc="73A4F6C4">
      <w:start w:val="1"/>
      <w:numFmt w:val="decimal"/>
      <w:lvlText w:val="%1."/>
      <w:lvlJc w:val="left"/>
      <w:pPr>
        <w:ind w:left="720" w:hanging="360"/>
      </w:pPr>
    </w:lvl>
    <w:lvl w:ilvl="1" w:tplc="3F2856FA">
      <w:start w:val="1"/>
      <w:numFmt w:val="lowerLetter"/>
      <w:lvlText w:val="%2."/>
      <w:lvlJc w:val="left"/>
      <w:pPr>
        <w:ind w:left="1440" w:hanging="360"/>
      </w:pPr>
    </w:lvl>
    <w:lvl w:ilvl="2" w:tplc="1ADEF958">
      <w:start w:val="1"/>
      <w:numFmt w:val="lowerRoman"/>
      <w:lvlText w:val="%3."/>
      <w:lvlJc w:val="right"/>
      <w:pPr>
        <w:ind w:left="2160" w:hanging="180"/>
      </w:pPr>
    </w:lvl>
    <w:lvl w:ilvl="3" w:tplc="2DC06BB2">
      <w:start w:val="1"/>
      <w:numFmt w:val="decimal"/>
      <w:lvlText w:val="%4."/>
      <w:lvlJc w:val="left"/>
      <w:pPr>
        <w:ind w:left="2880" w:hanging="360"/>
      </w:pPr>
    </w:lvl>
    <w:lvl w:ilvl="4" w:tplc="50CE69DC">
      <w:start w:val="1"/>
      <w:numFmt w:val="lowerLetter"/>
      <w:lvlText w:val="%5."/>
      <w:lvlJc w:val="left"/>
      <w:pPr>
        <w:ind w:left="3600" w:hanging="360"/>
      </w:pPr>
    </w:lvl>
    <w:lvl w:ilvl="5" w:tplc="BF5A97D8">
      <w:start w:val="1"/>
      <w:numFmt w:val="lowerRoman"/>
      <w:lvlText w:val="%6."/>
      <w:lvlJc w:val="right"/>
      <w:pPr>
        <w:ind w:left="4320" w:hanging="180"/>
      </w:pPr>
    </w:lvl>
    <w:lvl w:ilvl="6" w:tplc="B57A9582">
      <w:start w:val="1"/>
      <w:numFmt w:val="decimal"/>
      <w:lvlText w:val="%7."/>
      <w:lvlJc w:val="left"/>
      <w:pPr>
        <w:ind w:left="5040" w:hanging="360"/>
      </w:pPr>
    </w:lvl>
    <w:lvl w:ilvl="7" w:tplc="26586C1A">
      <w:start w:val="1"/>
      <w:numFmt w:val="lowerLetter"/>
      <w:lvlText w:val="%8."/>
      <w:lvlJc w:val="left"/>
      <w:pPr>
        <w:ind w:left="5760" w:hanging="360"/>
      </w:pPr>
    </w:lvl>
    <w:lvl w:ilvl="8" w:tplc="C0EEE5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2CE3FF3"/>
    <w:multiLevelType w:val="hybridMultilevel"/>
    <w:tmpl w:val="FD1A8F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19065E"/>
    <w:multiLevelType w:val="hybridMultilevel"/>
    <w:tmpl w:val="35848940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CE4E24E4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F9271E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7" w15:restartNumberingAfterBreak="0">
    <w:nsid w:val="780B0977"/>
    <w:multiLevelType w:val="hybridMultilevel"/>
    <w:tmpl w:val="99A838B6"/>
    <w:lvl w:ilvl="0" w:tplc="EFDC50B6">
      <w:start w:val="1"/>
      <w:numFmt w:val="decimal"/>
      <w:lvlText w:val="%1."/>
      <w:lvlJc w:val="left"/>
      <w:pPr>
        <w:ind w:left="720" w:hanging="360"/>
      </w:pPr>
    </w:lvl>
    <w:lvl w:ilvl="1" w:tplc="B27A9992">
      <w:start w:val="1"/>
      <w:numFmt w:val="lowerLetter"/>
      <w:lvlText w:val="%2."/>
      <w:lvlJc w:val="left"/>
      <w:pPr>
        <w:ind w:left="1440" w:hanging="360"/>
      </w:pPr>
    </w:lvl>
    <w:lvl w:ilvl="2" w:tplc="EEC216BA">
      <w:start w:val="1"/>
      <w:numFmt w:val="lowerRoman"/>
      <w:lvlText w:val="%3."/>
      <w:lvlJc w:val="right"/>
      <w:pPr>
        <w:ind w:left="2160" w:hanging="180"/>
      </w:pPr>
    </w:lvl>
    <w:lvl w:ilvl="3" w:tplc="5268EFBE">
      <w:start w:val="1"/>
      <w:numFmt w:val="decimal"/>
      <w:lvlText w:val="%4."/>
      <w:lvlJc w:val="left"/>
      <w:pPr>
        <w:ind w:left="2880" w:hanging="360"/>
      </w:pPr>
    </w:lvl>
    <w:lvl w:ilvl="4" w:tplc="E99C8964">
      <w:start w:val="1"/>
      <w:numFmt w:val="lowerLetter"/>
      <w:lvlText w:val="%5."/>
      <w:lvlJc w:val="left"/>
      <w:pPr>
        <w:ind w:left="3600" w:hanging="360"/>
      </w:pPr>
    </w:lvl>
    <w:lvl w:ilvl="5" w:tplc="242AC2E0">
      <w:start w:val="1"/>
      <w:numFmt w:val="lowerRoman"/>
      <w:lvlText w:val="%6."/>
      <w:lvlJc w:val="right"/>
      <w:pPr>
        <w:ind w:left="4320" w:hanging="180"/>
      </w:pPr>
    </w:lvl>
    <w:lvl w:ilvl="6" w:tplc="7E0E8672">
      <w:start w:val="1"/>
      <w:numFmt w:val="decimal"/>
      <w:lvlText w:val="%7."/>
      <w:lvlJc w:val="left"/>
      <w:pPr>
        <w:ind w:left="5040" w:hanging="360"/>
      </w:pPr>
    </w:lvl>
    <w:lvl w:ilvl="7" w:tplc="2F04F80C">
      <w:start w:val="1"/>
      <w:numFmt w:val="lowerLetter"/>
      <w:lvlText w:val="%8."/>
      <w:lvlJc w:val="left"/>
      <w:pPr>
        <w:ind w:left="5760" w:hanging="360"/>
      </w:pPr>
    </w:lvl>
    <w:lvl w:ilvl="8" w:tplc="7B62C24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6"/>
  </w:num>
  <w:num w:numId="6">
    <w:abstractNumId w:val="2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5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1"/>
    <w:lvlOverride w:ilvl="0">
      <w:lvl w:ilvl="0" w:tplc="73A4F6C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F2856F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ADEF958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DC06BB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50CE69DC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BF5A97D8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B57A958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6586C1A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C0EEE5E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9">
    <w:abstractNumId w:val="7"/>
    <w:lvlOverride w:ilvl="1">
      <w:lvl w:ilvl="1" w:tplc="B27A999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10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1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2">
    <w:abstractNumId w:val="3"/>
  </w:num>
  <w:num w:numId="13">
    <w:abstractNumId w:val="4"/>
  </w:num>
  <w:num w:numId="14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0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1">
    <w:abstractNumId w:val="1"/>
    <w:lvlOverride w:ilvl="0">
      <w:lvl w:ilvl="0" w:tplc="73A4F6C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F2856F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ADEF958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DC06BB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50CE69DC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BF5A97D8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B57A958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6586C1A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C0EEE5E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3">
    <w:abstractNumId w:val="1"/>
    <w:lvlOverride w:ilvl="0">
      <w:lvl w:ilvl="0" w:tplc="73A4F6C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F2856F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ADEF958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DC06BB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50CE69DC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BF5A97D8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B57A958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6586C1A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C0EEE5E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6"/>
    <w:lvlOverride w:ilvl="0">
      <w:lvl w:ilvl="0" w:tplc="7DA214E8">
        <w:start w:val="1"/>
        <w:numFmt w:val="decimal"/>
        <w:pStyle w:val="CopyofCSIFormat32Level0"/>
        <w:lvlText w:val="%1."/>
        <w:lvlJc w:val="left"/>
        <w:pPr>
          <w:ind w:left="1367" w:hanging="460"/>
        </w:pPr>
        <w:rPr>
          <w:rFonts w:hint="default"/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 w:tentative="1">
        <w:start w:val="1"/>
        <w:numFmt w:val="lowerLetter"/>
        <w:pStyle w:val="CopyofCSIFormat32Level1"/>
        <w:lvlText w:val="%2."/>
        <w:lvlJc w:val="left"/>
        <w:pPr>
          <w:ind w:left="1440" w:hanging="360"/>
        </w:pPr>
      </w:lvl>
    </w:lvlOverride>
    <w:lvlOverride w:ilvl="2">
      <w:lvl w:ilvl="2" w:tplc="CE4E24E4" w:tentative="1">
        <w:start w:val="1"/>
        <w:numFmt w:val="lowerRoman"/>
        <w:pStyle w:val="CopyofCSIFormat32Level2"/>
        <w:lvlText w:val="%3."/>
        <w:lvlJc w:val="right"/>
        <w:pPr>
          <w:ind w:left="2160" w:hanging="180"/>
        </w:pPr>
      </w:lvl>
    </w:lvlOverride>
    <w:lvlOverride w:ilvl="3">
      <w:lvl w:ilvl="3" w:tplc="EF9271EC" w:tentative="1">
        <w:start w:val="1"/>
        <w:numFmt w:val="decimal"/>
        <w:pStyle w:val="CopyofCSIFormat32Level3"/>
        <w:lvlText w:val="%4."/>
        <w:lvlJc w:val="left"/>
        <w:pPr>
          <w:ind w:left="2880" w:hanging="360"/>
        </w:pPr>
      </w:lvl>
    </w:lvlOverride>
    <w:lvlOverride w:ilvl="4">
      <w:lvl w:ilvl="4" w:tplc="0400B194">
        <w:start w:val="1"/>
        <w:numFmt w:val="lowerLetter"/>
        <w:pStyle w:val="CopyofCSIFormat32Level4"/>
        <w:lvlText w:val="%5."/>
        <w:lvlJc w:val="left"/>
        <w:pPr>
          <w:ind w:left="3600" w:hanging="360"/>
        </w:pPr>
      </w:lvl>
    </w:lvlOverride>
    <w:lvlOverride w:ilvl="5">
      <w:lvl w:ilvl="5" w:tplc="F7FAF6A8" w:tentative="1">
        <w:start w:val="1"/>
        <w:numFmt w:val="lowerRoman"/>
        <w:pStyle w:val="CopyofCSIFormat32Level5"/>
        <w:lvlText w:val="%6."/>
        <w:lvlJc w:val="right"/>
        <w:pPr>
          <w:ind w:left="4320" w:hanging="180"/>
        </w:pPr>
      </w:lvl>
    </w:lvlOverride>
    <w:lvlOverride w:ilvl="6">
      <w:lvl w:ilvl="6" w:tplc="1FAEB6A4" w:tentative="1">
        <w:start w:val="1"/>
        <w:numFmt w:val="decimal"/>
        <w:pStyle w:val="CopyofCSIFormat32Level6"/>
        <w:lvlText w:val="%7."/>
        <w:lvlJc w:val="left"/>
        <w:pPr>
          <w:ind w:left="5040" w:hanging="360"/>
        </w:pPr>
      </w:lvl>
    </w:lvlOverride>
    <w:lvlOverride w:ilvl="7">
      <w:lvl w:ilvl="7" w:tplc="4118C4B6" w:tentative="1">
        <w:start w:val="1"/>
        <w:numFmt w:val="lowerLetter"/>
        <w:pStyle w:val="CopyofCSIFormat32Level7"/>
        <w:lvlText w:val="%8."/>
        <w:lvlJc w:val="left"/>
        <w:pPr>
          <w:ind w:left="5760" w:hanging="360"/>
        </w:pPr>
      </w:lvl>
    </w:lvlOverride>
    <w:lvlOverride w:ilvl="8">
      <w:lvl w:ilvl="8" w:tplc="0DF27680" w:tentative="1">
        <w:start w:val="1"/>
        <w:numFmt w:val="lowerRoman"/>
        <w:pStyle w:val="CopyofCSIFormat32Level8"/>
        <w:lvlText w:val="%9."/>
        <w:lvlJc w:val="right"/>
        <w:pPr>
          <w:ind w:left="6480" w:hanging="180"/>
        </w:pPr>
      </w:lvl>
    </w:lvlOverride>
  </w:num>
  <w:num w:numId="25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6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7">
    <w:abstractNumId w:val="1"/>
    <w:lvlOverride w:ilvl="0">
      <w:lvl w:ilvl="0" w:tplc="73A4F6C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F2856F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ADEF958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DC06BB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50CE69DC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BF5A97D8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B57A958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6586C1A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C0EEE5E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8">
    <w:abstractNumId w:val="1"/>
    <w:lvlOverride w:ilvl="0">
      <w:lvl w:ilvl="0" w:tplc="73A4F6C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F2856F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ADEF958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DC06BB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50CE69DC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BF5A97D8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B57A958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6586C1A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C0EEE5E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9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1"/>
    <w:lvlOverride w:ilvl="0">
      <w:lvl w:ilvl="0" w:tplc="73A4F6C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F2856F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ADEF958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DC06BB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50CE69DC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BF5A97D8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B57A958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6586C1A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C0EEE5E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1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1"/>
    <w:lvlOverride w:ilvl="0">
      <w:lvl w:ilvl="0" w:tplc="73A4F6C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F2856F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ADEF958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DC06BB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50CE69DC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BF5A97D8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B57A958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6586C1A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C0EEE5E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1"/>
    <w:lvlOverride w:ilvl="0">
      <w:lvl w:ilvl="0" w:tplc="73A4F6C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F2856F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ADEF958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DC06BB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50CE69DC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BF5A97D8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B57A958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6586C1A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C0EEE5E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7">
    <w:abstractNumId w:val="1"/>
    <w:lvlOverride w:ilvl="0">
      <w:lvl w:ilvl="0" w:tplc="73A4F6C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F2856F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ADEF958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DC06BB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50CE69DC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BF5A97D8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B57A958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6586C1A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C0EEE5E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8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9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0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1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2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3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4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5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6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7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8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9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0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E4E24E4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9271E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D3940"/>
    <w:rsid w:val="001F369D"/>
    <w:rsid w:val="00214BDF"/>
    <w:rsid w:val="0021704A"/>
    <w:rsid w:val="002309E4"/>
    <w:rsid w:val="00277258"/>
    <w:rsid w:val="002C1BB5"/>
    <w:rsid w:val="0035114C"/>
    <w:rsid w:val="003D5479"/>
    <w:rsid w:val="00403C07"/>
    <w:rsid w:val="004238B2"/>
    <w:rsid w:val="00442CE3"/>
    <w:rsid w:val="00466DA3"/>
    <w:rsid w:val="00472914"/>
    <w:rsid w:val="00496498"/>
    <w:rsid w:val="004C12F9"/>
    <w:rsid w:val="004D7D56"/>
    <w:rsid w:val="00525D98"/>
    <w:rsid w:val="005477FD"/>
    <w:rsid w:val="00550BB1"/>
    <w:rsid w:val="00551062"/>
    <w:rsid w:val="00574AF7"/>
    <w:rsid w:val="005E24B8"/>
    <w:rsid w:val="006B2A10"/>
    <w:rsid w:val="006B56CD"/>
    <w:rsid w:val="00712C48"/>
    <w:rsid w:val="00776426"/>
    <w:rsid w:val="007766A2"/>
    <w:rsid w:val="007C46EE"/>
    <w:rsid w:val="00823495"/>
    <w:rsid w:val="00824524"/>
    <w:rsid w:val="0085069A"/>
    <w:rsid w:val="008D42D1"/>
    <w:rsid w:val="008F3E9E"/>
    <w:rsid w:val="00945E8F"/>
    <w:rsid w:val="00A122C4"/>
    <w:rsid w:val="00A320E0"/>
    <w:rsid w:val="00A44497"/>
    <w:rsid w:val="00AA6CE7"/>
    <w:rsid w:val="00AB1719"/>
    <w:rsid w:val="00AB2F7F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36A43"/>
    <w:rsid w:val="00DA34FD"/>
    <w:rsid w:val="00E53F7E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5477FD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5477FD"/>
    <w:pPr>
      <w:numPr>
        <w:ilvl w:val="3"/>
        <w:numId w:val="2"/>
      </w:numPr>
      <w:spacing w:before="240" w:after="100" w:line="276" w:lineRule="auto"/>
      <w:outlineLvl w:val="2"/>
    </w:pPr>
    <w:rPr>
      <w:rFonts w:ascii="Segoe UI" w:eastAsia="Arial" w:hAnsi="Segoe UI" w:cs="Segoe UI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10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mcoflow.com/em_prods/sono_trak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alstate.edu/cpdc/ae/gsf/documents/CSU_Metering_Guide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5</cp:revision>
  <dcterms:created xsi:type="dcterms:W3CDTF">2020-03-20T21:18:00Z</dcterms:created>
  <dcterms:modified xsi:type="dcterms:W3CDTF">2020-03-20T21:43:00Z</dcterms:modified>
</cp:coreProperties>
</file>