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6AC29B" w14:textId="4FA166DC" w:rsidR="00BC5A63" w:rsidRPr="00834049" w:rsidRDefault="00BC5A63" w:rsidP="00BC5A63">
      <w:pPr>
        <w:rPr>
          <w:rFonts w:ascii="Segoe UI" w:hAnsi="Segoe UI" w:cs="Segoe UI"/>
        </w:rPr>
      </w:pPr>
      <w:r w:rsidRPr="00834049">
        <w:rPr>
          <w:rFonts w:ascii="Segoe UI" w:hAnsi="Segoe UI" w:cs="Segoe UI"/>
        </w:rPr>
        <w:t xml:space="preserve">SECTION </w:t>
      </w:r>
      <w:r w:rsidR="00F87E29" w:rsidRPr="00834049">
        <w:rPr>
          <w:rFonts w:ascii="Segoe UI" w:hAnsi="Segoe UI" w:cs="Segoe UI"/>
        </w:rPr>
        <w:t>26 24 1</w:t>
      </w:r>
      <w:r w:rsidR="00F97F25">
        <w:rPr>
          <w:rFonts w:ascii="Segoe UI" w:hAnsi="Segoe UI" w:cs="Segoe UI"/>
        </w:rPr>
        <w:t>6</w:t>
      </w:r>
      <w:r w:rsidR="00F87E29" w:rsidRPr="00834049">
        <w:rPr>
          <w:rFonts w:ascii="Segoe UI" w:hAnsi="Segoe UI" w:cs="Segoe UI"/>
        </w:rPr>
        <w:t xml:space="preserve"> 600V PANELBOARDS</w:t>
      </w:r>
    </w:p>
    <w:p w14:paraId="3DB31CA3" w14:textId="77777777" w:rsidR="00BC5A63" w:rsidRPr="00834049" w:rsidRDefault="00BC5A63" w:rsidP="00F87E29">
      <w:pPr>
        <w:pStyle w:val="CopyofCSIFormat32Level1"/>
      </w:pPr>
      <w:r w:rsidRPr="00834049">
        <w:t xml:space="preserve">PART 1 - GENERAL </w:t>
      </w:r>
    </w:p>
    <w:p w14:paraId="1B5E7455" w14:textId="6651ABA4" w:rsidR="00BC5A63" w:rsidRPr="00834049" w:rsidRDefault="00BC5A63" w:rsidP="00F87E29">
      <w:pPr>
        <w:pStyle w:val="CopyofCSIFormat32Level2"/>
      </w:pPr>
      <w:r w:rsidRPr="00834049">
        <w:t xml:space="preserve">SUMMARY </w:t>
      </w:r>
    </w:p>
    <w:p w14:paraId="7E0D4101" w14:textId="53A5460F" w:rsidR="00BC5A63" w:rsidRPr="00834049" w:rsidRDefault="00BC5A63" w:rsidP="00651A20">
      <w:pPr>
        <w:pStyle w:val="CopyofCSIFormat32Level3"/>
        <w:rPr>
          <w:rFonts w:ascii="Segoe UI" w:hAnsi="Segoe UI" w:cs="Segoe UI"/>
        </w:rPr>
      </w:pPr>
      <w:r w:rsidRPr="00834049">
        <w:rPr>
          <w:rFonts w:ascii="Segoe UI" w:hAnsi="Segoe UI" w:cs="Segoe UI"/>
        </w:rPr>
        <w:t xml:space="preserve">This Section includes load centers and panelboards, overcurrent protective devices, and associated auxiliary equipment rated 600 V and less for the following types: </w:t>
      </w:r>
    </w:p>
    <w:p w14:paraId="5D83BE52" w14:textId="1AFBADCB" w:rsidR="00BC5A63" w:rsidRPr="00834049" w:rsidRDefault="00BC5A63" w:rsidP="00F87E29">
      <w:pPr>
        <w:pStyle w:val="CopyofCSIFormat32Level4"/>
        <w:rPr>
          <w:rFonts w:ascii="Segoe UI" w:hAnsi="Segoe UI" w:cs="Segoe UI"/>
        </w:rPr>
      </w:pPr>
      <w:r w:rsidRPr="00834049">
        <w:rPr>
          <w:rFonts w:ascii="Segoe UI" w:hAnsi="Segoe UI" w:cs="Segoe UI"/>
        </w:rPr>
        <w:t xml:space="preserve">Lighting and appliance branch-circuit panelboards. </w:t>
      </w:r>
    </w:p>
    <w:p w14:paraId="22292C7A" w14:textId="7535C6A3" w:rsidR="00BC5A63" w:rsidRPr="00834049" w:rsidRDefault="00BC5A63" w:rsidP="00F87E29">
      <w:pPr>
        <w:pStyle w:val="CopyofCSIFormat32Level4"/>
        <w:rPr>
          <w:rFonts w:ascii="Segoe UI" w:hAnsi="Segoe UI" w:cs="Segoe UI"/>
        </w:rPr>
      </w:pPr>
      <w:r w:rsidRPr="00834049">
        <w:rPr>
          <w:rFonts w:ascii="Segoe UI" w:hAnsi="Segoe UI" w:cs="Segoe UI"/>
        </w:rPr>
        <w:t xml:space="preserve">Distribution panelboards. </w:t>
      </w:r>
    </w:p>
    <w:p w14:paraId="209C123F" w14:textId="2FAEF193" w:rsidR="00BC5A63" w:rsidRPr="00834049" w:rsidRDefault="00BC5A63" w:rsidP="00F87E29">
      <w:pPr>
        <w:pStyle w:val="CopyofCSIFormat32Level4"/>
        <w:rPr>
          <w:rFonts w:ascii="Segoe UI" w:hAnsi="Segoe UI" w:cs="Segoe UI"/>
        </w:rPr>
      </w:pPr>
      <w:r w:rsidRPr="00834049">
        <w:rPr>
          <w:rFonts w:ascii="Segoe UI" w:hAnsi="Segoe UI" w:cs="Segoe UI"/>
        </w:rPr>
        <w:t xml:space="preserve">Transient voltage surge suppressor panelboards. </w:t>
      </w:r>
    </w:p>
    <w:p w14:paraId="1E74D122" w14:textId="77777777" w:rsidR="00BC5A63" w:rsidRPr="00834049" w:rsidRDefault="00BC5A63" w:rsidP="00F87E29">
      <w:pPr>
        <w:pStyle w:val="CopyofCSIFormat32Level3"/>
        <w:rPr>
          <w:rFonts w:ascii="Segoe UI" w:hAnsi="Segoe UI" w:cs="Segoe UI"/>
        </w:rPr>
      </w:pPr>
      <w:r w:rsidRPr="00834049">
        <w:rPr>
          <w:rFonts w:ascii="Segoe UI" w:hAnsi="Segoe UI" w:cs="Segoe UI"/>
        </w:rPr>
        <w:t xml:space="preserve">B. Related Sections include the following: </w:t>
      </w:r>
    </w:p>
    <w:p w14:paraId="2C2F0A2A" w14:textId="3F49D5FB" w:rsidR="00BC5A63" w:rsidRPr="00834049" w:rsidRDefault="00BC5A63" w:rsidP="00F87E29">
      <w:pPr>
        <w:pStyle w:val="CopyofCSIFormat32Level4"/>
        <w:rPr>
          <w:rFonts w:ascii="Segoe UI" w:hAnsi="Segoe UI" w:cs="Segoe UI"/>
        </w:rPr>
      </w:pPr>
      <w:r w:rsidRPr="00834049">
        <w:rPr>
          <w:rFonts w:ascii="Segoe UI" w:hAnsi="Segoe UI" w:cs="Segoe UI"/>
        </w:rPr>
        <w:t xml:space="preserve">Division </w:t>
      </w:r>
      <w:r w:rsidR="00F87E29" w:rsidRPr="00834049">
        <w:rPr>
          <w:rFonts w:ascii="Segoe UI" w:hAnsi="Segoe UI" w:cs="Segoe UI"/>
        </w:rPr>
        <w:t>2</w:t>
      </w:r>
      <w:r w:rsidRPr="00834049">
        <w:rPr>
          <w:rFonts w:ascii="Segoe UI" w:hAnsi="Segoe UI" w:cs="Segoe UI"/>
        </w:rPr>
        <w:t>6 Section "</w:t>
      </w:r>
      <w:r w:rsidRPr="00563C13">
        <w:rPr>
          <w:rFonts w:ascii="Segoe UI" w:hAnsi="Segoe UI" w:cs="Segoe UI"/>
          <w:color w:val="C00000"/>
        </w:rPr>
        <w:t>Seismic Controls for Electrical Work</w:t>
      </w:r>
      <w:r w:rsidRPr="00834049">
        <w:rPr>
          <w:rFonts w:ascii="Segoe UI" w:hAnsi="Segoe UI" w:cs="Segoe UI"/>
        </w:rPr>
        <w:t xml:space="preserve">." </w:t>
      </w:r>
    </w:p>
    <w:p w14:paraId="23A5A981" w14:textId="7ED4320F" w:rsidR="00BC5A63" w:rsidRPr="00834049" w:rsidRDefault="00BC5A63" w:rsidP="00F87E29">
      <w:pPr>
        <w:pStyle w:val="CopyofCSIFormat32Level2"/>
      </w:pPr>
      <w:r w:rsidRPr="00834049">
        <w:t xml:space="preserve">DEFINITIONS </w:t>
      </w:r>
    </w:p>
    <w:p w14:paraId="256485D8" w14:textId="2C3EEEA8" w:rsidR="00BC5A63" w:rsidRPr="00834049" w:rsidRDefault="00BC5A63" w:rsidP="00F87E29">
      <w:pPr>
        <w:pStyle w:val="CopyofCSIFormat32Level3"/>
        <w:rPr>
          <w:rFonts w:ascii="Segoe UI" w:hAnsi="Segoe UI" w:cs="Segoe UI"/>
        </w:rPr>
      </w:pPr>
      <w:r w:rsidRPr="00834049">
        <w:rPr>
          <w:rFonts w:ascii="Segoe UI" w:hAnsi="Segoe UI" w:cs="Segoe UI"/>
        </w:rPr>
        <w:t xml:space="preserve">EMI:  Electromagnetic interference. </w:t>
      </w:r>
    </w:p>
    <w:p w14:paraId="1C6F69FE" w14:textId="605B548E" w:rsidR="00BC5A63" w:rsidRPr="00834049" w:rsidRDefault="00BC5A63" w:rsidP="00F87E29">
      <w:pPr>
        <w:pStyle w:val="CopyofCSIFormat32Level3"/>
        <w:rPr>
          <w:rFonts w:ascii="Segoe UI" w:hAnsi="Segoe UI" w:cs="Segoe UI"/>
        </w:rPr>
      </w:pPr>
      <w:r w:rsidRPr="00834049">
        <w:rPr>
          <w:rFonts w:ascii="Segoe UI" w:hAnsi="Segoe UI" w:cs="Segoe UI"/>
        </w:rPr>
        <w:t xml:space="preserve">GFCI:  Ground-fault circuit interrupter. </w:t>
      </w:r>
    </w:p>
    <w:p w14:paraId="7941E36D" w14:textId="097D1366" w:rsidR="00BC5A63" w:rsidRPr="00834049" w:rsidRDefault="00BC5A63" w:rsidP="00F87E29">
      <w:pPr>
        <w:pStyle w:val="CopyofCSIFormat32Level3"/>
        <w:rPr>
          <w:rFonts w:ascii="Segoe UI" w:hAnsi="Segoe UI" w:cs="Segoe UI"/>
        </w:rPr>
      </w:pPr>
      <w:r w:rsidRPr="00834049">
        <w:rPr>
          <w:rFonts w:ascii="Segoe UI" w:hAnsi="Segoe UI" w:cs="Segoe UI"/>
        </w:rPr>
        <w:t xml:space="preserve">RMS:  Root mean square. </w:t>
      </w:r>
    </w:p>
    <w:p w14:paraId="6FBEC89A" w14:textId="454E3439" w:rsidR="00BC5A63" w:rsidRPr="00834049" w:rsidRDefault="00BC5A63" w:rsidP="00F87E29">
      <w:pPr>
        <w:pStyle w:val="CopyofCSIFormat32Level3"/>
        <w:rPr>
          <w:rFonts w:ascii="Segoe UI" w:hAnsi="Segoe UI" w:cs="Segoe UI"/>
        </w:rPr>
      </w:pPr>
      <w:r w:rsidRPr="00834049">
        <w:rPr>
          <w:rFonts w:ascii="Segoe UI" w:hAnsi="Segoe UI" w:cs="Segoe UI"/>
        </w:rPr>
        <w:t xml:space="preserve">SPDT:  Single pole, double throw. </w:t>
      </w:r>
    </w:p>
    <w:p w14:paraId="0522AD77" w14:textId="10EFF97D" w:rsidR="00BC5A63" w:rsidRPr="00834049" w:rsidRDefault="00BC5A63" w:rsidP="00F87E29">
      <w:pPr>
        <w:pStyle w:val="CopyofCSIFormat32Level2"/>
      </w:pPr>
      <w:r w:rsidRPr="00834049">
        <w:t xml:space="preserve">SUBMITTALS </w:t>
      </w:r>
    </w:p>
    <w:p w14:paraId="56039A7D" w14:textId="68EC5485" w:rsidR="00BC5A63" w:rsidRPr="00834049" w:rsidRDefault="00BC5A63" w:rsidP="00134C61">
      <w:pPr>
        <w:pStyle w:val="CopyofCSIFormat32Level3"/>
        <w:rPr>
          <w:rFonts w:ascii="Segoe UI" w:hAnsi="Segoe UI" w:cs="Segoe UI"/>
        </w:rPr>
      </w:pPr>
      <w:r w:rsidRPr="00834049">
        <w:rPr>
          <w:rFonts w:ascii="Segoe UI" w:hAnsi="Segoe UI" w:cs="Segoe UI"/>
        </w:rPr>
        <w:t xml:space="preserve">Product Data:  For each type of panelboard, overcurrent protective device, and component indicated.  Include dimensions and manufacturers' technical data on features, performance, electrical characteristics, ratings, and finishes. </w:t>
      </w:r>
    </w:p>
    <w:p w14:paraId="634A9F99" w14:textId="55F78446" w:rsidR="00BC5A63" w:rsidRPr="00834049" w:rsidRDefault="00BC5A63" w:rsidP="00F87E29">
      <w:pPr>
        <w:pStyle w:val="CopyofCSIFormat32Level3"/>
        <w:rPr>
          <w:rFonts w:ascii="Segoe UI" w:hAnsi="Segoe UI" w:cs="Segoe UI"/>
        </w:rPr>
      </w:pPr>
      <w:r w:rsidRPr="00834049">
        <w:rPr>
          <w:rFonts w:ascii="Segoe UI" w:hAnsi="Segoe UI" w:cs="Segoe UI"/>
        </w:rPr>
        <w:t>Shop Drawings:  For each panelboard and related equipment</w:t>
      </w:r>
      <w:r w:rsidR="00F87E29" w:rsidRPr="00834049">
        <w:rPr>
          <w:rFonts w:ascii="Segoe UI" w:hAnsi="Segoe UI" w:cs="Segoe UI"/>
        </w:rPr>
        <w:t>.</w:t>
      </w:r>
      <w:r w:rsidRPr="00834049">
        <w:rPr>
          <w:rFonts w:ascii="Segoe UI" w:hAnsi="Segoe UI" w:cs="Segoe UI"/>
        </w:rPr>
        <w:t xml:space="preserve"> </w:t>
      </w:r>
    </w:p>
    <w:p w14:paraId="79576C96" w14:textId="1C721DF1" w:rsidR="00BC5A63" w:rsidRPr="00834049" w:rsidRDefault="00BC5A63" w:rsidP="00736A56">
      <w:pPr>
        <w:pStyle w:val="CopyofCSIFormat32Level4"/>
        <w:rPr>
          <w:rFonts w:ascii="Segoe UI" w:hAnsi="Segoe UI" w:cs="Segoe UI"/>
        </w:rPr>
      </w:pPr>
      <w:r w:rsidRPr="00834049">
        <w:rPr>
          <w:rFonts w:ascii="Segoe UI" w:hAnsi="Segoe UI" w:cs="Segoe UI"/>
        </w:rPr>
        <w:t xml:space="preserve">Dimensioned plans, elevations, sections, and details.  Show tabulations of installed devices, equipment features, and ratings.  Include the following: </w:t>
      </w:r>
    </w:p>
    <w:p w14:paraId="29EDB1C0" w14:textId="569294B4" w:rsidR="00BC5A63" w:rsidRPr="00834049" w:rsidRDefault="00BC5A63" w:rsidP="00F87E29">
      <w:pPr>
        <w:pStyle w:val="CopyofCSIFormat32Level5"/>
        <w:rPr>
          <w:rFonts w:ascii="Segoe UI" w:hAnsi="Segoe UI" w:cs="Segoe UI"/>
        </w:rPr>
      </w:pPr>
      <w:r w:rsidRPr="00834049">
        <w:rPr>
          <w:rFonts w:ascii="Segoe UI" w:hAnsi="Segoe UI" w:cs="Segoe UI"/>
        </w:rPr>
        <w:t xml:space="preserve">Enclosure types and details for types other than NEMA 250, Type 1. </w:t>
      </w:r>
    </w:p>
    <w:p w14:paraId="1EC8E4F3" w14:textId="1C91AA96" w:rsidR="00BC5A63" w:rsidRPr="00834049" w:rsidRDefault="00BC5A63" w:rsidP="00F87E29">
      <w:pPr>
        <w:pStyle w:val="CopyofCSIFormat32Level5"/>
        <w:rPr>
          <w:rFonts w:ascii="Segoe UI" w:hAnsi="Segoe UI" w:cs="Segoe UI"/>
        </w:rPr>
      </w:pPr>
      <w:r w:rsidRPr="00834049">
        <w:rPr>
          <w:rFonts w:ascii="Segoe UI" w:hAnsi="Segoe UI" w:cs="Segoe UI"/>
        </w:rPr>
        <w:t xml:space="preserve">Bus configuration, current, and voltage ratings. </w:t>
      </w:r>
    </w:p>
    <w:p w14:paraId="1C03FBB9" w14:textId="6F96B493" w:rsidR="00BC5A63" w:rsidRPr="00834049" w:rsidRDefault="00BC5A63" w:rsidP="00F87E29">
      <w:pPr>
        <w:pStyle w:val="CopyofCSIFormat32Level5"/>
        <w:rPr>
          <w:rFonts w:ascii="Segoe UI" w:hAnsi="Segoe UI" w:cs="Segoe UI"/>
        </w:rPr>
      </w:pPr>
      <w:r w:rsidRPr="00834049">
        <w:rPr>
          <w:rFonts w:ascii="Segoe UI" w:hAnsi="Segoe UI" w:cs="Segoe UI"/>
        </w:rPr>
        <w:t xml:space="preserve">Short-circuit current rating of panelboards and overcurrent protective devices. </w:t>
      </w:r>
    </w:p>
    <w:p w14:paraId="5FDC9995" w14:textId="7B0B5F35" w:rsidR="00BC5A63" w:rsidRPr="00834049" w:rsidRDefault="00BC5A63" w:rsidP="00F87E29">
      <w:pPr>
        <w:pStyle w:val="CopyofCSIFormat32Level5"/>
        <w:rPr>
          <w:rFonts w:ascii="Segoe UI" w:hAnsi="Segoe UI" w:cs="Segoe UI"/>
        </w:rPr>
      </w:pPr>
      <w:r w:rsidRPr="00834049">
        <w:rPr>
          <w:rFonts w:ascii="Segoe UI" w:hAnsi="Segoe UI" w:cs="Segoe UI"/>
        </w:rPr>
        <w:t xml:space="preserve">UL listing for series rating of installed devices. </w:t>
      </w:r>
    </w:p>
    <w:p w14:paraId="6C532B79" w14:textId="32C8837F" w:rsidR="00BC5A63" w:rsidRPr="00834049" w:rsidRDefault="00BC5A63" w:rsidP="001A3D75">
      <w:pPr>
        <w:pStyle w:val="CopyofCSIFormat32Level5"/>
        <w:rPr>
          <w:rFonts w:ascii="Segoe UI" w:hAnsi="Segoe UI" w:cs="Segoe UI"/>
        </w:rPr>
      </w:pPr>
      <w:r w:rsidRPr="00834049">
        <w:rPr>
          <w:rFonts w:ascii="Segoe UI" w:hAnsi="Segoe UI" w:cs="Segoe UI"/>
        </w:rPr>
        <w:t xml:space="preserve">Features, characteristics, ratings, and factory settings of individual overcurrent protective devices and auxiliary components. </w:t>
      </w:r>
    </w:p>
    <w:p w14:paraId="1C40C1D1" w14:textId="60147CE9" w:rsidR="00BC5A63" w:rsidRPr="00834049" w:rsidRDefault="00BC5A63" w:rsidP="00DB760E">
      <w:pPr>
        <w:pStyle w:val="CopyofCSIFormat32Level4"/>
        <w:rPr>
          <w:rFonts w:ascii="Segoe UI" w:hAnsi="Segoe UI" w:cs="Segoe UI"/>
        </w:rPr>
      </w:pPr>
      <w:r w:rsidRPr="00834049">
        <w:rPr>
          <w:rFonts w:ascii="Segoe UI" w:hAnsi="Segoe UI" w:cs="Segoe UI"/>
        </w:rPr>
        <w:lastRenderedPageBreak/>
        <w:t xml:space="preserve">Wiring Diagrams:  Diagram power, signal, and control wiring and differentiate between manufacturer-installed and field-installed wiring. </w:t>
      </w:r>
    </w:p>
    <w:p w14:paraId="47CD6D6E" w14:textId="5E605DF2" w:rsidR="00BC5A63" w:rsidRPr="00834049" w:rsidRDefault="00BC5A63" w:rsidP="009A7654">
      <w:pPr>
        <w:pStyle w:val="CopyofCSIFormat32Level3"/>
        <w:rPr>
          <w:rFonts w:ascii="Segoe UI" w:hAnsi="Segoe UI" w:cs="Segoe UI"/>
        </w:rPr>
      </w:pPr>
      <w:r w:rsidRPr="00834049">
        <w:rPr>
          <w:rFonts w:ascii="Segoe UI" w:hAnsi="Segoe UI" w:cs="Segoe UI"/>
        </w:rPr>
        <w:t xml:space="preserve">Manufacturer Seismic Qualification Certification:  Submit certification that panelboards, overcurrent protective devices, accessories, and components will withstand seismic forces defined in Division </w:t>
      </w:r>
      <w:r w:rsidR="00F87E29" w:rsidRPr="00834049">
        <w:rPr>
          <w:rFonts w:ascii="Segoe UI" w:hAnsi="Segoe UI" w:cs="Segoe UI"/>
        </w:rPr>
        <w:t>2</w:t>
      </w:r>
      <w:r w:rsidRPr="00834049">
        <w:rPr>
          <w:rFonts w:ascii="Segoe UI" w:hAnsi="Segoe UI" w:cs="Segoe UI"/>
        </w:rPr>
        <w:t xml:space="preserve">6 Section </w:t>
      </w:r>
      <w:r w:rsidRPr="00834049">
        <w:rPr>
          <w:rFonts w:ascii="Segoe UI" w:hAnsi="Segoe UI" w:cs="Segoe UI"/>
          <w:color w:val="FF0000"/>
        </w:rPr>
        <w:t xml:space="preserve">"Seismic Controls for Electrical Work."  </w:t>
      </w:r>
      <w:r w:rsidRPr="00834049">
        <w:rPr>
          <w:rFonts w:ascii="Segoe UI" w:hAnsi="Segoe UI" w:cs="Segoe UI"/>
        </w:rPr>
        <w:t xml:space="preserve">Include the following: </w:t>
      </w:r>
    </w:p>
    <w:p w14:paraId="2D4333FD" w14:textId="6E8E6CE2" w:rsidR="00BC5A63" w:rsidRPr="00834049" w:rsidRDefault="00BC5A63" w:rsidP="005C1B44">
      <w:pPr>
        <w:pStyle w:val="CopyofCSIFormat32Level4"/>
        <w:rPr>
          <w:rFonts w:ascii="Segoe UI" w:hAnsi="Segoe UI" w:cs="Segoe UI"/>
        </w:rPr>
      </w:pPr>
      <w:r w:rsidRPr="00834049">
        <w:rPr>
          <w:rFonts w:ascii="Segoe UI" w:hAnsi="Segoe UI" w:cs="Segoe UI"/>
        </w:rPr>
        <w:t xml:space="preserve">Basis of Certification:  Indicate whether withstand certification is based on actual test of assembled components or on calculation. </w:t>
      </w:r>
    </w:p>
    <w:p w14:paraId="4335D3BF" w14:textId="6C24E825" w:rsidR="00BC5A63" w:rsidRPr="00834049" w:rsidRDefault="00BC5A63" w:rsidP="00931E16">
      <w:pPr>
        <w:pStyle w:val="CopyofCSIFormat32Level4"/>
        <w:rPr>
          <w:rFonts w:ascii="Segoe UI" w:hAnsi="Segoe UI" w:cs="Segoe UI"/>
        </w:rPr>
      </w:pPr>
      <w:r w:rsidRPr="00834049">
        <w:rPr>
          <w:rFonts w:ascii="Segoe UI" w:hAnsi="Segoe UI" w:cs="Segoe UI"/>
        </w:rPr>
        <w:t xml:space="preserve">The term "withstand" means "the unit will remain in place without separation of internal and external parts during a seismic event and the unit will be fully operational after the event." </w:t>
      </w:r>
    </w:p>
    <w:p w14:paraId="110378CA" w14:textId="3FFA088C" w:rsidR="00BC5A63" w:rsidRPr="00834049" w:rsidRDefault="00BC5A63" w:rsidP="00414E7D">
      <w:pPr>
        <w:pStyle w:val="CopyofCSIFormat32Level4"/>
        <w:rPr>
          <w:rFonts w:ascii="Segoe UI" w:hAnsi="Segoe UI" w:cs="Segoe UI"/>
        </w:rPr>
      </w:pPr>
      <w:r w:rsidRPr="00834049">
        <w:rPr>
          <w:rFonts w:ascii="Segoe UI" w:hAnsi="Segoe UI" w:cs="Segoe UI"/>
        </w:rPr>
        <w:t xml:space="preserve">Dimensioned Outline Drawings of Equipment Unit:  Identify center of gravity and locate and describe mounting and anchorage provisions. </w:t>
      </w:r>
    </w:p>
    <w:p w14:paraId="4C4A6359" w14:textId="58E6EA90" w:rsidR="00BC5A63" w:rsidRPr="00834049" w:rsidRDefault="00BC5A63" w:rsidP="005A3A2F">
      <w:pPr>
        <w:pStyle w:val="CopyofCSIFormat32Level4"/>
        <w:rPr>
          <w:rFonts w:ascii="Segoe UI" w:hAnsi="Segoe UI" w:cs="Segoe UI"/>
        </w:rPr>
      </w:pPr>
      <w:r w:rsidRPr="00834049">
        <w:rPr>
          <w:rFonts w:ascii="Segoe UI" w:hAnsi="Segoe UI" w:cs="Segoe UI"/>
        </w:rPr>
        <w:t xml:space="preserve">Detailed description of equipment anchorage devices on which the certification is based and their installation requirements. </w:t>
      </w:r>
    </w:p>
    <w:p w14:paraId="5CD233C2" w14:textId="39ED471A" w:rsidR="00BC5A63" w:rsidRPr="00834049" w:rsidRDefault="00BC5A63" w:rsidP="00F87E29">
      <w:pPr>
        <w:pStyle w:val="CopyofCSIFormat32Level3"/>
        <w:rPr>
          <w:rFonts w:ascii="Segoe UI" w:hAnsi="Segoe UI" w:cs="Segoe UI"/>
        </w:rPr>
      </w:pPr>
      <w:r w:rsidRPr="00834049">
        <w:rPr>
          <w:rFonts w:ascii="Segoe UI" w:hAnsi="Segoe UI" w:cs="Segoe UI"/>
        </w:rPr>
        <w:t xml:space="preserve">Field Test Reports:  Submit written test reports and include the following: </w:t>
      </w:r>
    </w:p>
    <w:p w14:paraId="07187EEF" w14:textId="7A90132F" w:rsidR="00BC5A63" w:rsidRPr="00834049" w:rsidRDefault="00BC5A63" w:rsidP="00F87E29">
      <w:pPr>
        <w:pStyle w:val="CopyofCSIFormat32Level4"/>
        <w:rPr>
          <w:rFonts w:ascii="Segoe UI" w:hAnsi="Segoe UI" w:cs="Segoe UI"/>
        </w:rPr>
      </w:pPr>
      <w:r w:rsidRPr="00834049">
        <w:rPr>
          <w:rFonts w:ascii="Segoe UI" w:hAnsi="Segoe UI" w:cs="Segoe UI"/>
        </w:rPr>
        <w:t xml:space="preserve">Test procedures used. </w:t>
      </w:r>
    </w:p>
    <w:p w14:paraId="51CA480D" w14:textId="66AF228F" w:rsidR="00BC5A63" w:rsidRPr="00834049" w:rsidRDefault="00BC5A63" w:rsidP="00F87E29">
      <w:pPr>
        <w:pStyle w:val="CopyofCSIFormat32Level4"/>
        <w:rPr>
          <w:rFonts w:ascii="Segoe UI" w:hAnsi="Segoe UI" w:cs="Segoe UI"/>
        </w:rPr>
      </w:pPr>
      <w:r w:rsidRPr="00834049">
        <w:rPr>
          <w:rFonts w:ascii="Segoe UI" w:hAnsi="Segoe UI" w:cs="Segoe UI"/>
        </w:rPr>
        <w:t xml:space="preserve">Test results that comply with requirements. </w:t>
      </w:r>
    </w:p>
    <w:p w14:paraId="6AB6539C" w14:textId="35EA6E37" w:rsidR="00BC5A63" w:rsidRPr="00834049" w:rsidRDefault="00BC5A63" w:rsidP="001251B4">
      <w:pPr>
        <w:pStyle w:val="CopyofCSIFormat32Level4"/>
        <w:rPr>
          <w:rFonts w:ascii="Segoe UI" w:hAnsi="Segoe UI" w:cs="Segoe UI"/>
        </w:rPr>
      </w:pPr>
      <w:r w:rsidRPr="00834049">
        <w:rPr>
          <w:rFonts w:ascii="Segoe UI" w:hAnsi="Segoe UI" w:cs="Segoe UI"/>
        </w:rPr>
        <w:t xml:space="preserve">Results of failed tests and corrective action taken to achieve test results that comply with requirements. </w:t>
      </w:r>
    </w:p>
    <w:p w14:paraId="2BA6B57E" w14:textId="69C8025D" w:rsidR="00BC5A63" w:rsidRPr="00834049" w:rsidRDefault="00BC5A63" w:rsidP="00DC13C7">
      <w:pPr>
        <w:pStyle w:val="CopyofCSIFormat32Level3"/>
        <w:rPr>
          <w:rFonts w:ascii="Segoe UI" w:hAnsi="Segoe UI" w:cs="Segoe UI"/>
        </w:rPr>
      </w:pPr>
      <w:r w:rsidRPr="00834049">
        <w:rPr>
          <w:rFonts w:ascii="Segoe UI" w:hAnsi="Segoe UI" w:cs="Segoe UI"/>
        </w:rPr>
        <w:t xml:space="preserve">Panelboard Schedules:  For installation in panelboards.  Submit final versions after load balancing. </w:t>
      </w:r>
    </w:p>
    <w:p w14:paraId="0E883501" w14:textId="0ED95928" w:rsidR="00BC5A63" w:rsidRPr="00834049" w:rsidRDefault="00BC5A63" w:rsidP="007D3B8F">
      <w:pPr>
        <w:pStyle w:val="CopyofCSIFormat32Level3"/>
        <w:rPr>
          <w:rFonts w:ascii="Segoe UI" w:hAnsi="Segoe UI" w:cs="Segoe UI"/>
        </w:rPr>
      </w:pPr>
      <w:r w:rsidRPr="00834049">
        <w:rPr>
          <w:rFonts w:ascii="Segoe UI" w:hAnsi="Segoe UI" w:cs="Segoe UI"/>
        </w:rPr>
        <w:t xml:space="preserve">Maintenance Data:  For panelboards and components to include in maintenance manuals specified in Division </w:t>
      </w:r>
      <w:r w:rsidR="00C1051C" w:rsidRPr="00C1051C">
        <w:rPr>
          <w:rFonts w:ascii="Segoe UI" w:hAnsi="Segoe UI" w:cs="Segoe UI"/>
        </w:rPr>
        <w:t>1</w:t>
      </w:r>
      <w:r w:rsidRPr="00834049">
        <w:rPr>
          <w:rFonts w:ascii="Segoe UI" w:hAnsi="Segoe UI" w:cs="Segoe UI"/>
        </w:rPr>
        <w:t xml:space="preserve">.  In </w:t>
      </w:r>
      <w:r w:rsidR="00F87E29" w:rsidRPr="00834049">
        <w:rPr>
          <w:rFonts w:ascii="Segoe UI" w:hAnsi="Segoe UI" w:cs="Segoe UI"/>
        </w:rPr>
        <w:t>addition,</w:t>
      </w:r>
      <w:r w:rsidRPr="00834049">
        <w:rPr>
          <w:rFonts w:ascii="Segoe UI" w:hAnsi="Segoe UI" w:cs="Segoe UI"/>
        </w:rPr>
        <w:t xml:space="preserve"> include the following: </w:t>
      </w:r>
    </w:p>
    <w:p w14:paraId="5D22D91E" w14:textId="4459893A" w:rsidR="00BC5A63" w:rsidRPr="00834049" w:rsidRDefault="00BC5A63" w:rsidP="0091584E">
      <w:pPr>
        <w:pStyle w:val="CopyofCSIFormat32Level4"/>
        <w:rPr>
          <w:rFonts w:ascii="Segoe UI" w:hAnsi="Segoe UI" w:cs="Segoe UI"/>
        </w:rPr>
      </w:pPr>
      <w:r w:rsidRPr="00834049">
        <w:rPr>
          <w:rFonts w:ascii="Segoe UI" w:hAnsi="Segoe UI" w:cs="Segoe UI"/>
        </w:rPr>
        <w:t xml:space="preserve">Manufacturer's written instructions for testing and adjusting overcurrent protective devices. </w:t>
      </w:r>
    </w:p>
    <w:p w14:paraId="463CB024" w14:textId="6C1C706F" w:rsidR="00BC5A63" w:rsidRPr="00834049" w:rsidRDefault="00BC5A63" w:rsidP="0023103A">
      <w:pPr>
        <w:pStyle w:val="CopyofCSIFormat32Level4"/>
        <w:rPr>
          <w:rFonts w:ascii="Segoe UI" w:hAnsi="Segoe UI" w:cs="Segoe UI"/>
        </w:rPr>
      </w:pPr>
      <w:r w:rsidRPr="00834049">
        <w:rPr>
          <w:rFonts w:ascii="Segoe UI" w:hAnsi="Segoe UI" w:cs="Segoe UI"/>
        </w:rPr>
        <w:t xml:space="preserve">Time-current curves, including selectable ranges for each type of overcurrent protective device. </w:t>
      </w:r>
    </w:p>
    <w:p w14:paraId="213E301E" w14:textId="15AAF649" w:rsidR="00BC5A63" w:rsidRPr="00834049" w:rsidRDefault="00BC5A63" w:rsidP="00F87E29">
      <w:pPr>
        <w:pStyle w:val="CopyofCSIFormat32Level2"/>
      </w:pPr>
      <w:r w:rsidRPr="00834049">
        <w:t xml:space="preserve">QUALITY ASSURANCE </w:t>
      </w:r>
    </w:p>
    <w:p w14:paraId="69C8BCF9" w14:textId="6107B3AC" w:rsidR="00BC5A63" w:rsidRPr="00834049" w:rsidRDefault="00BC5A63" w:rsidP="00F87E29">
      <w:pPr>
        <w:pStyle w:val="CopyofCSIFormat32Level3"/>
        <w:rPr>
          <w:rFonts w:ascii="Segoe UI" w:hAnsi="Segoe UI" w:cs="Segoe UI"/>
        </w:rPr>
      </w:pPr>
      <w:r w:rsidRPr="00834049">
        <w:rPr>
          <w:rFonts w:ascii="Segoe UI" w:hAnsi="Segoe UI" w:cs="Segoe UI"/>
        </w:rPr>
        <w:t xml:space="preserve">Testing Agency Qualifications:  In accordance with </w:t>
      </w:r>
      <w:r w:rsidRPr="00C1051C">
        <w:rPr>
          <w:rFonts w:ascii="Segoe UI" w:hAnsi="Segoe UI" w:cs="Segoe UI"/>
        </w:rPr>
        <w:t xml:space="preserve">Section </w:t>
      </w:r>
      <w:r w:rsidR="00F87E29" w:rsidRPr="00C1051C">
        <w:rPr>
          <w:rFonts w:ascii="Segoe UI" w:hAnsi="Segoe UI" w:cs="Segoe UI"/>
        </w:rPr>
        <w:t>26 05 53</w:t>
      </w:r>
      <w:r w:rsidRPr="00C1051C">
        <w:rPr>
          <w:rFonts w:ascii="Segoe UI" w:hAnsi="Segoe UI" w:cs="Segoe UI"/>
        </w:rPr>
        <w:t xml:space="preserve">. </w:t>
      </w:r>
    </w:p>
    <w:p w14:paraId="7581C16E" w14:textId="38E4EBE3" w:rsidR="00BC5A63" w:rsidRPr="00834049" w:rsidRDefault="00BC5A63" w:rsidP="0074650A">
      <w:pPr>
        <w:pStyle w:val="CopyofCSIFormat32Level3"/>
        <w:rPr>
          <w:rFonts w:ascii="Segoe UI" w:hAnsi="Segoe UI" w:cs="Segoe UI"/>
        </w:rPr>
      </w:pPr>
      <w:r w:rsidRPr="00834049">
        <w:rPr>
          <w:rFonts w:ascii="Segoe UI" w:hAnsi="Segoe UI" w:cs="Segoe UI"/>
        </w:rPr>
        <w:lastRenderedPageBreak/>
        <w:t xml:space="preserve">Electrical Components, Devices, and Accessories:  Listed and labeled as defined in NFPA 70, Article 100, by a testing agency acceptable to Owner, and marked for intended use. </w:t>
      </w:r>
    </w:p>
    <w:p w14:paraId="0DE69F76" w14:textId="62A3BF4A" w:rsidR="00BC5A63" w:rsidRPr="00834049" w:rsidRDefault="00BC5A63" w:rsidP="00F87E29">
      <w:pPr>
        <w:pStyle w:val="CopyofCSIFormat32Level3"/>
        <w:rPr>
          <w:rFonts w:ascii="Segoe UI" w:hAnsi="Segoe UI" w:cs="Segoe UI"/>
        </w:rPr>
      </w:pPr>
      <w:r w:rsidRPr="00834049">
        <w:rPr>
          <w:rFonts w:ascii="Segoe UI" w:hAnsi="Segoe UI" w:cs="Segoe UI"/>
        </w:rPr>
        <w:t xml:space="preserve">Comply with NEMA PB 1. </w:t>
      </w:r>
    </w:p>
    <w:p w14:paraId="7967F73C" w14:textId="644B23F0" w:rsidR="00BC5A63" w:rsidRPr="00834049" w:rsidRDefault="00BC5A63" w:rsidP="00F87E29">
      <w:pPr>
        <w:pStyle w:val="CopyofCSIFormat32Level3"/>
        <w:rPr>
          <w:rFonts w:ascii="Segoe UI" w:hAnsi="Segoe UI" w:cs="Segoe UI"/>
        </w:rPr>
      </w:pPr>
      <w:r w:rsidRPr="00834049">
        <w:rPr>
          <w:rFonts w:ascii="Segoe UI" w:hAnsi="Segoe UI" w:cs="Segoe UI"/>
        </w:rPr>
        <w:t xml:space="preserve">Comply with NFPA 70. </w:t>
      </w:r>
    </w:p>
    <w:p w14:paraId="2484B794" w14:textId="6A0CA50B" w:rsidR="00BC5A63" w:rsidRPr="00834049" w:rsidRDefault="00BC5A63" w:rsidP="00F87E29">
      <w:pPr>
        <w:pStyle w:val="CopyofCSIFormat32Level2"/>
      </w:pPr>
      <w:r w:rsidRPr="00834049">
        <w:t xml:space="preserve">COORDINATION </w:t>
      </w:r>
    </w:p>
    <w:p w14:paraId="79A2E4BF" w14:textId="6AB730D7" w:rsidR="00BC5A63" w:rsidRPr="00834049" w:rsidRDefault="00BC5A63" w:rsidP="00F87E29">
      <w:pPr>
        <w:pStyle w:val="CopyofCSIFormat32Level3"/>
        <w:rPr>
          <w:rFonts w:ascii="Segoe UI" w:hAnsi="Segoe UI" w:cs="Segoe UI"/>
        </w:rPr>
      </w:pPr>
      <w:r w:rsidRPr="00834049">
        <w:rPr>
          <w:rFonts w:ascii="Segoe UI" w:hAnsi="Segoe UI" w:cs="Segoe UI"/>
        </w:rPr>
        <w:t xml:space="preserve">Coordinate layout and installation of panelboards and components with other construction that penetrates walls or is supported by them, including electrical and other types of equipment, raceways, piping, and encumbrances to workspace clearance requirements. </w:t>
      </w:r>
    </w:p>
    <w:p w14:paraId="792E5BAF" w14:textId="6343E42A" w:rsidR="00BC5A63" w:rsidRPr="00834049" w:rsidRDefault="00BC5A63" w:rsidP="00F87E29">
      <w:pPr>
        <w:pStyle w:val="CopyofCSIFormat32Level2"/>
      </w:pPr>
      <w:r w:rsidRPr="00834049">
        <w:t xml:space="preserve">EXTRA MATERIALS </w:t>
      </w:r>
    </w:p>
    <w:p w14:paraId="0D8ED664" w14:textId="68011091" w:rsidR="00BC5A63" w:rsidRPr="00834049" w:rsidRDefault="00BC5A63" w:rsidP="00303A9B">
      <w:pPr>
        <w:pStyle w:val="CopyofCSIFormat32Level3"/>
        <w:rPr>
          <w:rFonts w:ascii="Segoe UI" w:hAnsi="Segoe UI" w:cs="Segoe UI"/>
        </w:rPr>
      </w:pPr>
      <w:r w:rsidRPr="00834049">
        <w:rPr>
          <w:rFonts w:ascii="Segoe UI" w:hAnsi="Segoe UI" w:cs="Segoe UI"/>
        </w:rPr>
        <w:t xml:space="preserve">Keys:  Six spares of each type of panelboard cabinet lock, keyed alike to match the Owner standard key requirements. </w:t>
      </w:r>
    </w:p>
    <w:p w14:paraId="3BC364BE" w14:textId="77777777" w:rsidR="00BC5A63" w:rsidRPr="00834049" w:rsidRDefault="00BC5A63" w:rsidP="00F87E29">
      <w:pPr>
        <w:pStyle w:val="CopyofCSIFormat32Level1"/>
      </w:pPr>
      <w:r w:rsidRPr="00834049">
        <w:t xml:space="preserve">PART 2 - PRODUCTS </w:t>
      </w:r>
    </w:p>
    <w:p w14:paraId="51FC9029" w14:textId="48A00DCD" w:rsidR="00BC5A63" w:rsidRPr="00834049" w:rsidRDefault="00BC5A63" w:rsidP="00F87E29">
      <w:pPr>
        <w:pStyle w:val="CopyofCSIFormat32Level2"/>
      </w:pPr>
      <w:r w:rsidRPr="00834049">
        <w:t xml:space="preserve">MANUFACTURERS </w:t>
      </w:r>
    </w:p>
    <w:p w14:paraId="06F06487" w14:textId="78EF2E60" w:rsidR="00BC5A63" w:rsidRPr="00834049" w:rsidRDefault="00BC5A63" w:rsidP="007D1C67">
      <w:pPr>
        <w:pStyle w:val="CopyofCSIFormat32Level3"/>
        <w:rPr>
          <w:rFonts w:ascii="Segoe UI" w:hAnsi="Segoe UI" w:cs="Segoe UI"/>
        </w:rPr>
      </w:pPr>
      <w:r w:rsidRPr="00834049">
        <w:rPr>
          <w:rFonts w:ascii="Segoe UI" w:hAnsi="Segoe UI" w:cs="Segoe UI"/>
        </w:rPr>
        <w:t xml:space="preserve">Manufacturers:  Subject to compliance with requirements, provide products by one of the following: </w:t>
      </w:r>
    </w:p>
    <w:p w14:paraId="4F4D387A" w14:textId="28124AF5" w:rsidR="00BC5A63" w:rsidRPr="00834049" w:rsidRDefault="00BC5A63" w:rsidP="00F87E29">
      <w:pPr>
        <w:pStyle w:val="CopyofCSIFormat32Level4"/>
        <w:rPr>
          <w:rFonts w:ascii="Segoe UI" w:hAnsi="Segoe UI" w:cs="Segoe UI"/>
        </w:rPr>
      </w:pPr>
      <w:r w:rsidRPr="00834049">
        <w:rPr>
          <w:rFonts w:ascii="Segoe UI" w:hAnsi="Segoe UI" w:cs="Segoe UI"/>
        </w:rPr>
        <w:t xml:space="preserve">Panelboards, Overcurrent Protective Devices, Controllers, Contactors, and Accessories: </w:t>
      </w:r>
    </w:p>
    <w:p w14:paraId="607C8B51" w14:textId="5E27DA5F" w:rsidR="00BC5A63" w:rsidRPr="00834049" w:rsidRDefault="00BC5A63" w:rsidP="00F87E29">
      <w:pPr>
        <w:pStyle w:val="CopyofCSIFormat32Level5"/>
        <w:rPr>
          <w:rFonts w:ascii="Segoe UI" w:hAnsi="Segoe UI" w:cs="Segoe UI"/>
        </w:rPr>
      </w:pPr>
      <w:r w:rsidRPr="00834049">
        <w:rPr>
          <w:rFonts w:ascii="Segoe UI" w:hAnsi="Segoe UI" w:cs="Segoe UI"/>
        </w:rPr>
        <w:t xml:space="preserve">Eaton Corp.; Cutler-Hammer Products. </w:t>
      </w:r>
    </w:p>
    <w:p w14:paraId="24F98AF4" w14:textId="2DC4CA07" w:rsidR="00BC5A63" w:rsidRPr="00834049" w:rsidRDefault="00BC5A63" w:rsidP="00F87E29">
      <w:pPr>
        <w:pStyle w:val="CopyofCSIFormat32Level5"/>
        <w:rPr>
          <w:rFonts w:ascii="Segoe UI" w:hAnsi="Segoe UI" w:cs="Segoe UI"/>
        </w:rPr>
      </w:pPr>
      <w:r w:rsidRPr="00834049">
        <w:rPr>
          <w:rFonts w:ascii="Segoe UI" w:hAnsi="Segoe UI" w:cs="Segoe UI"/>
        </w:rPr>
        <w:t xml:space="preserve">General Electric Co.; Electrical Distribution &amp; Control Div. </w:t>
      </w:r>
    </w:p>
    <w:p w14:paraId="14547508" w14:textId="54CAC556" w:rsidR="00BC5A63" w:rsidRPr="00834049" w:rsidRDefault="00BC5A63" w:rsidP="00F87E29">
      <w:pPr>
        <w:pStyle w:val="CopyofCSIFormat32Level5"/>
        <w:rPr>
          <w:rFonts w:ascii="Segoe UI" w:hAnsi="Segoe UI" w:cs="Segoe UI"/>
        </w:rPr>
      </w:pPr>
      <w:r w:rsidRPr="00834049">
        <w:rPr>
          <w:rFonts w:ascii="Segoe UI" w:hAnsi="Segoe UI" w:cs="Segoe UI"/>
        </w:rPr>
        <w:t xml:space="preserve">Siemens Energy &amp; Automation, Inc. </w:t>
      </w:r>
    </w:p>
    <w:p w14:paraId="071A64D7" w14:textId="3D9057BC" w:rsidR="00BC5A63" w:rsidRPr="00834049" w:rsidRDefault="00BC5A63" w:rsidP="00F87E29">
      <w:pPr>
        <w:pStyle w:val="CopyofCSIFormat32Level5"/>
        <w:rPr>
          <w:rFonts w:ascii="Segoe UI" w:hAnsi="Segoe UI" w:cs="Segoe UI"/>
        </w:rPr>
      </w:pPr>
      <w:r w:rsidRPr="00834049">
        <w:rPr>
          <w:rFonts w:ascii="Segoe UI" w:hAnsi="Segoe UI" w:cs="Segoe UI"/>
        </w:rPr>
        <w:t xml:space="preserve">Square D Co. </w:t>
      </w:r>
    </w:p>
    <w:p w14:paraId="1A9B30AC" w14:textId="75175D68" w:rsidR="00BC5A63" w:rsidRPr="00834049" w:rsidRDefault="00BC5A63" w:rsidP="00F87E29">
      <w:pPr>
        <w:pStyle w:val="CopyofCSIFormat32Level2"/>
      </w:pPr>
      <w:r w:rsidRPr="00834049">
        <w:t xml:space="preserve">FABRICATION AND FEATURES </w:t>
      </w:r>
    </w:p>
    <w:p w14:paraId="7819299E" w14:textId="7B2E7945" w:rsidR="00BC5A63" w:rsidRPr="00834049" w:rsidRDefault="00BC5A63" w:rsidP="00ED5E60">
      <w:pPr>
        <w:pStyle w:val="CopyofCSIFormat32Level3"/>
        <w:rPr>
          <w:rFonts w:ascii="Segoe UI" w:hAnsi="Segoe UI" w:cs="Segoe UI"/>
        </w:rPr>
      </w:pPr>
      <w:r w:rsidRPr="00834049">
        <w:rPr>
          <w:rFonts w:ascii="Segoe UI" w:hAnsi="Segoe UI" w:cs="Segoe UI"/>
        </w:rPr>
        <w:t xml:space="preserve">Enclosures:  Flush- and surface-mounted cabinets.  NEMA PB 1, Type 1, to meet environmental conditions at installed location. </w:t>
      </w:r>
    </w:p>
    <w:p w14:paraId="785E8928" w14:textId="47C162E2" w:rsidR="00BC5A63" w:rsidRPr="00834049" w:rsidRDefault="00BC5A63" w:rsidP="00F87E29">
      <w:pPr>
        <w:pStyle w:val="CopyofCSIFormat32Level4"/>
        <w:rPr>
          <w:rFonts w:ascii="Segoe UI" w:hAnsi="Segoe UI" w:cs="Segoe UI"/>
        </w:rPr>
      </w:pPr>
      <w:r w:rsidRPr="00834049">
        <w:rPr>
          <w:rFonts w:ascii="Segoe UI" w:hAnsi="Segoe UI" w:cs="Segoe UI"/>
        </w:rPr>
        <w:t xml:space="preserve">Outdoor Locations:  NEMA 250, Type 3R. </w:t>
      </w:r>
    </w:p>
    <w:p w14:paraId="5DC0BFFC" w14:textId="358C31E7" w:rsidR="00BC5A63" w:rsidRPr="00834049" w:rsidRDefault="00BC5A63" w:rsidP="00F87E29">
      <w:pPr>
        <w:pStyle w:val="CopyofCSIFormat32Level4"/>
        <w:rPr>
          <w:rFonts w:ascii="Segoe UI" w:hAnsi="Segoe UI" w:cs="Segoe UI"/>
        </w:rPr>
      </w:pPr>
      <w:r w:rsidRPr="00834049">
        <w:rPr>
          <w:rFonts w:ascii="Segoe UI" w:hAnsi="Segoe UI" w:cs="Segoe UI"/>
        </w:rPr>
        <w:t xml:space="preserve">Kitchen Areas:  NEMA 250, Type 4X, stainless steel. </w:t>
      </w:r>
    </w:p>
    <w:p w14:paraId="46921B83" w14:textId="5ABC1F32" w:rsidR="00BC5A63" w:rsidRPr="00834049" w:rsidRDefault="00BC5A63" w:rsidP="00F87E29">
      <w:pPr>
        <w:pStyle w:val="CopyofCSIFormat32Level4"/>
        <w:rPr>
          <w:rFonts w:ascii="Segoe UI" w:hAnsi="Segoe UI" w:cs="Segoe UI"/>
        </w:rPr>
      </w:pPr>
      <w:r w:rsidRPr="00834049">
        <w:rPr>
          <w:rFonts w:ascii="Segoe UI" w:hAnsi="Segoe UI" w:cs="Segoe UI"/>
        </w:rPr>
        <w:lastRenderedPageBreak/>
        <w:t xml:space="preserve">Other Wet or Damp Indoor Locations:  NEMA 250, Type 4. </w:t>
      </w:r>
    </w:p>
    <w:p w14:paraId="6E3638D1" w14:textId="2F61CCB4" w:rsidR="00BC5A63" w:rsidRPr="00834049" w:rsidRDefault="00BC5A63" w:rsidP="00F87E29">
      <w:pPr>
        <w:pStyle w:val="CopyofCSIFormat32Level4"/>
        <w:rPr>
          <w:rFonts w:ascii="Segoe UI" w:hAnsi="Segoe UI" w:cs="Segoe UI"/>
        </w:rPr>
      </w:pPr>
      <w:r w:rsidRPr="00834049">
        <w:rPr>
          <w:rFonts w:ascii="Segoe UI" w:hAnsi="Segoe UI" w:cs="Segoe UI"/>
        </w:rPr>
        <w:t xml:space="preserve">Hazardous Areas Indicated on Drawings:  NEMA 250, Type 7C. </w:t>
      </w:r>
    </w:p>
    <w:p w14:paraId="66D6FF02" w14:textId="5913874E" w:rsidR="00BC5A63" w:rsidRPr="00834049" w:rsidRDefault="00BC5A63" w:rsidP="00F87E29">
      <w:pPr>
        <w:pStyle w:val="CopyofCSIFormat32Level3"/>
        <w:rPr>
          <w:rFonts w:ascii="Segoe UI" w:hAnsi="Segoe UI" w:cs="Segoe UI"/>
        </w:rPr>
      </w:pPr>
      <w:r w:rsidRPr="00834049">
        <w:rPr>
          <w:rFonts w:ascii="Segoe UI" w:hAnsi="Segoe UI" w:cs="Segoe UI"/>
        </w:rPr>
        <w:t xml:space="preserve">Hinged Front Cover:  Entire front trim hinged to box and with standard door within hinged trim cover. </w:t>
      </w:r>
    </w:p>
    <w:p w14:paraId="6101DFF8" w14:textId="175A7FB9" w:rsidR="00BC5A63" w:rsidRPr="00834049" w:rsidRDefault="00BC5A63" w:rsidP="00F87E29">
      <w:pPr>
        <w:pStyle w:val="CopyofCSIFormat32Level3"/>
        <w:rPr>
          <w:rFonts w:ascii="Segoe UI" w:hAnsi="Segoe UI" w:cs="Segoe UI"/>
        </w:rPr>
      </w:pPr>
      <w:r w:rsidRPr="00834049">
        <w:rPr>
          <w:rFonts w:ascii="Segoe UI" w:hAnsi="Segoe UI" w:cs="Segoe UI"/>
        </w:rPr>
        <w:t xml:space="preserve">Finish:  Manufacturer's standard enamel finish over corrosion-resistant treatment or primer coat. </w:t>
      </w:r>
    </w:p>
    <w:p w14:paraId="56788A07" w14:textId="10571ABC" w:rsidR="00BC5A63" w:rsidRPr="00834049" w:rsidRDefault="00BC5A63" w:rsidP="00F87E29">
      <w:pPr>
        <w:pStyle w:val="CopyofCSIFormat32Level3"/>
        <w:rPr>
          <w:rFonts w:ascii="Segoe UI" w:hAnsi="Segoe UI" w:cs="Segoe UI"/>
        </w:rPr>
      </w:pPr>
      <w:r w:rsidRPr="00834049">
        <w:rPr>
          <w:rFonts w:ascii="Segoe UI" w:hAnsi="Segoe UI" w:cs="Segoe UI"/>
        </w:rPr>
        <w:t xml:space="preserve">Directory Card:  Typed panel circuit schedule/index with transparent protective cover, mounted inside metal frame, inside panelboard door. </w:t>
      </w:r>
    </w:p>
    <w:p w14:paraId="391B97C0" w14:textId="4D21868F" w:rsidR="00BC5A63" w:rsidRPr="00834049" w:rsidRDefault="00BC5A63" w:rsidP="00F87E29">
      <w:pPr>
        <w:pStyle w:val="CopyofCSIFormat32Level3"/>
        <w:rPr>
          <w:rFonts w:ascii="Segoe UI" w:hAnsi="Segoe UI" w:cs="Segoe UI"/>
        </w:rPr>
      </w:pPr>
      <w:r w:rsidRPr="00834049">
        <w:rPr>
          <w:rFonts w:ascii="Segoe UI" w:hAnsi="Segoe UI" w:cs="Segoe UI"/>
        </w:rPr>
        <w:t xml:space="preserve">Bus:  Hard-drawn copper, 98 percent conductivity. </w:t>
      </w:r>
    </w:p>
    <w:p w14:paraId="7299757E" w14:textId="00A3B98A" w:rsidR="00BC5A63" w:rsidRPr="00834049" w:rsidRDefault="00BC5A63" w:rsidP="00F87E29">
      <w:pPr>
        <w:pStyle w:val="CopyofCSIFormat32Level3"/>
        <w:rPr>
          <w:rFonts w:ascii="Segoe UI" w:hAnsi="Segoe UI" w:cs="Segoe UI"/>
        </w:rPr>
      </w:pPr>
      <w:r w:rsidRPr="00834049">
        <w:rPr>
          <w:rFonts w:ascii="Segoe UI" w:hAnsi="Segoe UI" w:cs="Segoe UI"/>
        </w:rPr>
        <w:t xml:space="preserve">Main and Neutral Lugs:  Compression type suitable for use with conductor material. </w:t>
      </w:r>
    </w:p>
    <w:p w14:paraId="3ECC2805" w14:textId="2A4EDB0A" w:rsidR="00BC5A63" w:rsidRPr="00834049" w:rsidRDefault="00BC5A63" w:rsidP="00253E99">
      <w:pPr>
        <w:pStyle w:val="CopyofCSIFormat32Level3"/>
        <w:rPr>
          <w:rFonts w:ascii="Segoe UI" w:hAnsi="Segoe UI" w:cs="Segoe UI"/>
        </w:rPr>
      </w:pPr>
      <w:r w:rsidRPr="00834049">
        <w:rPr>
          <w:rFonts w:ascii="Segoe UI" w:hAnsi="Segoe UI" w:cs="Segoe UI"/>
        </w:rPr>
        <w:t xml:space="preserve">Equipment Ground Bus:  Adequate for feeder and branch-circuit equipment ground conductors; bonded to box.  When isolated grounds are required, provide ground bus insulated from box. </w:t>
      </w:r>
    </w:p>
    <w:p w14:paraId="5027C3AA" w14:textId="096C1D53" w:rsidR="00BC5A63" w:rsidRPr="00834049" w:rsidRDefault="00BC5A63" w:rsidP="00F87E29">
      <w:pPr>
        <w:pStyle w:val="CopyofCSIFormat32Level3"/>
        <w:rPr>
          <w:rFonts w:ascii="Segoe UI" w:hAnsi="Segoe UI" w:cs="Segoe UI"/>
        </w:rPr>
      </w:pPr>
      <w:r w:rsidRPr="00834049">
        <w:rPr>
          <w:rFonts w:ascii="Segoe UI" w:hAnsi="Segoe UI" w:cs="Segoe UI"/>
        </w:rPr>
        <w:t xml:space="preserve">Future Devices:  Mounting brackets, bus connections, and necessary appurtenances required for future installation of devices. </w:t>
      </w:r>
    </w:p>
    <w:p w14:paraId="709C5539" w14:textId="6166B57E" w:rsidR="00BC5A63" w:rsidRPr="00834049" w:rsidRDefault="00BC5A63" w:rsidP="00357A90">
      <w:pPr>
        <w:pStyle w:val="CopyofCSIFormat32Level3"/>
        <w:rPr>
          <w:rFonts w:ascii="Segoe UI" w:hAnsi="Segoe UI" w:cs="Segoe UI"/>
        </w:rPr>
      </w:pPr>
      <w:r w:rsidRPr="00834049">
        <w:rPr>
          <w:rFonts w:ascii="Segoe UI" w:hAnsi="Segoe UI" w:cs="Segoe UI"/>
        </w:rPr>
        <w:t xml:space="preserve">Isolated Equipment Ground Bus:  Adequate for branch-circuit equipment ground conductors; insulated from box. </w:t>
      </w:r>
    </w:p>
    <w:p w14:paraId="64FBBB98" w14:textId="78DA4E34" w:rsidR="00BC5A63" w:rsidRPr="00834049" w:rsidRDefault="00BC5A63" w:rsidP="00247EDD">
      <w:pPr>
        <w:pStyle w:val="CopyofCSIFormat32Level3"/>
        <w:rPr>
          <w:rFonts w:ascii="Segoe UI" w:hAnsi="Segoe UI" w:cs="Segoe UI"/>
        </w:rPr>
      </w:pPr>
      <w:r w:rsidRPr="00834049">
        <w:rPr>
          <w:rFonts w:ascii="Segoe UI" w:hAnsi="Segoe UI" w:cs="Segoe UI"/>
        </w:rPr>
        <w:t xml:space="preserve">Extra-Capacity Neutral Bus:  Neutral bus rated 200 percent of phase bus and UL listed as suitable for nonlinear loads. </w:t>
      </w:r>
    </w:p>
    <w:p w14:paraId="2858A1AB" w14:textId="6481E8C5" w:rsidR="00BC5A63" w:rsidRPr="00834049" w:rsidRDefault="00BC5A63" w:rsidP="00F87E29">
      <w:pPr>
        <w:pStyle w:val="CopyofCSIFormat32Level3"/>
        <w:rPr>
          <w:rFonts w:ascii="Segoe UI" w:hAnsi="Segoe UI" w:cs="Segoe UI"/>
        </w:rPr>
      </w:pPr>
      <w:r w:rsidRPr="00834049">
        <w:rPr>
          <w:rFonts w:ascii="Segoe UI" w:hAnsi="Segoe UI" w:cs="Segoe UI"/>
        </w:rPr>
        <w:t xml:space="preserve">Split Bus:  Vertical buses divided into individual vertical sections. </w:t>
      </w:r>
    </w:p>
    <w:p w14:paraId="6B3EE2BA" w14:textId="35456171" w:rsidR="00BC5A63" w:rsidRPr="00834049" w:rsidRDefault="00BC5A63" w:rsidP="00F87E29">
      <w:pPr>
        <w:pStyle w:val="CopyofCSIFormat32Level3"/>
        <w:rPr>
          <w:rFonts w:ascii="Segoe UI" w:hAnsi="Segoe UI" w:cs="Segoe UI"/>
        </w:rPr>
      </w:pPr>
      <w:r w:rsidRPr="00834049">
        <w:rPr>
          <w:rFonts w:ascii="Segoe UI" w:hAnsi="Segoe UI" w:cs="Segoe UI"/>
        </w:rPr>
        <w:t xml:space="preserve">Gutter Barrier:  Arrange to isolate individual panel sections. </w:t>
      </w:r>
    </w:p>
    <w:p w14:paraId="47DE638B" w14:textId="3515A75D" w:rsidR="00BC5A63" w:rsidRPr="00834049" w:rsidRDefault="00BC5A63" w:rsidP="000D67A2">
      <w:pPr>
        <w:pStyle w:val="CopyofCSIFormat32Level3"/>
        <w:rPr>
          <w:rFonts w:ascii="Segoe UI" w:hAnsi="Segoe UI" w:cs="Segoe UI"/>
        </w:rPr>
      </w:pPr>
      <w:r w:rsidRPr="00834049">
        <w:rPr>
          <w:rFonts w:ascii="Segoe UI" w:hAnsi="Segoe UI" w:cs="Segoe UI"/>
        </w:rPr>
        <w:t xml:space="preserve">Column-Type Panelboards:  Narrow gutter extension, with cover, to overhead junction box equipped with ground and neutral terminal buses. </w:t>
      </w:r>
    </w:p>
    <w:p w14:paraId="399DA7A9" w14:textId="68AA66F2" w:rsidR="00BC5A63" w:rsidRPr="00834049" w:rsidRDefault="00BC5A63" w:rsidP="00F87E29">
      <w:pPr>
        <w:pStyle w:val="CopyofCSIFormat32Level2"/>
      </w:pPr>
      <w:r w:rsidRPr="00834049">
        <w:t xml:space="preserve">PANELBOARD SHORT-CIRCUIT RATING </w:t>
      </w:r>
    </w:p>
    <w:p w14:paraId="538C5C91" w14:textId="7F82DE99" w:rsidR="00BC5A63" w:rsidRPr="00834049" w:rsidRDefault="00BC5A63" w:rsidP="00B648F5">
      <w:pPr>
        <w:pStyle w:val="CopyofCSIFormat32Level3"/>
        <w:rPr>
          <w:rFonts w:ascii="Segoe UI" w:hAnsi="Segoe UI" w:cs="Segoe UI"/>
        </w:rPr>
      </w:pPr>
      <w:r w:rsidRPr="00834049">
        <w:rPr>
          <w:rFonts w:ascii="Segoe UI" w:hAnsi="Segoe UI" w:cs="Segoe UI"/>
        </w:rPr>
        <w:t xml:space="preserve">UL label indicating series-connected rating with integral or remote upstream devices.  Include size and type of upstream device allowable, branch devices allowable, and UL series-connected short-circuit rating. </w:t>
      </w:r>
    </w:p>
    <w:p w14:paraId="4AC7F859" w14:textId="20892807" w:rsidR="00BC5A63" w:rsidRPr="00834049" w:rsidRDefault="00BC5A63" w:rsidP="00834049">
      <w:pPr>
        <w:pStyle w:val="CopyofCSIFormat32Level3"/>
        <w:rPr>
          <w:rFonts w:ascii="Segoe UI" w:hAnsi="Segoe UI" w:cs="Segoe UI"/>
        </w:rPr>
      </w:pPr>
      <w:r w:rsidRPr="00834049">
        <w:rPr>
          <w:rFonts w:ascii="Segoe UI" w:hAnsi="Segoe UI" w:cs="Segoe UI"/>
        </w:rPr>
        <w:t xml:space="preserve">Fully rated to interrupt symmetrical short-circuit current available at terminals. </w:t>
      </w:r>
    </w:p>
    <w:p w14:paraId="748F47B8" w14:textId="74F3FE5C" w:rsidR="00BC5A63" w:rsidRPr="00834049" w:rsidRDefault="00BC5A63" w:rsidP="00834049">
      <w:pPr>
        <w:pStyle w:val="CopyofCSIFormat32Level2"/>
      </w:pPr>
      <w:r w:rsidRPr="00834049">
        <w:t xml:space="preserve">LIGHTING AND APPLIANCE BRANCH-CIRCUIT PANELBOARDS </w:t>
      </w:r>
    </w:p>
    <w:p w14:paraId="41CA3814" w14:textId="2923B334" w:rsidR="00BC5A63" w:rsidRPr="00834049" w:rsidRDefault="00BC5A63" w:rsidP="003B3410">
      <w:pPr>
        <w:pStyle w:val="CopyofCSIFormat32Level3"/>
        <w:rPr>
          <w:rFonts w:ascii="Segoe UI" w:hAnsi="Segoe UI" w:cs="Segoe UI"/>
        </w:rPr>
      </w:pPr>
      <w:r w:rsidRPr="00834049">
        <w:rPr>
          <w:rFonts w:ascii="Segoe UI" w:hAnsi="Segoe UI" w:cs="Segoe UI"/>
        </w:rPr>
        <w:lastRenderedPageBreak/>
        <w:t xml:space="preserve">Branch Overcurrent Protective Devices:  Bolt-on circuit breakers, replaceable without disturbing adjacent units. </w:t>
      </w:r>
    </w:p>
    <w:p w14:paraId="0312E269" w14:textId="189855DF" w:rsidR="00BC5A63" w:rsidRPr="00834049" w:rsidRDefault="00BC5A63" w:rsidP="003924D1">
      <w:pPr>
        <w:pStyle w:val="CopyofCSIFormat32Level3"/>
        <w:rPr>
          <w:rFonts w:ascii="Segoe UI" w:hAnsi="Segoe UI" w:cs="Segoe UI"/>
        </w:rPr>
      </w:pPr>
      <w:r w:rsidRPr="00834049">
        <w:rPr>
          <w:rFonts w:ascii="Segoe UI" w:hAnsi="Segoe UI" w:cs="Segoe UI"/>
        </w:rPr>
        <w:t xml:space="preserve">Doors:  Front mounted with concealed hinges; secured with flush latch with tumbler lock; keyed alike. </w:t>
      </w:r>
    </w:p>
    <w:p w14:paraId="0684844E" w14:textId="06B613D1" w:rsidR="00BC5A63" w:rsidRPr="00834049" w:rsidRDefault="00BC5A63" w:rsidP="00834049">
      <w:pPr>
        <w:pStyle w:val="CopyofCSIFormat32Level2"/>
      </w:pPr>
      <w:r w:rsidRPr="00834049">
        <w:t xml:space="preserve">DISTRIBUTION PANELBOARDS </w:t>
      </w:r>
    </w:p>
    <w:p w14:paraId="0098B679" w14:textId="02B9C50F" w:rsidR="00BC5A63" w:rsidRPr="00834049" w:rsidRDefault="00BC5A63" w:rsidP="00834049">
      <w:pPr>
        <w:pStyle w:val="CopyofCSIFormat32Level3"/>
        <w:rPr>
          <w:rFonts w:ascii="Segoe UI" w:hAnsi="Segoe UI" w:cs="Segoe UI"/>
        </w:rPr>
      </w:pPr>
      <w:r w:rsidRPr="00834049">
        <w:rPr>
          <w:rFonts w:ascii="Segoe UI" w:hAnsi="Segoe UI" w:cs="Segoe UI"/>
        </w:rPr>
        <w:t xml:space="preserve">Doors:  Front mounted, except omit in fused-switch panelboards; secured with vault-type latch with tumbler lock; keyed alike. </w:t>
      </w:r>
    </w:p>
    <w:p w14:paraId="49BCD7B9" w14:textId="23F2AE7A" w:rsidR="00BC5A63" w:rsidRPr="00834049" w:rsidRDefault="00BC5A63" w:rsidP="00834049">
      <w:pPr>
        <w:pStyle w:val="CopyofCSIFormat32Level3"/>
        <w:rPr>
          <w:rFonts w:ascii="Segoe UI" w:hAnsi="Segoe UI" w:cs="Segoe UI"/>
        </w:rPr>
      </w:pPr>
      <w:r w:rsidRPr="00834049">
        <w:rPr>
          <w:rFonts w:ascii="Segoe UI" w:hAnsi="Segoe UI" w:cs="Segoe UI"/>
        </w:rPr>
        <w:t xml:space="preserve">Main Overcurrent Protective Devices:  Molded Case Circuit Breaker </w:t>
      </w:r>
    </w:p>
    <w:p w14:paraId="6CACA401" w14:textId="1D7DB8B6" w:rsidR="00BC5A63" w:rsidRPr="00834049" w:rsidRDefault="00BC5A63" w:rsidP="00834049">
      <w:pPr>
        <w:pStyle w:val="CopyofCSIFormat32Level3"/>
        <w:rPr>
          <w:rFonts w:ascii="Segoe UI" w:hAnsi="Segoe UI" w:cs="Segoe UI"/>
        </w:rPr>
      </w:pPr>
      <w:r w:rsidRPr="00834049">
        <w:rPr>
          <w:rFonts w:ascii="Segoe UI" w:hAnsi="Segoe UI" w:cs="Segoe UI"/>
        </w:rPr>
        <w:t xml:space="preserve">Branch overcurrent protective devices shall be one of the following: </w:t>
      </w:r>
    </w:p>
    <w:p w14:paraId="361CA55D" w14:textId="416BC186" w:rsidR="00BC5A63" w:rsidRPr="00834049" w:rsidRDefault="00BC5A63" w:rsidP="00834049">
      <w:pPr>
        <w:pStyle w:val="CopyofCSIFormat32Level4"/>
        <w:rPr>
          <w:rFonts w:ascii="Segoe UI" w:hAnsi="Segoe UI" w:cs="Segoe UI"/>
        </w:rPr>
      </w:pPr>
      <w:r w:rsidRPr="00834049">
        <w:rPr>
          <w:rFonts w:ascii="Segoe UI" w:hAnsi="Segoe UI" w:cs="Segoe UI"/>
        </w:rPr>
        <w:t xml:space="preserve">For Circuit-Breaker Frame Sizes 125 A and Smaller:  Bolt-on circuit breakers. </w:t>
      </w:r>
    </w:p>
    <w:p w14:paraId="42A47F0D" w14:textId="1D480943" w:rsidR="00BC5A63" w:rsidRPr="00834049" w:rsidRDefault="00BC5A63" w:rsidP="008A4525">
      <w:pPr>
        <w:pStyle w:val="CopyofCSIFormat32Level4"/>
        <w:rPr>
          <w:rFonts w:ascii="Segoe UI" w:hAnsi="Segoe UI" w:cs="Segoe UI"/>
        </w:rPr>
      </w:pPr>
      <w:r w:rsidRPr="00834049">
        <w:rPr>
          <w:rFonts w:ascii="Segoe UI" w:hAnsi="Segoe UI" w:cs="Segoe UI"/>
        </w:rPr>
        <w:t xml:space="preserve">For Circuit-Breaker Frame Sizes Larger Than 125 A:  Bolt-on circuit breakers; plug-in circuit breakers where individual positive-locking device requires mechanical release for removal. </w:t>
      </w:r>
    </w:p>
    <w:p w14:paraId="3BAAE0A7" w14:textId="6CA76AB2" w:rsidR="00BC5A63" w:rsidRPr="00834049" w:rsidRDefault="00BC5A63" w:rsidP="00834049">
      <w:pPr>
        <w:pStyle w:val="CopyofCSIFormat32Level4"/>
        <w:rPr>
          <w:rFonts w:ascii="Segoe UI" w:hAnsi="Segoe UI" w:cs="Segoe UI"/>
        </w:rPr>
      </w:pPr>
      <w:r w:rsidRPr="00834049">
        <w:rPr>
          <w:rFonts w:ascii="Segoe UI" w:hAnsi="Segoe UI" w:cs="Segoe UI"/>
        </w:rPr>
        <w:t xml:space="preserve">Fused switches. </w:t>
      </w:r>
    </w:p>
    <w:p w14:paraId="359BA4B2" w14:textId="1452ABDA" w:rsidR="00BC5A63" w:rsidRPr="00834049" w:rsidRDefault="00BC5A63" w:rsidP="00834049">
      <w:pPr>
        <w:pStyle w:val="CopyofCSIFormat32Level2"/>
      </w:pPr>
      <w:r w:rsidRPr="00834049">
        <w:t xml:space="preserve"> OVERCURRENT PROTECTIVE DEVICES </w:t>
      </w:r>
    </w:p>
    <w:p w14:paraId="303D68D5" w14:textId="769A2826" w:rsidR="00BC5A63" w:rsidRPr="00834049" w:rsidRDefault="00BC5A63" w:rsidP="0072438A">
      <w:pPr>
        <w:pStyle w:val="CopyofCSIFormat32Level3"/>
        <w:rPr>
          <w:rFonts w:ascii="Segoe UI" w:hAnsi="Segoe UI" w:cs="Segoe UI"/>
        </w:rPr>
      </w:pPr>
      <w:r w:rsidRPr="00834049">
        <w:rPr>
          <w:rFonts w:ascii="Segoe UI" w:hAnsi="Segoe UI" w:cs="Segoe UI"/>
        </w:rPr>
        <w:t xml:space="preserve">Molded-Case Circuit Breaker:  NEMA AB 1, with interrupting capacity to meet available fault currents. </w:t>
      </w:r>
    </w:p>
    <w:p w14:paraId="7DB3D884" w14:textId="227ADD6F" w:rsidR="00BC5A63" w:rsidRPr="00834049" w:rsidRDefault="00BC5A63" w:rsidP="008A3697">
      <w:pPr>
        <w:pStyle w:val="CopyofCSIFormat32Level4"/>
        <w:rPr>
          <w:rFonts w:ascii="Segoe UI" w:hAnsi="Segoe UI" w:cs="Segoe UI"/>
        </w:rPr>
      </w:pPr>
      <w:r w:rsidRPr="00834049">
        <w:rPr>
          <w:rFonts w:ascii="Segoe UI" w:hAnsi="Segoe UI" w:cs="Segoe UI"/>
        </w:rPr>
        <w:t xml:space="preserve">Thermal-Magnetic Circuit Breakers:  Inverse time-current element for low-level overloads, and instantaneous magnetic trip element for short circuits.  Adjustable magnetic trip setting for circuit-breaker frame sizes 225A and larger. </w:t>
      </w:r>
    </w:p>
    <w:p w14:paraId="7629BB53" w14:textId="056AFB37" w:rsidR="00BC5A63" w:rsidRPr="00834049" w:rsidRDefault="00BC5A63" w:rsidP="005B67C4">
      <w:pPr>
        <w:pStyle w:val="CopyofCSIFormat32Level4"/>
        <w:rPr>
          <w:rFonts w:ascii="Segoe UI" w:hAnsi="Segoe UI" w:cs="Segoe UI"/>
        </w:rPr>
      </w:pPr>
      <w:r w:rsidRPr="00834049">
        <w:rPr>
          <w:rFonts w:ascii="Segoe UI" w:hAnsi="Segoe UI" w:cs="Segoe UI"/>
        </w:rPr>
        <w:t>Adjustable Instantaneous-Trip Circuit Breakers:  Magnetic trip element with front-mounted,</w:t>
      </w:r>
      <w:r w:rsidR="00834049" w:rsidRPr="00834049">
        <w:rPr>
          <w:rFonts w:ascii="Segoe UI" w:hAnsi="Segoe UI" w:cs="Segoe UI"/>
        </w:rPr>
        <w:t xml:space="preserve"> </w:t>
      </w:r>
      <w:r w:rsidRPr="00834049">
        <w:rPr>
          <w:rFonts w:ascii="Segoe UI" w:hAnsi="Segoe UI" w:cs="Segoe UI"/>
        </w:rPr>
        <w:t xml:space="preserve">field-adjustable trip setting. </w:t>
      </w:r>
    </w:p>
    <w:p w14:paraId="5377C711" w14:textId="34D9EE73" w:rsidR="00BC5A63" w:rsidRPr="00834049" w:rsidRDefault="00BC5A63" w:rsidP="000738C3">
      <w:pPr>
        <w:pStyle w:val="CopyofCSIFormat32Level4"/>
        <w:rPr>
          <w:rFonts w:ascii="Segoe UI" w:hAnsi="Segoe UI" w:cs="Segoe UI"/>
        </w:rPr>
      </w:pPr>
      <w:r w:rsidRPr="00834049">
        <w:rPr>
          <w:rFonts w:ascii="Segoe UI" w:hAnsi="Segoe UI" w:cs="Segoe UI"/>
        </w:rPr>
        <w:t xml:space="preserve">Electronic Trip Unit Circuit Breakers:  RMS sensing; field-replaceable rating plug; with the following field-adjustable settings: </w:t>
      </w:r>
    </w:p>
    <w:p w14:paraId="351CAB19" w14:textId="13B2DC78" w:rsidR="00BC5A63" w:rsidRPr="00834049" w:rsidRDefault="00BC5A63" w:rsidP="00834049">
      <w:pPr>
        <w:pStyle w:val="CopyofCSIFormat32Level5"/>
        <w:rPr>
          <w:rFonts w:ascii="Segoe UI" w:hAnsi="Segoe UI" w:cs="Segoe UI"/>
        </w:rPr>
      </w:pPr>
      <w:r w:rsidRPr="00834049">
        <w:rPr>
          <w:rFonts w:ascii="Segoe UI" w:hAnsi="Segoe UI" w:cs="Segoe UI"/>
        </w:rPr>
        <w:t xml:space="preserve">Instantaneous trip. </w:t>
      </w:r>
    </w:p>
    <w:p w14:paraId="27DCA258" w14:textId="6FE007B2" w:rsidR="00BC5A63" w:rsidRPr="00834049" w:rsidRDefault="00BC5A63" w:rsidP="00834049">
      <w:pPr>
        <w:pStyle w:val="CopyofCSIFormat32Level5"/>
        <w:rPr>
          <w:rFonts w:ascii="Segoe UI" w:hAnsi="Segoe UI" w:cs="Segoe UI"/>
        </w:rPr>
      </w:pPr>
      <w:r w:rsidRPr="00834049">
        <w:rPr>
          <w:rFonts w:ascii="Segoe UI" w:hAnsi="Segoe UI" w:cs="Segoe UI"/>
        </w:rPr>
        <w:t xml:space="preserve">Long- and short-time pickup levels. </w:t>
      </w:r>
    </w:p>
    <w:p w14:paraId="564CCFA7" w14:textId="1B249990" w:rsidR="00BC5A63" w:rsidRPr="00834049" w:rsidRDefault="00BC5A63" w:rsidP="00834049">
      <w:pPr>
        <w:pStyle w:val="CopyofCSIFormat32Level5"/>
        <w:rPr>
          <w:rFonts w:ascii="Segoe UI" w:hAnsi="Segoe UI" w:cs="Segoe UI"/>
        </w:rPr>
      </w:pPr>
      <w:r w:rsidRPr="00834049">
        <w:rPr>
          <w:rFonts w:ascii="Segoe UI" w:hAnsi="Segoe UI" w:cs="Segoe UI"/>
        </w:rPr>
        <w:t xml:space="preserve">Long- and short-time time adjustments. </w:t>
      </w:r>
    </w:p>
    <w:p w14:paraId="7ED6F8CF" w14:textId="53EEFCA6" w:rsidR="00BC5A63" w:rsidRPr="00834049" w:rsidRDefault="00BC5A63" w:rsidP="000436C2">
      <w:pPr>
        <w:pStyle w:val="CopyofCSIFormat32Level5"/>
        <w:rPr>
          <w:rFonts w:ascii="Segoe UI" w:hAnsi="Segoe UI" w:cs="Segoe UI"/>
        </w:rPr>
      </w:pPr>
      <w:r w:rsidRPr="00834049">
        <w:rPr>
          <w:rFonts w:ascii="Segoe UI" w:hAnsi="Segoe UI" w:cs="Segoe UI"/>
        </w:rPr>
        <w:t>Ground-fault pickup level, time delay, and I</w:t>
      </w:r>
      <w:r w:rsidRPr="00834049">
        <w:rPr>
          <w:rFonts w:ascii="Segoe UI" w:hAnsi="Segoe UI" w:cs="Segoe UI"/>
          <w:vertAlign w:val="superscript"/>
        </w:rPr>
        <w:t>2</w:t>
      </w:r>
      <w:r w:rsidRPr="00834049">
        <w:rPr>
          <w:rFonts w:ascii="Segoe UI" w:hAnsi="Segoe UI" w:cs="Segoe UI"/>
        </w:rPr>
        <w:t xml:space="preserve">t response. </w:t>
      </w:r>
    </w:p>
    <w:p w14:paraId="57204582" w14:textId="1D8B93C1" w:rsidR="00BC5A63" w:rsidRPr="00834049" w:rsidRDefault="00BC5A63" w:rsidP="004C6F51">
      <w:pPr>
        <w:pStyle w:val="CopyofCSIFormat32Level4"/>
        <w:rPr>
          <w:rFonts w:ascii="Segoe UI" w:hAnsi="Segoe UI" w:cs="Segoe UI"/>
        </w:rPr>
      </w:pPr>
      <w:r w:rsidRPr="00834049">
        <w:rPr>
          <w:rFonts w:ascii="Segoe UI" w:hAnsi="Segoe UI" w:cs="Segoe UI"/>
        </w:rPr>
        <w:t xml:space="preserve">Current-Limiting Circuit Breakers:  Frame sizes 400 A and smaller; let-through ratings less than NEMA FU 1, RK-5. </w:t>
      </w:r>
    </w:p>
    <w:p w14:paraId="5ADF5A46" w14:textId="7F505756" w:rsidR="00BC5A63" w:rsidRPr="00834049" w:rsidRDefault="00BC5A63" w:rsidP="0080635F">
      <w:pPr>
        <w:pStyle w:val="CopyofCSIFormat32Level4"/>
        <w:rPr>
          <w:rFonts w:ascii="Segoe UI" w:hAnsi="Segoe UI" w:cs="Segoe UI"/>
        </w:rPr>
      </w:pPr>
      <w:r w:rsidRPr="00834049">
        <w:rPr>
          <w:rFonts w:ascii="Segoe UI" w:hAnsi="Segoe UI" w:cs="Segoe UI"/>
        </w:rPr>
        <w:lastRenderedPageBreak/>
        <w:t>Integrally Fused Circuit Breakers:  Thermal-magnetic trip element with integral limiter-style</w:t>
      </w:r>
      <w:r w:rsidR="00834049" w:rsidRPr="00834049">
        <w:rPr>
          <w:rFonts w:ascii="Segoe UI" w:hAnsi="Segoe UI" w:cs="Segoe UI"/>
        </w:rPr>
        <w:t xml:space="preserve"> </w:t>
      </w:r>
      <w:r w:rsidRPr="00834049">
        <w:rPr>
          <w:rFonts w:ascii="Segoe UI" w:hAnsi="Segoe UI" w:cs="Segoe UI"/>
        </w:rPr>
        <w:t xml:space="preserve">fuse listed for use with circuit breaker; trip activation on fuse opening or on opening of fuse compartment door. </w:t>
      </w:r>
    </w:p>
    <w:p w14:paraId="4597115C" w14:textId="60CF4F9A" w:rsidR="00BC5A63" w:rsidRPr="00834049" w:rsidRDefault="00BC5A63" w:rsidP="00834049">
      <w:pPr>
        <w:pStyle w:val="CopyofCSIFormat32Level4"/>
        <w:rPr>
          <w:rFonts w:ascii="Segoe UI" w:hAnsi="Segoe UI" w:cs="Segoe UI"/>
        </w:rPr>
      </w:pPr>
      <w:r w:rsidRPr="00834049">
        <w:rPr>
          <w:rFonts w:ascii="Segoe UI" w:hAnsi="Segoe UI" w:cs="Segoe UI"/>
        </w:rPr>
        <w:t xml:space="preserve">GFCI Circuit Breakers:  Single- and two-pole configurations with 5 -mA trip sensitivity. </w:t>
      </w:r>
    </w:p>
    <w:p w14:paraId="4472713E" w14:textId="24C4207C" w:rsidR="00BC5A63" w:rsidRPr="00834049" w:rsidRDefault="00BC5A63" w:rsidP="00AA7DC0">
      <w:pPr>
        <w:pStyle w:val="CopyofCSIFormat32Level3"/>
        <w:rPr>
          <w:rFonts w:ascii="Segoe UI" w:hAnsi="Segoe UI" w:cs="Segoe UI"/>
        </w:rPr>
      </w:pPr>
      <w:r w:rsidRPr="00834049">
        <w:rPr>
          <w:rFonts w:ascii="Segoe UI" w:hAnsi="Segoe UI" w:cs="Segoe UI"/>
        </w:rPr>
        <w:t xml:space="preserve">Molded-Case Circuit-Breaker Features and Accessories.  Standard frame sizes, trip ratings, and number of poles. </w:t>
      </w:r>
    </w:p>
    <w:p w14:paraId="44587EE2" w14:textId="6183A341" w:rsidR="00BC5A63" w:rsidRPr="00834049" w:rsidRDefault="00BC5A63" w:rsidP="00A760BC">
      <w:pPr>
        <w:pStyle w:val="CopyofCSIFormat32Level4"/>
        <w:rPr>
          <w:rFonts w:ascii="Segoe UI" w:hAnsi="Segoe UI" w:cs="Segoe UI"/>
        </w:rPr>
      </w:pPr>
      <w:r w:rsidRPr="00834049">
        <w:rPr>
          <w:rFonts w:ascii="Segoe UI" w:hAnsi="Segoe UI" w:cs="Segoe UI"/>
        </w:rPr>
        <w:t xml:space="preserve">Lugs:  Compression style, suitable for number, size, trip ratings, and material of conductors. </w:t>
      </w:r>
    </w:p>
    <w:p w14:paraId="68B7F089" w14:textId="4896C8B3" w:rsidR="00BC5A63" w:rsidRPr="00834049" w:rsidRDefault="00BC5A63" w:rsidP="00AD2E67">
      <w:pPr>
        <w:pStyle w:val="CopyofCSIFormat32Level4"/>
        <w:rPr>
          <w:rFonts w:ascii="Segoe UI" w:hAnsi="Segoe UI" w:cs="Segoe UI"/>
        </w:rPr>
      </w:pPr>
      <w:r w:rsidRPr="00834049">
        <w:rPr>
          <w:rFonts w:ascii="Segoe UI" w:hAnsi="Segoe UI" w:cs="Segoe UI"/>
        </w:rPr>
        <w:t xml:space="preserve">Application Listing:  Appropriate for application; Type SWD for switching fluorescent lighting loads; Type HACR for heating, air-conditioning, and refrigerating equipment. </w:t>
      </w:r>
    </w:p>
    <w:p w14:paraId="05239030" w14:textId="1E0A19CF" w:rsidR="00834049" w:rsidRPr="00834049" w:rsidRDefault="00BC5A63" w:rsidP="003D5258">
      <w:pPr>
        <w:pStyle w:val="CopyofCSIFormat32Level4"/>
        <w:rPr>
          <w:rFonts w:ascii="Segoe UI" w:hAnsi="Segoe UI" w:cs="Segoe UI"/>
        </w:rPr>
      </w:pPr>
      <w:r w:rsidRPr="00834049">
        <w:rPr>
          <w:rFonts w:ascii="Segoe UI" w:hAnsi="Segoe UI" w:cs="Segoe UI"/>
        </w:rPr>
        <w:t xml:space="preserve">Ground-Fault Protection:  Integrally mounted or Remote-mounted relay and trip unit with adjustable pickup and time-delay settings, push-to-test feature, and ground-fault indicator. </w:t>
      </w:r>
    </w:p>
    <w:p w14:paraId="4F2A92B8" w14:textId="6BB2BCCC" w:rsidR="00BC5A63" w:rsidRPr="00834049" w:rsidRDefault="00BC5A63" w:rsidP="00926AC1">
      <w:pPr>
        <w:pStyle w:val="CopyofCSIFormat32Level4"/>
        <w:rPr>
          <w:rFonts w:ascii="Segoe UI" w:hAnsi="Segoe UI" w:cs="Segoe UI"/>
        </w:rPr>
      </w:pPr>
      <w:r w:rsidRPr="00834049">
        <w:rPr>
          <w:rFonts w:ascii="Segoe UI" w:hAnsi="Segoe UI" w:cs="Segoe UI"/>
        </w:rPr>
        <w:t xml:space="preserve">Communication Capability:  Circuit-breaker-mounted communication module with functions and features compatible with power monitoring and control system. </w:t>
      </w:r>
    </w:p>
    <w:p w14:paraId="7C1DB45D" w14:textId="6D27AEE2" w:rsidR="00BC5A63" w:rsidRPr="00834049" w:rsidRDefault="00BC5A63" w:rsidP="007C079F">
      <w:pPr>
        <w:pStyle w:val="CopyofCSIFormat32Level4"/>
        <w:rPr>
          <w:rFonts w:ascii="Segoe UI" w:hAnsi="Segoe UI" w:cs="Segoe UI"/>
        </w:rPr>
      </w:pPr>
      <w:r w:rsidRPr="00834049">
        <w:rPr>
          <w:rFonts w:ascii="Segoe UI" w:hAnsi="Segoe UI" w:cs="Segoe UI"/>
        </w:rPr>
        <w:t xml:space="preserve">Shunt Trip:  120-V trip coil energized from separate circuit, set to trip at 75 percent of rated voltage. </w:t>
      </w:r>
    </w:p>
    <w:p w14:paraId="21F953A8" w14:textId="4F5E71AC" w:rsidR="00BC5A63" w:rsidRPr="00834049" w:rsidRDefault="00BC5A63" w:rsidP="009D3DC3">
      <w:pPr>
        <w:pStyle w:val="CopyofCSIFormat32Level4"/>
        <w:rPr>
          <w:rFonts w:ascii="Segoe UI" w:hAnsi="Segoe UI" w:cs="Segoe UI"/>
        </w:rPr>
      </w:pPr>
      <w:r w:rsidRPr="00834049">
        <w:rPr>
          <w:rFonts w:ascii="Segoe UI" w:hAnsi="Segoe UI" w:cs="Segoe UI"/>
        </w:rPr>
        <w:t xml:space="preserve">Under-voltage Trip:  Set to operate at 35 to 75 percent of rated voltage without intentional time delay. </w:t>
      </w:r>
    </w:p>
    <w:p w14:paraId="473F48F4" w14:textId="78204972" w:rsidR="00BC5A63" w:rsidRPr="00834049" w:rsidRDefault="00BC5A63" w:rsidP="006A1A61">
      <w:pPr>
        <w:pStyle w:val="CopyofCSIFormat32Level4"/>
        <w:rPr>
          <w:rFonts w:ascii="Segoe UI" w:hAnsi="Segoe UI" w:cs="Segoe UI"/>
        </w:rPr>
      </w:pPr>
      <w:r w:rsidRPr="00834049">
        <w:rPr>
          <w:rFonts w:ascii="Segoe UI" w:hAnsi="Segoe UI" w:cs="Segoe UI"/>
        </w:rPr>
        <w:t xml:space="preserve">Auxiliary Switch:  Two SPDT switches with "a" and "b" contacts; "a" contacts mimic circuit-breaker contacts, "b" contacts operate in reverse of circuit-breaker contacts. </w:t>
      </w:r>
    </w:p>
    <w:p w14:paraId="32A08A9D" w14:textId="7B1B18A7" w:rsidR="00BC5A63" w:rsidRPr="00834049" w:rsidRDefault="00BC5A63" w:rsidP="004078EA">
      <w:pPr>
        <w:pStyle w:val="CopyofCSIFormat32Level4"/>
        <w:rPr>
          <w:rFonts w:ascii="Segoe UI" w:hAnsi="Segoe UI" w:cs="Segoe UI"/>
        </w:rPr>
      </w:pPr>
      <w:r w:rsidRPr="00834049">
        <w:rPr>
          <w:rFonts w:ascii="Segoe UI" w:hAnsi="Segoe UI" w:cs="Segoe UI"/>
        </w:rPr>
        <w:t xml:space="preserve">Key Interlock Kit:  Externally mounted to prohibit circuit-breaker operation; key shall be removable only when circuit breaker is in off position. </w:t>
      </w:r>
    </w:p>
    <w:p w14:paraId="1ABE8F99" w14:textId="5E2E0FBD" w:rsidR="00BC5A63" w:rsidRPr="00834049" w:rsidRDefault="00BC5A63" w:rsidP="004317E9">
      <w:pPr>
        <w:pStyle w:val="CopyofCSIFormat32Level4"/>
        <w:rPr>
          <w:rFonts w:ascii="Segoe UI" w:hAnsi="Segoe UI" w:cs="Segoe UI"/>
        </w:rPr>
      </w:pPr>
      <w:r w:rsidRPr="00834049">
        <w:rPr>
          <w:rFonts w:ascii="Segoe UI" w:hAnsi="Segoe UI" w:cs="Segoe UI"/>
        </w:rPr>
        <w:t>Zone-Selective Interlocking:  Integral with electronic trip unit; for interlocking ground-fault</w:t>
      </w:r>
      <w:r w:rsidR="00834049" w:rsidRPr="00834049">
        <w:rPr>
          <w:rFonts w:ascii="Segoe UI" w:hAnsi="Segoe UI" w:cs="Segoe UI"/>
        </w:rPr>
        <w:t xml:space="preserve"> </w:t>
      </w:r>
      <w:r w:rsidRPr="00834049">
        <w:rPr>
          <w:rFonts w:ascii="Segoe UI" w:hAnsi="Segoe UI" w:cs="Segoe UI"/>
        </w:rPr>
        <w:t xml:space="preserve">protection function. </w:t>
      </w:r>
    </w:p>
    <w:p w14:paraId="32F63541" w14:textId="77777777" w:rsidR="00B91409" w:rsidRDefault="00B91409">
      <w:pPr>
        <w:rPr>
          <w:rFonts w:ascii="Segoe UI" w:eastAsia="Arial" w:hAnsi="Segoe UI" w:cs="Segoe UI"/>
          <w:caps/>
        </w:rPr>
      </w:pPr>
      <w:r>
        <w:br w:type="page"/>
      </w:r>
    </w:p>
    <w:p w14:paraId="1B97B361" w14:textId="59B29475" w:rsidR="00BC5A63" w:rsidRPr="00F71B85" w:rsidRDefault="00BC5A63" w:rsidP="00F71B85">
      <w:pPr>
        <w:pStyle w:val="CopyofCSIFormat32Level1"/>
      </w:pPr>
      <w:r w:rsidRPr="00F71B85">
        <w:lastRenderedPageBreak/>
        <w:t xml:space="preserve">PART 3 - EXECUTION </w:t>
      </w:r>
    </w:p>
    <w:p w14:paraId="25C95F11" w14:textId="00A92817" w:rsidR="00BC5A63" w:rsidRPr="00834049" w:rsidRDefault="00BC5A63" w:rsidP="00834049">
      <w:pPr>
        <w:pStyle w:val="CopyofCSIFormat32Level2"/>
      </w:pPr>
      <w:r w:rsidRPr="00834049">
        <w:t xml:space="preserve">INSTALLATION </w:t>
      </w:r>
    </w:p>
    <w:p w14:paraId="3950C5F3" w14:textId="603A60CB" w:rsidR="00BC5A63" w:rsidRPr="00834049" w:rsidRDefault="00BC5A63" w:rsidP="00834049">
      <w:pPr>
        <w:pStyle w:val="CopyofCSIFormat32Level3"/>
        <w:rPr>
          <w:rFonts w:ascii="Segoe UI" w:hAnsi="Segoe UI" w:cs="Segoe UI"/>
        </w:rPr>
      </w:pPr>
      <w:r w:rsidRPr="00834049">
        <w:rPr>
          <w:rFonts w:ascii="Segoe UI" w:hAnsi="Segoe UI" w:cs="Segoe UI"/>
        </w:rPr>
        <w:t xml:space="preserve">Install panelboards and accessories according to NEMA PB 1.1. </w:t>
      </w:r>
    </w:p>
    <w:p w14:paraId="67A5E02F" w14:textId="644D4441" w:rsidR="00BC5A63" w:rsidRPr="00834049" w:rsidRDefault="00BC5A63" w:rsidP="0079480D">
      <w:pPr>
        <w:pStyle w:val="CopyofCSIFormat32Level3"/>
        <w:rPr>
          <w:rFonts w:ascii="Segoe UI" w:hAnsi="Segoe UI" w:cs="Segoe UI"/>
          <w:color w:val="C00000"/>
        </w:rPr>
      </w:pPr>
      <w:r w:rsidRPr="00834049">
        <w:rPr>
          <w:rFonts w:ascii="Segoe UI" w:hAnsi="Segoe UI" w:cs="Segoe UI"/>
        </w:rPr>
        <w:t xml:space="preserve">Comply with mounting and anchoring requirements specified in Division </w:t>
      </w:r>
      <w:r w:rsidR="00834049" w:rsidRPr="00834049">
        <w:rPr>
          <w:rFonts w:ascii="Segoe UI" w:hAnsi="Segoe UI" w:cs="Segoe UI"/>
        </w:rPr>
        <w:t>2</w:t>
      </w:r>
      <w:r w:rsidRPr="00834049">
        <w:rPr>
          <w:rFonts w:ascii="Segoe UI" w:hAnsi="Segoe UI" w:cs="Segoe UI"/>
        </w:rPr>
        <w:t xml:space="preserve">6 Section </w:t>
      </w:r>
      <w:r w:rsidRPr="00834049">
        <w:rPr>
          <w:rFonts w:ascii="Segoe UI" w:hAnsi="Segoe UI" w:cs="Segoe UI"/>
          <w:color w:val="C00000"/>
        </w:rPr>
        <w:t xml:space="preserve">"Seismic Controls for Electrical Work." </w:t>
      </w:r>
    </w:p>
    <w:p w14:paraId="619649DB" w14:textId="19CA4AE1" w:rsidR="00BC5A63" w:rsidRPr="00834049" w:rsidRDefault="00BC5A63" w:rsidP="00834049">
      <w:pPr>
        <w:pStyle w:val="CopyofCSIFormat32Level3"/>
        <w:rPr>
          <w:rFonts w:ascii="Segoe UI" w:hAnsi="Segoe UI" w:cs="Segoe UI"/>
        </w:rPr>
      </w:pPr>
      <w:r w:rsidRPr="00834049">
        <w:rPr>
          <w:rFonts w:ascii="Segoe UI" w:hAnsi="Segoe UI" w:cs="Segoe UI"/>
        </w:rPr>
        <w:t xml:space="preserve">Mounting Heights:  Top of trim 74 inches above finished floor, unless otherwise indicated. </w:t>
      </w:r>
    </w:p>
    <w:p w14:paraId="506EB762" w14:textId="722AF30D" w:rsidR="00BC5A63" w:rsidRPr="00834049" w:rsidRDefault="00BC5A63" w:rsidP="00834049">
      <w:pPr>
        <w:pStyle w:val="CopyofCSIFormat32Level3"/>
        <w:rPr>
          <w:rFonts w:ascii="Segoe UI" w:hAnsi="Segoe UI" w:cs="Segoe UI"/>
        </w:rPr>
      </w:pPr>
      <w:r w:rsidRPr="00834049">
        <w:rPr>
          <w:rFonts w:ascii="Segoe UI" w:hAnsi="Segoe UI" w:cs="Segoe UI"/>
        </w:rPr>
        <w:t xml:space="preserve">Mounting:  Plumb and rigid without distortion of box.  Mount recessed panelboards with fronts uniformly flush with wall finish. </w:t>
      </w:r>
    </w:p>
    <w:p w14:paraId="7B7ED976" w14:textId="413C30E9" w:rsidR="00BC5A63" w:rsidRPr="00834049" w:rsidRDefault="00BC5A63" w:rsidP="0008174D">
      <w:pPr>
        <w:pStyle w:val="CopyofCSIFormat32Level3"/>
        <w:rPr>
          <w:rFonts w:ascii="Segoe UI" w:hAnsi="Segoe UI" w:cs="Segoe UI"/>
        </w:rPr>
      </w:pPr>
      <w:r w:rsidRPr="00834049">
        <w:rPr>
          <w:rFonts w:ascii="Segoe UI" w:hAnsi="Segoe UI" w:cs="Segoe UI"/>
        </w:rPr>
        <w:t xml:space="preserve">Circuit Directory:  Create a directory to indicate installed circuit loads after balancing panelboard loads.  Obtain approval before installing.  Use a computer or typewriter to create directory; handwritten directories are not acceptable. </w:t>
      </w:r>
    </w:p>
    <w:p w14:paraId="4C696D4A" w14:textId="79B82578" w:rsidR="00BC5A63" w:rsidRPr="00834049" w:rsidRDefault="00BC5A63" w:rsidP="00834049">
      <w:pPr>
        <w:pStyle w:val="CopyofCSIFormat32Level3"/>
        <w:rPr>
          <w:rFonts w:ascii="Segoe UI" w:hAnsi="Segoe UI" w:cs="Segoe UI"/>
        </w:rPr>
      </w:pPr>
      <w:r w:rsidRPr="00834049">
        <w:rPr>
          <w:rFonts w:ascii="Segoe UI" w:hAnsi="Segoe UI" w:cs="Segoe UI"/>
        </w:rPr>
        <w:t xml:space="preserve">Install filler plates in unused spaces. </w:t>
      </w:r>
    </w:p>
    <w:p w14:paraId="79E80C33" w14:textId="08F8C40C" w:rsidR="00BC5A63" w:rsidRPr="00834049" w:rsidRDefault="00BC5A63" w:rsidP="00250211">
      <w:pPr>
        <w:pStyle w:val="CopyofCSIFormat32Level3"/>
        <w:rPr>
          <w:rFonts w:ascii="Segoe UI" w:hAnsi="Segoe UI" w:cs="Segoe UI"/>
        </w:rPr>
      </w:pPr>
      <w:r w:rsidRPr="00834049">
        <w:rPr>
          <w:rFonts w:ascii="Segoe UI" w:hAnsi="Segoe UI" w:cs="Segoe UI"/>
        </w:rPr>
        <w:t xml:space="preserve">Provision for Future Circuits at Flush Panelboards:  Stub four 1-inch empty conduits from panelboard into accessible ceiling space or space designated to be ceiling space in the future.  Stub four 1-inch empty conduits into raised floor space or below slab not on grade. </w:t>
      </w:r>
    </w:p>
    <w:p w14:paraId="7B75D57A" w14:textId="2E7B6C7C" w:rsidR="00BC5A63" w:rsidRPr="00834049" w:rsidRDefault="00BC5A63" w:rsidP="00834049">
      <w:pPr>
        <w:pStyle w:val="CopyofCSIFormat32Level3"/>
        <w:rPr>
          <w:rFonts w:ascii="Segoe UI" w:hAnsi="Segoe UI" w:cs="Segoe UI"/>
        </w:rPr>
      </w:pPr>
      <w:r w:rsidRPr="00834049">
        <w:rPr>
          <w:rFonts w:ascii="Segoe UI" w:hAnsi="Segoe UI" w:cs="Segoe UI"/>
        </w:rPr>
        <w:t xml:space="preserve">Wiring in Panelboard Gutters:  Arrange conductors into groups and bundle and wrap with wire ties after completing load balancing. </w:t>
      </w:r>
    </w:p>
    <w:p w14:paraId="728BA1F4" w14:textId="11FE2309" w:rsidR="00BC5A63" w:rsidRPr="00834049" w:rsidRDefault="00BC5A63" w:rsidP="00834049">
      <w:pPr>
        <w:pStyle w:val="CopyofCSIFormat32Level2"/>
      </w:pPr>
      <w:r w:rsidRPr="00834049">
        <w:t xml:space="preserve">IDENTIFICATION </w:t>
      </w:r>
    </w:p>
    <w:p w14:paraId="78DC8DF1" w14:textId="10251492" w:rsidR="00BC5A63" w:rsidRPr="00834049" w:rsidRDefault="00BC5A63" w:rsidP="00C2671F">
      <w:pPr>
        <w:pStyle w:val="CopyofCSIFormat32Level3"/>
        <w:rPr>
          <w:rFonts w:ascii="Segoe UI" w:hAnsi="Segoe UI" w:cs="Segoe UI"/>
        </w:rPr>
      </w:pPr>
      <w:r w:rsidRPr="00834049">
        <w:rPr>
          <w:rFonts w:ascii="Segoe UI" w:hAnsi="Segoe UI" w:cs="Segoe UI"/>
        </w:rPr>
        <w:t xml:space="preserve">Identify field-installed conductors, interconnecting wiring, and components; provide warning signs as specified in Division </w:t>
      </w:r>
      <w:r w:rsidR="00834049" w:rsidRPr="00834049">
        <w:rPr>
          <w:rFonts w:ascii="Segoe UI" w:hAnsi="Segoe UI" w:cs="Segoe UI"/>
        </w:rPr>
        <w:t>2</w:t>
      </w:r>
      <w:r w:rsidRPr="00834049">
        <w:rPr>
          <w:rFonts w:ascii="Segoe UI" w:hAnsi="Segoe UI" w:cs="Segoe UI"/>
        </w:rPr>
        <w:t xml:space="preserve">6 Section </w:t>
      </w:r>
      <w:r w:rsidR="00834049" w:rsidRPr="00834049">
        <w:rPr>
          <w:rFonts w:ascii="Segoe UI" w:hAnsi="Segoe UI" w:cs="Segoe UI"/>
          <w:color w:val="1F3864" w:themeColor="accent1" w:themeShade="80"/>
        </w:rPr>
        <w:t>26 05 33</w:t>
      </w:r>
      <w:r w:rsidRPr="00834049">
        <w:rPr>
          <w:rFonts w:ascii="Segoe UI" w:hAnsi="Segoe UI" w:cs="Segoe UI"/>
        </w:rPr>
        <w:t xml:space="preserve">. </w:t>
      </w:r>
    </w:p>
    <w:p w14:paraId="10635C7D" w14:textId="306FD80F" w:rsidR="00BC5A63" w:rsidRPr="00834049" w:rsidRDefault="00BC5A63" w:rsidP="00F646BC">
      <w:pPr>
        <w:pStyle w:val="CopyofCSIFormat32Level3"/>
        <w:rPr>
          <w:rFonts w:ascii="Segoe UI" w:hAnsi="Segoe UI" w:cs="Segoe UI"/>
        </w:rPr>
      </w:pPr>
      <w:r w:rsidRPr="00834049">
        <w:rPr>
          <w:rFonts w:ascii="Segoe UI" w:hAnsi="Segoe UI" w:cs="Segoe UI"/>
        </w:rPr>
        <w:t xml:space="preserve">Panelboard Nameplates:  Label each panelboard with laminated-plastic nameplate mounted with corrosion-resistant screws. </w:t>
      </w:r>
    </w:p>
    <w:p w14:paraId="4EDFE467" w14:textId="7605FF69" w:rsidR="00BC5A63" w:rsidRPr="00834049" w:rsidRDefault="00BC5A63" w:rsidP="00834049">
      <w:pPr>
        <w:pStyle w:val="CopyofCSIFormat32Level2"/>
      </w:pPr>
      <w:r w:rsidRPr="00834049">
        <w:t xml:space="preserve">CONNECTIONS </w:t>
      </w:r>
    </w:p>
    <w:p w14:paraId="7B7C8837" w14:textId="10CD0341" w:rsidR="00BC5A63" w:rsidRPr="00834049" w:rsidRDefault="00BC5A63" w:rsidP="006243A8">
      <w:pPr>
        <w:pStyle w:val="CopyofCSIFormat32Level3"/>
      </w:pPr>
      <w:r w:rsidRPr="00834049">
        <w:t xml:space="preserve">Install equipment grounding connections for panelboards with ground continuity to main electrical ground bus. </w:t>
      </w:r>
    </w:p>
    <w:p w14:paraId="1B605E39" w14:textId="7FB79C09" w:rsidR="00BC5A63" w:rsidRPr="00834049" w:rsidRDefault="00BC5A63" w:rsidP="00ED11F7">
      <w:pPr>
        <w:pStyle w:val="CopyofCSIFormat32Level3"/>
      </w:pPr>
      <w:r w:rsidRPr="00834049">
        <w:t>Tighten electrical connectors and terminals according to manufacturer's published torque-tightening</w:t>
      </w:r>
      <w:r w:rsidR="00834049">
        <w:t xml:space="preserve"> </w:t>
      </w:r>
      <w:r w:rsidRPr="00834049">
        <w:t xml:space="preserve">values.  If manufacturer's torque values are not indicated, use those specified in UL 486A and UL 486B. </w:t>
      </w:r>
    </w:p>
    <w:p w14:paraId="5B0B75DD" w14:textId="3C3876DC" w:rsidR="00BC5A63" w:rsidRPr="00834049" w:rsidRDefault="00BC5A63" w:rsidP="00B91409">
      <w:pPr>
        <w:pStyle w:val="CopyofCSIFormat32Level2"/>
        <w:spacing w:before="480"/>
      </w:pPr>
      <w:r w:rsidRPr="00834049">
        <w:lastRenderedPageBreak/>
        <w:t xml:space="preserve">FIELD QUALITY CONTROL </w:t>
      </w:r>
    </w:p>
    <w:p w14:paraId="61B59239" w14:textId="35DA397C" w:rsidR="00BC5A63" w:rsidRPr="00834049" w:rsidRDefault="00BC5A63" w:rsidP="00834049">
      <w:pPr>
        <w:pStyle w:val="CopyofCSIFormat32Level3"/>
      </w:pPr>
      <w:r w:rsidRPr="00834049">
        <w:t xml:space="preserve">Prepare for acceptance tests as follows: </w:t>
      </w:r>
    </w:p>
    <w:p w14:paraId="54C1D85F" w14:textId="7818F78C" w:rsidR="00BC5A63" w:rsidRPr="00834049" w:rsidRDefault="00BC5A63" w:rsidP="00D018AC">
      <w:pPr>
        <w:pStyle w:val="CopyofCSIFormat32Level4"/>
      </w:pPr>
      <w:r w:rsidRPr="00834049">
        <w:t xml:space="preserve">Test insulation resistance for each panelboard bus, component, connecting supply, feeder, and control circuit. </w:t>
      </w:r>
    </w:p>
    <w:p w14:paraId="2B968D27" w14:textId="5B1DE299" w:rsidR="00BC5A63" w:rsidRPr="00834049" w:rsidRDefault="00BC5A63" w:rsidP="00834049">
      <w:pPr>
        <w:pStyle w:val="CopyofCSIFormat32Level4"/>
      </w:pPr>
      <w:r w:rsidRPr="00834049">
        <w:t xml:space="preserve">Test continuity of each circuit. </w:t>
      </w:r>
    </w:p>
    <w:p w14:paraId="48E22549" w14:textId="5AC12990" w:rsidR="00BC5A63" w:rsidRPr="00834049" w:rsidRDefault="00BC5A63" w:rsidP="00D33F85">
      <w:pPr>
        <w:pStyle w:val="CopyofCSIFormat32Level3"/>
      </w:pPr>
      <w:r w:rsidRPr="00834049">
        <w:t xml:space="preserve">Testing:  After installing panelboards and after electrical circuitry has been energized, demonstrate product capability and compliance with requirements. </w:t>
      </w:r>
    </w:p>
    <w:p w14:paraId="5D0FA7D2" w14:textId="1165C6B1" w:rsidR="00BC5A63" w:rsidRPr="00834049" w:rsidRDefault="00BC5A63" w:rsidP="0019321F">
      <w:pPr>
        <w:pStyle w:val="CopyofCSIFormat32Level4"/>
      </w:pPr>
      <w:r w:rsidRPr="00834049">
        <w:t xml:space="preserve">Procedures:  Perform each visual and mechanical inspection and electrical test indicated in NETA ATS, Section 7.5 for switches and Section 7.6 for molded-case circuit breakers.  Certify compliance with test parameters. </w:t>
      </w:r>
    </w:p>
    <w:p w14:paraId="493CD205" w14:textId="4A848805" w:rsidR="00BC5A63" w:rsidRPr="00834049" w:rsidRDefault="00BC5A63" w:rsidP="00851812">
      <w:pPr>
        <w:pStyle w:val="CopyofCSIFormat32Level4"/>
      </w:pPr>
      <w:r w:rsidRPr="00834049">
        <w:t xml:space="preserve">Correct malfunctioning units on-site, where possible, and retest to demonstrate compliance; otherwise, replace with new units and retest. </w:t>
      </w:r>
    </w:p>
    <w:p w14:paraId="08C87F05" w14:textId="72455D2D" w:rsidR="00BC5A63" w:rsidRPr="00834049" w:rsidRDefault="00BC5A63" w:rsidP="00D8185B">
      <w:pPr>
        <w:pStyle w:val="CopyofCSIFormat32Level3"/>
      </w:pPr>
      <w:r w:rsidRPr="00834049">
        <w:t xml:space="preserve">Balancing Loads:  After Substantial Completion, but not more than 60 days after Final Acceptance, measure load balancing and make circuit changes as follows: </w:t>
      </w:r>
    </w:p>
    <w:p w14:paraId="0EBD8BA8" w14:textId="15F5AF4D" w:rsidR="00BC5A63" w:rsidRPr="00834049" w:rsidRDefault="00BC5A63" w:rsidP="00834049">
      <w:pPr>
        <w:pStyle w:val="CopyofCSIFormat32Level4"/>
      </w:pPr>
      <w:r w:rsidRPr="00834049">
        <w:t xml:space="preserve">Measure as directed during period of normal system loading. </w:t>
      </w:r>
    </w:p>
    <w:p w14:paraId="4CC84646" w14:textId="49B62515" w:rsidR="00BC5A63" w:rsidRPr="00834049" w:rsidRDefault="00BC5A63" w:rsidP="005D5C63">
      <w:pPr>
        <w:pStyle w:val="CopyofCSIFormat32Level4"/>
      </w:pPr>
      <w:r w:rsidRPr="00834049">
        <w:t xml:space="preserve">Perform load-balancing circuit changes outside normal occupancy/working schedule of the facility and at time directed.  Avoid disrupting critical 24-hour services such as fax machines and on-line data-processing, computing, transmitting, and receiving equipment. </w:t>
      </w:r>
    </w:p>
    <w:p w14:paraId="46800FB9" w14:textId="1F86E8A9" w:rsidR="00BC5A63" w:rsidRPr="00834049" w:rsidRDefault="00BC5A63" w:rsidP="008018F4">
      <w:pPr>
        <w:pStyle w:val="CopyofCSIFormat32Level4"/>
      </w:pPr>
      <w:r w:rsidRPr="00834049">
        <w:t xml:space="preserve">After circuit changes, re-check loads during normal load period.  Record all load readings before and after changes and submit test records. </w:t>
      </w:r>
    </w:p>
    <w:p w14:paraId="16ACBB7B" w14:textId="67CEFB2C" w:rsidR="00BC5A63" w:rsidRPr="00834049" w:rsidRDefault="00BC5A63" w:rsidP="00702647">
      <w:pPr>
        <w:pStyle w:val="CopyofCSIFormat32Level4"/>
      </w:pPr>
      <w:r w:rsidRPr="00834049">
        <w:t xml:space="preserve">Tolerance:  Difference exceeding 20 percent between phase loads, within a panelboard, is not acceptable.  Rebalance and recheck as necessary to meet this minimum requirement. </w:t>
      </w:r>
    </w:p>
    <w:p w14:paraId="791BC1B9" w14:textId="20280B86" w:rsidR="00BC5A63" w:rsidRPr="00834049" w:rsidRDefault="00BC5A63" w:rsidP="00CC774D">
      <w:pPr>
        <w:pStyle w:val="CopyofCSIFormat32Level3"/>
      </w:pPr>
      <w:r w:rsidRPr="00834049">
        <w:t xml:space="preserve">Infrared Scanning:  After Substantial Completion, but not more than 60 days after Final Acceptance, perform an infrared scan of each panelboard.  Remove panel fronts so joints and connections are accessible to portable scanner. </w:t>
      </w:r>
    </w:p>
    <w:p w14:paraId="17045323" w14:textId="19DC69F8" w:rsidR="00BC5A63" w:rsidRPr="00834049" w:rsidRDefault="00BC5A63" w:rsidP="00A95CA4">
      <w:pPr>
        <w:pStyle w:val="CopyofCSIFormat32Level4"/>
      </w:pPr>
      <w:r w:rsidRPr="00834049">
        <w:t xml:space="preserve">Follow-up Infrared Scanning:  Perform an additional follow-up infrared scan of each panelboard 11 months after date of Substantial Completion. </w:t>
      </w:r>
    </w:p>
    <w:p w14:paraId="4E0CC30C" w14:textId="0986D7EB" w:rsidR="00BC5A63" w:rsidRPr="00834049" w:rsidRDefault="00BC5A63" w:rsidP="00F631C1">
      <w:pPr>
        <w:pStyle w:val="CopyofCSIFormat32Level4"/>
      </w:pPr>
      <w:r w:rsidRPr="00834049">
        <w:t xml:space="preserve">Instrument:  Use an infrared scanning device designed to measure temperature or to detect significant deviations from normal values.  Provide calibration record for device. </w:t>
      </w:r>
    </w:p>
    <w:p w14:paraId="748BA9AD" w14:textId="6BE28A27" w:rsidR="00BC5A63" w:rsidRPr="00834049" w:rsidRDefault="00BC5A63" w:rsidP="0087185C">
      <w:pPr>
        <w:pStyle w:val="CopyofCSIFormat32Level4"/>
      </w:pPr>
      <w:r w:rsidRPr="00834049">
        <w:t xml:space="preserve">Record of Infrared Scanning:  Prepare a certified report that identifies panelboards checked and describes scanning results.  Include notation of deficiencies detected, remedial action taken, and observations after remedial action. </w:t>
      </w:r>
    </w:p>
    <w:p w14:paraId="2CF93A39" w14:textId="69B1F493" w:rsidR="00BC5A63" w:rsidRPr="00834049" w:rsidRDefault="00BC5A63" w:rsidP="00CA2446">
      <w:pPr>
        <w:pStyle w:val="CopyofCSIFormat32Level2"/>
      </w:pPr>
      <w:r w:rsidRPr="00834049">
        <w:lastRenderedPageBreak/>
        <w:t xml:space="preserve">ADJUSTING </w:t>
      </w:r>
    </w:p>
    <w:p w14:paraId="703B7798" w14:textId="2EF56868" w:rsidR="00BC5A63" w:rsidRPr="00834049" w:rsidRDefault="00BC5A63" w:rsidP="00CA2446">
      <w:pPr>
        <w:pStyle w:val="CopyofCSIFormat32Level3"/>
      </w:pPr>
      <w:r w:rsidRPr="00834049">
        <w:t xml:space="preserve">Set field-adjustable switches and circuit-breaker trip ranges. </w:t>
      </w:r>
    </w:p>
    <w:p w14:paraId="3467E8B9" w14:textId="65A9ED54" w:rsidR="00BC5A63" w:rsidRPr="00834049" w:rsidRDefault="00BC5A63" w:rsidP="00CA2446">
      <w:pPr>
        <w:pStyle w:val="CopyofCSIFormat32Level2"/>
      </w:pPr>
      <w:r w:rsidRPr="00834049">
        <w:t xml:space="preserve">CLEANING </w:t>
      </w:r>
    </w:p>
    <w:p w14:paraId="41DE3229" w14:textId="334883FD" w:rsidR="00BC5A63" w:rsidRPr="00834049" w:rsidRDefault="00BC5A63" w:rsidP="00327228">
      <w:pPr>
        <w:pStyle w:val="CopyofCSIFormat32Level3"/>
      </w:pPr>
      <w:r w:rsidRPr="00834049">
        <w:t xml:space="preserve">On completion of installation, inspect interior and exterior of panelboards.  Remove paint splatters and other spots.  Vacuum dirt and debris; do not use compressed air to assist in cleaning.  Repair exposed surfaces to match original finish. </w:t>
      </w:r>
    </w:p>
    <w:p w14:paraId="04372D62" w14:textId="3BA5C029" w:rsidR="00BC5A63" w:rsidRPr="00834049" w:rsidRDefault="00BC5A63" w:rsidP="00CA2446">
      <w:pPr>
        <w:pStyle w:val="CopyofCSIFormat32Level1"/>
      </w:pPr>
      <w:r w:rsidRPr="00834049">
        <w:t>END OF SECTION 26 24 1</w:t>
      </w:r>
      <w:r w:rsidR="00C1051C">
        <w:t>6</w:t>
      </w:r>
      <w:bookmarkStart w:id="0" w:name="_GoBack"/>
      <w:bookmarkEnd w:id="0"/>
    </w:p>
    <w:p w14:paraId="5B197E37" w14:textId="53D4BDF3" w:rsidR="00CC27B4" w:rsidRPr="00834049" w:rsidRDefault="00CC27B4" w:rsidP="00BC5A63">
      <w:pPr>
        <w:rPr>
          <w:rFonts w:ascii="Segoe UI" w:hAnsi="Segoe UI" w:cs="Segoe UI"/>
        </w:rPr>
      </w:pPr>
    </w:p>
    <w:sectPr w:rsidR="00CC27B4" w:rsidRPr="0083404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231740C0" w:rsidR="00496498" w:rsidRDefault="006E4265" w:rsidP="00496498">
          <w:pPr>
            <w:spacing w:after="0"/>
            <w:rPr>
              <w:rFonts w:ascii="Segoe UI" w:eastAsia="Times New Roman" w:hAnsi="Segoe UI" w:cs="Segoe UI"/>
            </w:rPr>
          </w:pPr>
          <w:r>
            <w:rPr>
              <w:rFonts w:ascii="Segoe UI" w:eastAsia="Arial" w:hAnsi="Segoe UI" w:cs="Segoe UI"/>
            </w:rPr>
            <w:t>600V PANELBOARDS</w:t>
          </w:r>
        </w:p>
      </w:tc>
      <w:tc>
        <w:tcPr>
          <w:tcW w:w="1804" w:type="pct"/>
          <w:vAlign w:val="center"/>
          <w:hideMark/>
        </w:tcPr>
        <w:p w14:paraId="6391F485" w14:textId="716ECF40" w:rsidR="00496498" w:rsidRDefault="00A122C4" w:rsidP="00496498">
          <w:pPr>
            <w:spacing w:after="0"/>
            <w:jc w:val="right"/>
            <w:rPr>
              <w:rFonts w:ascii="Segoe UI" w:eastAsia="Arial" w:hAnsi="Segoe UI" w:cs="Segoe UI"/>
            </w:rPr>
          </w:pPr>
          <w:r>
            <w:rPr>
              <w:rFonts w:ascii="Segoe UI" w:eastAsia="Arial" w:hAnsi="Segoe UI" w:cs="Segoe UI"/>
            </w:rPr>
            <w:t xml:space="preserve">26 </w:t>
          </w:r>
          <w:r w:rsidR="006E4265">
            <w:rPr>
              <w:rFonts w:ascii="Segoe UI" w:eastAsia="Arial" w:hAnsi="Segoe UI" w:cs="Segoe UI"/>
            </w:rPr>
            <w:t>24 16</w:t>
          </w:r>
          <w:r>
            <w:rPr>
              <w:rFonts w:ascii="Segoe UI" w:eastAsia="Arial" w:hAnsi="Segoe UI" w:cs="Segoe UI"/>
            </w:rPr>
            <w:t xml:space="preserve"> </w:t>
          </w:r>
          <w:r w:rsidR="00496498">
            <w:rPr>
              <w:rFonts w:ascii="Segoe UI" w:eastAsia="Arial" w:hAnsi="Segoe UI" w:cs="Segoe UI"/>
            </w:rPr>
            <w:t xml:space="preserve">- </w:t>
          </w:r>
          <w:r w:rsidR="00496498">
            <w:rPr>
              <w:rFonts w:ascii="Segoe UI" w:eastAsia="Arial" w:hAnsi="Segoe UI" w:cs="Segoe UI"/>
            </w:rPr>
            <w:fldChar w:fldCharType="begin"/>
          </w:r>
          <w:r w:rsidR="00496498">
            <w:rPr>
              <w:rFonts w:ascii="Segoe UI" w:eastAsia="Arial" w:hAnsi="Segoe UI" w:cs="Segoe UI"/>
            </w:rPr>
            <w:instrText xml:space="preserve">PAGE </w:instrText>
          </w:r>
          <w:r w:rsidR="00496498">
            <w:rPr>
              <w:rFonts w:ascii="Segoe UI" w:eastAsia="Arial" w:hAnsi="Segoe UI" w:cs="Segoe UI"/>
            </w:rPr>
            <w:fldChar w:fldCharType="separate"/>
          </w:r>
          <w:r w:rsidR="00496498">
            <w:rPr>
              <w:rFonts w:ascii="Segoe UI" w:eastAsia="Arial" w:hAnsi="Segoe UI" w:cs="Segoe UI"/>
              <w:noProof/>
            </w:rPr>
            <w:t>1</w:t>
          </w:r>
          <w:r w:rsidR="00496498">
            <w:rPr>
              <w:rFonts w:ascii="Segoe UI" w:eastAsia="Arial" w:hAnsi="Segoe UI" w:cs="Segoe UI"/>
            </w:rPr>
            <w:fldChar w:fldCharType="end"/>
          </w:r>
          <w:r w:rsidR="00496498">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319334ED"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C1051C">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6F5DE3A6" w:rsidR="00EF6205" w:rsidRDefault="00C1051C"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B48C2"/>
    <w:rsid w:val="00154DBB"/>
    <w:rsid w:val="001618AC"/>
    <w:rsid w:val="001F369D"/>
    <w:rsid w:val="00214BDF"/>
    <w:rsid w:val="0021704A"/>
    <w:rsid w:val="002309E4"/>
    <w:rsid w:val="002C1BB5"/>
    <w:rsid w:val="0035114C"/>
    <w:rsid w:val="003A73A9"/>
    <w:rsid w:val="003D5479"/>
    <w:rsid w:val="00403C07"/>
    <w:rsid w:val="00442CE3"/>
    <w:rsid w:val="00466DA3"/>
    <w:rsid w:val="00472914"/>
    <w:rsid w:val="00496498"/>
    <w:rsid w:val="004C12F9"/>
    <w:rsid w:val="004D7D56"/>
    <w:rsid w:val="00550BB1"/>
    <w:rsid w:val="00563C13"/>
    <w:rsid w:val="00574AF7"/>
    <w:rsid w:val="005E24B8"/>
    <w:rsid w:val="006E4265"/>
    <w:rsid w:val="00712C48"/>
    <w:rsid w:val="00776426"/>
    <w:rsid w:val="007766A2"/>
    <w:rsid w:val="007C46EE"/>
    <w:rsid w:val="00824524"/>
    <w:rsid w:val="00834049"/>
    <w:rsid w:val="0085069A"/>
    <w:rsid w:val="008D42D1"/>
    <w:rsid w:val="008F3E9E"/>
    <w:rsid w:val="00945E8F"/>
    <w:rsid w:val="00A122C4"/>
    <w:rsid w:val="00A320E0"/>
    <w:rsid w:val="00A44497"/>
    <w:rsid w:val="00AA6CE7"/>
    <w:rsid w:val="00AB2F7F"/>
    <w:rsid w:val="00B265B7"/>
    <w:rsid w:val="00B37D3E"/>
    <w:rsid w:val="00B91409"/>
    <w:rsid w:val="00B922DC"/>
    <w:rsid w:val="00BC5A0B"/>
    <w:rsid w:val="00BC5A63"/>
    <w:rsid w:val="00BF5854"/>
    <w:rsid w:val="00C1051C"/>
    <w:rsid w:val="00C27A38"/>
    <w:rsid w:val="00C30DFF"/>
    <w:rsid w:val="00C503A8"/>
    <w:rsid w:val="00C57455"/>
    <w:rsid w:val="00CA2446"/>
    <w:rsid w:val="00CA3A99"/>
    <w:rsid w:val="00CB53FA"/>
    <w:rsid w:val="00CC0C87"/>
    <w:rsid w:val="00CC27B4"/>
    <w:rsid w:val="00CD1961"/>
    <w:rsid w:val="00D36A43"/>
    <w:rsid w:val="00DA34FD"/>
    <w:rsid w:val="00E53F7E"/>
    <w:rsid w:val="00EF6205"/>
    <w:rsid w:val="00F1119A"/>
    <w:rsid w:val="00F45B4C"/>
    <w:rsid w:val="00F71B85"/>
    <w:rsid w:val="00F87E29"/>
    <w:rsid w:val="00F9226A"/>
    <w:rsid w:val="00F9727C"/>
    <w:rsid w:val="00F97F25"/>
    <w:rsid w:val="00FA69A7"/>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9</Pages>
  <Words>2092</Words>
  <Characters>11925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9</cp:revision>
  <dcterms:created xsi:type="dcterms:W3CDTF">2020-03-10T16:20:00Z</dcterms:created>
  <dcterms:modified xsi:type="dcterms:W3CDTF">2020-04-06T23:38:00Z</dcterms:modified>
</cp:coreProperties>
</file>