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5B80" w:rsidRPr="00265B80" w:rsidRDefault="00265B80" w:rsidP="00265B80">
      <w:pPr>
        <w:pStyle w:val="Heading9"/>
        <w:keepNext w:val="0"/>
        <w:rPr>
          <w:rFonts w:asciiTheme="minorHAnsi" w:hAnsiTheme="minorHAnsi" w:cstheme="minorHAnsi"/>
          <w:b/>
          <w:i w:val="0"/>
          <w:sz w:val="22"/>
          <w:szCs w:val="22"/>
        </w:rPr>
      </w:pPr>
      <w:r w:rsidRPr="00265B80">
        <w:rPr>
          <w:rFonts w:asciiTheme="minorHAnsi" w:hAnsiTheme="minorHAnsi" w:cstheme="minorHAnsi"/>
          <w:b/>
          <w:i w:val="0"/>
          <w:sz w:val="22"/>
          <w:szCs w:val="22"/>
        </w:rPr>
        <w:t xml:space="preserve">SECTION </w:t>
      </w:r>
      <w:sdt>
        <w:sdtPr>
          <w:rPr>
            <w:rFonts w:asciiTheme="minorHAnsi" w:hAnsiTheme="minorHAnsi" w:cstheme="minorHAnsi"/>
            <w:b/>
            <w:i w:val="0"/>
            <w:sz w:val="22"/>
            <w:szCs w:val="22"/>
          </w:rPr>
          <w:alias w:val="Subject"/>
          <w:tag w:val=""/>
          <w:id w:val="93372794"/>
          <w:placeholder>
            <w:docPart w:val="1CFC4786BC854EEDA20F12D36B6A1F91"/>
          </w:placeholder>
          <w:dataBinding w:prefixMappings="xmlns:ns0='http://purl.org/dc/elements/1.1/' xmlns:ns1='http://schemas.openxmlformats.org/package/2006/metadata/core-properties' " w:xpath="/ns1:coreProperties[1]/ns0:subject[1]" w:storeItemID="{6C3C8BC8-F283-45AE-878A-BAB7291924A1}"/>
          <w:text/>
        </w:sdtPr>
        <w:sdtEndPr/>
        <w:sdtContent>
          <w:r w:rsidR="009040A8">
            <w:rPr>
              <w:rFonts w:asciiTheme="minorHAnsi" w:hAnsiTheme="minorHAnsi" w:cstheme="minorHAnsi"/>
              <w:b/>
              <w:i w:val="0"/>
              <w:sz w:val="22"/>
              <w:szCs w:val="22"/>
            </w:rPr>
            <w:t>01 41 00</w:t>
          </w:r>
        </w:sdtContent>
      </w:sdt>
      <w:r w:rsidRPr="00265B80">
        <w:rPr>
          <w:rFonts w:asciiTheme="minorHAnsi" w:hAnsiTheme="minorHAnsi" w:cstheme="minorHAnsi"/>
          <w:b/>
          <w:i w:val="0"/>
          <w:sz w:val="22"/>
          <w:szCs w:val="22"/>
        </w:rPr>
        <w:t xml:space="preserve"> - </w:t>
      </w:r>
      <w:sdt>
        <w:sdtPr>
          <w:rPr>
            <w:rFonts w:asciiTheme="minorHAnsi" w:hAnsiTheme="minorHAnsi" w:cstheme="minorHAnsi"/>
            <w:b/>
            <w:i w:val="0"/>
            <w:sz w:val="22"/>
            <w:szCs w:val="22"/>
          </w:rPr>
          <w:alias w:val="Title"/>
          <w:tag w:val=""/>
          <w:id w:val="-2099084889"/>
          <w:placeholder>
            <w:docPart w:val="CA70E002AC84463B8C6AEC5DCF8105FF"/>
          </w:placeholder>
          <w:dataBinding w:prefixMappings="xmlns:ns0='http://purl.org/dc/elements/1.1/' xmlns:ns1='http://schemas.openxmlformats.org/package/2006/metadata/core-properties' " w:xpath="/ns1:coreProperties[1]/ns0:title[1]" w:storeItemID="{6C3C8BC8-F283-45AE-878A-BAB7291924A1}"/>
          <w:text/>
        </w:sdtPr>
        <w:sdtEndPr/>
        <w:sdtContent>
          <w:r w:rsidR="009040A8">
            <w:rPr>
              <w:rFonts w:asciiTheme="minorHAnsi" w:hAnsiTheme="minorHAnsi" w:cstheme="minorHAnsi"/>
              <w:b/>
              <w:i w:val="0"/>
              <w:sz w:val="22"/>
              <w:szCs w:val="22"/>
            </w:rPr>
            <w:t>REGULATORY REQUIREMENTS</w:t>
          </w:r>
        </w:sdtContent>
      </w:sdt>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265B80">
        <w:rPr>
          <w:rFonts w:asciiTheme="minorHAnsi" w:hAnsiTheme="minorHAnsi" w:cstheme="minorHAnsi"/>
          <w:b/>
          <w:bCs/>
          <w:spacing w:val="-2"/>
          <w:sz w:val="22"/>
          <w:szCs w:val="22"/>
        </w:rPr>
        <w:t xml:space="preserve">PART </w:t>
      </w: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 xml:space="preserve">seq level0 \h \r0 </w:instrTex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 xml:space="preserve">seq level1 \h \r0 </w:instrTex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 xml:space="preserve">seq level2 \h \r0 </w:instrTex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 xml:space="preserve">seq level3 \h \r0 </w:instrTex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 xml:space="preserve">seq level4 \h \r0 </w:instrTex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 xml:space="preserve">seq level5 \h \r0 </w:instrTex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 xml:space="preserve">seq level6 \h \r0 </w:instrTex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 xml:space="preserve">seq level7 \h \r0 </w:instrTex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seq level0 \*arabic</w:instrText>
      </w:r>
      <w:r w:rsidRPr="00265B80">
        <w:rPr>
          <w:rFonts w:asciiTheme="minorHAnsi" w:hAnsiTheme="minorHAnsi" w:cstheme="minorHAnsi"/>
          <w:b/>
          <w:bCs/>
          <w:spacing w:val="-2"/>
          <w:sz w:val="22"/>
          <w:szCs w:val="22"/>
        </w:rPr>
        <w:fldChar w:fldCharType="separate"/>
      </w:r>
      <w:r w:rsidR="00F41233" w:rsidRPr="00265B80">
        <w:rPr>
          <w:rFonts w:asciiTheme="minorHAnsi" w:hAnsiTheme="minorHAnsi" w:cstheme="minorHAnsi"/>
          <w:b/>
          <w:bCs/>
          <w:noProof/>
          <w:spacing w:val="-2"/>
          <w:sz w:val="22"/>
          <w:szCs w:val="22"/>
        </w:rPr>
        <w:t>1</w: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t xml:space="preserve"> - GENERAL</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seq level0 \c \*arabic</w:instrText>
      </w:r>
      <w:r w:rsidRPr="00265B80">
        <w:rPr>
          <w:rFonts w:asciiTheme="minorHAnsi" w:hAnsiTheme="minorHAnsi" w:cstheme="minorHAnsi"/>
          <w:b/>
          <w:bCs/>
          <w:spacing w:val="-2"/>
          <w:sz w:val="22"/>
          <w:szCs w:val="22"/>
        </w:rPr>
        <w:fldChar w:fldCharType="separate"/>
      </w:r>
      <w:r w:rsidR="00F41233" w:rsidRPr="00265B80">
        <w:rPr>
          <w:rFonts w:asciiTheme="minorHAnsi" w:hAnsiTheme="minorHAnsi" w:cstheme="minorHAnsi"/>
          <w:b/>
          <w:bCs/>
          <w:noProof/>
          <w:spacing w:val="-2"/>
          <w:sz w:val="22"/>
          <w:szCs w:val="22"/>
        </w:rPr>
        <w:t>1</w: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t>.</w:t>
      </w: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seq level1 \*arabic</w:instrText>
      </w:r>
      <w:r w:rsidRPr="00265B80">
        <w:rPr>
          <w:rFonts w:asciiTheme="minorHAnsi" w:hAnsiTheme="minorHAnsi" w:cstheme="minorHAnsi"/>
          <w:b/>
          <w:bCs/>
          <w:spacing w:val="-2"/>
          <w:sz w:val="22"/>
          <w:szCs w:val="22"/>
        </w:rPr>
        <w:fldChar w:fldCharType="separate"/>
      </w:r>
      <w:r w:rsidR="00F41233" w:rsidRPr="00265B80">
        <w:rPr>
          <w:rFonts w:asciiTheme="minorHAnsi" w:hAnsiTheme="minorHAnsi" w:cstheme="minorHAnsi"/>
          <w:b/>
          <w:bCs/>
          <w:noProof/>
          <w:spacing w:val="-2"/>
          <w:sz w:val="22"/>
          <w:szCs w:val="22"/>
        </w:rPr>
        <w:t>1</w: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tab/>
        <w:t>RELATED DOCUMENTS</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144"/>
          <w:tab w:val="left" w:pos="585"/>
        </w:tabs>
        <w:ind w:left="585" w:hanging="585"/>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seq level2 \*ALPHABETIC</w:instrText>
      </w:r>
      <w:r w:rsidRPr="00265B80">
        <w:rPr>
          <w:rFonts w:asciiTheme="minorHAnsi" w:hAnsiTheme="minorHAnsi" w:cstheme="minorHAnsi"/>
          <w:spacing w:val="-2"/>
          <w:sz w:val="22"/>
          <w:szCs w:val="22"/>
        </w:rPr>
        <w:fldChar w:fldCharType="separate"/>
      </w:r>
      <w:r w:rsidR="00F41233" w:rsidRPr="00265B80">
        <w:rPr>
          <w:rFonts w:asciiTheme="minorHAnsi" w:hAnsiTheme="minorHAnsi" w:cstheme="minorHAnsi"/>
          <w:noProof/>
          <w:spacing w:val="-2"/>
          <w:sz w:val="22"/>
          <w:szCs w:val="22"/>
        </w:rPr>
        <w:t>A</w: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w:t>
      </w:r>
      <w:r w:rsidRPr="00265B80">
        <w:rPr>
          <w:rFonts w:asciiTheme="minorHAnsi" w:hAnsiTheme="minorHAnsi" w:cstheme="minorHAnsi"/>
          <w:spacing w:val="-2"/>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seq level0 \c \*arabic</w:instrText>
      </w:r>
      <w:r w:rsidRPr="00265B80">
        <w:rPr>
          <w:rFonts w:asciiTheme="minorHAnsi" w:hAnsiTheme="minorHAnsi" w:cstheme="minorHAnsi"/>
          <w:b/>
          <w:bCs/>
          <w:spacing w:val="-2"/>
          <w:sz w:val="22"/>
          <w:szCs w:val="22"/>
        </w:rPr>
        <w:fldChar w:fldCharType="separate"/>
      </w:r>
      <w:r w:rsidR="00F41233" w:rsidRPr="00265B80">
        <w:rPr>
          <w:rFonts w:asciiTheme="minorHAnsi" w:hAnsiTheme="minorHAnsi" w:cstheme="minorHAnsi"/>
          <w:b/>
          <w:bCs/>
          <w:noProof/>
          <w:spacing w:val="-2"/>
          <w:sz w:val="22"/>
          <w:szCs w:val="22"/>
        </w:rPr>
        <w:t>1</w: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t>.</w:t>
      </w: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seq level1 \*arabic</w:instrText>
      </w:r>
      <w:r w:rsidRPr="00265B80">
        <w:rPr>
          <w:rFonts w:asciiTheme="minorHAnsi" w:hAnsiTheme="minorHAnsi" w:cstheme="minorHAnsi"/>
          <w:b/>
          <w:bCs/>
          <w:spacing w:val="-2"/>
          <w:sz w:val="22"/>
          <w:szCs w:val="22"/>
        </w:rPr>
        <w:fldChar w:fldCharType="separate"/>
      </w:r>
      <w:r w:rsidR="00F41233" w:rsidRPr="00265B80">
        <w:rPr>
          <w:rFonts w:asciiTheme="minorHAnsi" w:hAnsiTheme="minorHAnsi" w:cstheme="minorHAnsi"/>
          <w:b/>
          <w:bCs/>
          <w:noProof/>
          <w:spacing w:val="-2"/>
          <w:sz w:val="22"/>
          <w:szCs w:val="22"/>
        </w:rPr>
        <w:t>2</w: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 xml:space="preserve">seq level2 \h \r0 </w:instrTex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tab/>
        <w:t>AUTHORITY AND PRECEDENCE OF CODES, ORDINANCES AND STANDARDS</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seq level2 \*ALPHABETIC</w:instrText>
      </w:r>
      <w:r w:rsidRPr="00265B80">
        <w:rPr>
          <w:rFonts w:asciiTheme="minorHAnsi" w:hAnsiTheme="minorHAnsi" w:cstheme="minorHAnsi"/>
          <w:spacing w:val="-2"/>
          <w:sz w:val="22"/>
          <w:szCs w:val="22"/>
        </w:rPr>
        <w:fldChar w:fldCharType="separate"/>
      </w:r>
      <w:r w:rsidR="00F41233" w:rsidRPr="00265B80">
        <w:rPr>
          <w:rFonts w:asciiTheme="minorHAnsi" w:hAnsiTheme="minorHAnsi" w:cstheme="minorHAnsi"/>
          <w:noProof/>
          <w:spacing w:val="-2"/>
          <w:sz w:val="22"/>
          <w:szCs w:val="22"/>
        </w:rPr>
        <w:t>A</w: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w:t>
      </w:r>
      <w:r w:rsidRPr="00265B80">
        <w:rPr>
          <w:rFonts w:asciiTheme="minorHAnsi" w:hAnsiTheme="minorHAnsi" w:cstheme="minorHAnsi"/>
          <w:spacing w:val="-2"/>
          <w:sz w:val="22"/>
          <w:szCs w:val="22"/>
        </w:rPr>
        <w:tab/>
        <w:t>Authority:  All codes, ordinances and standards referenced in the Drawings and Specifications shall have the full force and effect as though printed in their entirety in the Specifications.</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seq level2 \*ALPHABETIC</w:instrText>
      </w:r>
      <w:r w:rsidRPr="00265B80">
        <w:rPr>
          <w:rFonts w:asciiTheme="minorHAnsi" w:hAnsiTheme="minorHAnsi" w:cstheme="minorHAnsi"/>
          <w:spacing w:val="-2"/>
          <w:sz w:val="22"/>
          <w:szCs w:val="22"/>
        </w:rPr>
        <w:fldChar w:fldCharType="separate"/>
      </w:r>
      <w:r w:rsidR="00F41233" w:rsidRPr="00265B80">
        <w:rPr>
          <w:rFonts w:asciiTheme="minorHAnsi" w:hAnsiTheme="minorHAnsi" w:cstheme="minorHAnsi"/>
          <w:noProof/>
          <w:spacing w:val="-2"/>
          <w:sz w:val="22"/>
          <w:szCs w:val="22"/>
        </w:rPr>
        <w:t>B</w: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w:t>
      </w:r>
      <w:r w:rsidRPr="00265B80">
        <w:rPr>
          <w:rFonts w:asciiTheme="minorHAnsi" w:hAnsiTheme="minorHAnsi" w:cstheme="minorHAnsi"/>
          <w:spacing w:val="-2"/>
          <w:sz w:val="22"/>
          <w:szCs w:val="22"/>
        </w:rPr>
        <w:tab/>
        <w:t>Precedence:</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seq level3 \*arabic</w:instrText>
      </w:r>
      <w:r w:rsidRPr="00265B80">
        <w:rPr>
          <w:rFonts w:asciiTheme="minorHAnsi" w:hAnsiTheme="minorHAnsi" w:cstheme="minorHAnsi"/>
          <w:spacing w:val="-2"/>
          <w:sz w:val="22"/>
          <w:szCs w:val="22"/>
        </w:rPr>
        <w:fldChar w:fldCharType="separate"/>
      </w:r>
      <w:r w:rsidR="00F41233" w:rsidRPr="00265B80">
        <w:rPr>
          <w:rFonts w:asciiTheme="minorHAnsi" w:hAnsiTheme="minorHAnsi" w:cstheme="minorHAnsi"/>
          <w:noProof/>
          <w:spacing w:val="-2"/>
          <w:sz w:val="22"/>
          <w:szCs w:val="22"/>
        </w:rPr>
        <w:t>1</w: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w:t>
      </w:r>
      <w:r w:rsidRPr="00265B80">
        <w:rPr>
          <w:rFonts w:asciiTheme="minorHAnsi" w:hAnsiTheme="minorHAnsi" w:cstheme="minorHAnsi"/>
          <w:spacing w:val="-2"/>
          <w:sz w:val="22"/>
          <w:szCs w:val="22"/>
        </w:rPr>
        <w:tab/>
        <w:t>Where specified requirements differ from the requirements of applicable codes, ordinances and standards, the more stringent requirements shall take precedence.</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seq level3 \*arabic</w:instrText>
      </w:r>
      <w:r w:rsidRPr="00265B80">
        <w:rPr>
          <w:rFonts w:asciiTheme="minorHAnsi" w:hAnsiTheme="minorHAnsi" w:cstheme="minorHAnsi"/>
          <w:spacing w:val="-2"/>
          <w:sz w:val="22"/>
          <w:szCs w:val="22"/>
        </w:rPr>
        <w:fldChar w:fldCharType="separate"/>
      </w:r>
      <w:r w:rsidR="00F41233" w:rsidRPr="00265B80">
        <w:rPr>
          <w:rFonts w:asciiTheme="minorHAnsi" w:hAnsiTheme="minorHAnsi" w:cstheme="minorHAnsi"/>
          <w:noProof/>
          <w:spacing w:val="-2"/>
          <w:sz w:val="22"/>
          <w:szCs w:val="22"/>
        </w:rPr>
        <w:t>2</w: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w:t>
      </w:r>
      <w:r w:rsidRPr="00265B80">
        <w:rPr>
          <w:rFonts w:asciiTheme="minorHAnsi" w:hAnsiTheme="minorHAnsi" w:cstheme="minorHAnsi"/>
          <w:spacing w:val="-2"/>
          <w:sz w:val="22"/>
          <w:szCs w:val="22"/>
        </w:rPr>
        <w:tab/>
        <w:t>Where the Drawings or Specifications require or describe products or execution of better quality, higher standard or greater size than required by applicable codes, ordinances and standards, the Drawings and Specifications shall take precedence so long as such increase is legal.</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seq level3 \*arabic</w:instrText>
      </w:r>
      <w:r w:rsidRPr="00265B80">
        <w:rPr>
          <w:rFonts w:asciiTheme="minorHAnsi" w:hAnsiTheme="minorHAnsi" w:cstheme="minorHAnsi"/>
          <w:spacing w:val="-2"/>
          <w:sz w:val="22"/>
          <w:szCs w:val="22"/>
        </w:rPr>
        <w:fldChar w:fldCharType="separate"/>
      </w:r>
      <w:r w:rsidR="00F41233" w:rsidRPr="00265B80">
        <w:rPr>
          <w:rFonts w:asciiTheme="minorHAnsi" w:hAnsiTheme="minorHAnsi" w:cstheme="minorHAnsi"/>
          <w:noProof/>
          <w:spacing w:val="-2"/>
          <w:sz w:val="22"/>
          <w:szCs w:val="22"/>
        </w:rPr>
        <w:t>3</w: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w:t>
      </w:r>
      <w:r w:rsidRPr="00265B80">
        <w:rPr>
          <w:rFonts w:asciiTheme="minorHAnsi" w:hAnsiTheme="minorHAnsi" w:cstheme="minorHAnsi"/>
          <w:spacing w:val="-2"/>
          <w:sz w:val="22"/>
          <w:szCs w:val="22"/>
        </w:rPr>
        <w:tab/>
        <w:t>Where no requirements are identified in the Drawings or Specifications, comply with all requirements of applicable codes, ordinances and standards of authorities having jurisdiction.</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seq level0 \c \*arabic</w:instrText>
      </w:r>
      <w:r w:rsidRPr="00265B80">
        <w:rPr>
          <w:rFonts w:asciiTheme="minorHAnsi" w:hAnsiTheme="minorHAnsi" w:cstheme="minorHAnsi"/>
          <w:b/>
          <w:bCs/>
          <w:spacing w:val="-2"/>
          <w:sz w:val="22"/>
          <w:szCs w:val="22"/>
        </w:rPr>
        <w:fldChar w:fldCharType="separate"/>
      </w:r>
      <w:r w:rsidR="00F41233" w:rsidRPr="00265B80">
        <w:rPr>
          <w:rFonts w:asciiTheme="minorHAnsi" w:hAnsiTheme="minorHAnsi" w:cstheme="minorHAnsi"/>
          <w:b/>
          <w:bCs/>
          <w:noProof/>
          <w:spacing w:val="-2"/>
          <w:sz w:val="22"/>
          <w:szCs w:val="22"/>
        </w:rPr>
        <w:t>1</w: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t>.</w:t>
      </w: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seq level1 \*arabic</w:instrText>
      </w:r>
      <w:r w:rsidRPr="00265B80">
        <w:rPr>
          <w:rFonts w:asciiTheme="minorHAnsi" w:hAnsiTheme="minorHAnsi" w:cstheme="minorHAnsi"/>
          <w:b/>
          <w:bCs/>
          <w:spacing w:val="-2"/>
          <w:sz w:val="22"/>
          <w:szCs w:val="22"/>
        </w:rPr>
        <w:fldChar w:fldCharType="separate"/>
      </w:r>
      <w:r w:rsidR="00F41233" w:rsidRPr="00265B80">
        <w:rPr>
          <w:rFonts w:asciiTheme="minorHAnsi" w:hAnsiTheme="minorHAnsi" w:cstheme="minorHAnsi"/>
          <w:b/>
          <w:bCs/>
          <w:noProof/>
          <w:spacing w:val="-2"/>
          <w:sz w:val="22"/>
          <w:szCs w:val="22"/>
        </w:rPr>
        <w:t>3</w: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 xml:space="preserve">seq level2 \h \r0 </w:instrTex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 xml:space="preserve">seq level3 \h \r0 </w:instrTex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tab/>
        <w:t>APPLICABLE CODES, LAWS AND ORDINANCES</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seq level2 \*ALPHABETIC</w:instrText>
      </w:r>
      <w:r w:rsidRPr="00265B80">
        <w:rPr>
          <w:rFonts w:asciiTheme="minorHAnsi" w:hAnsiTheme="minorHAnsi" w:cstheme="minorHAnsi"/>
          <w:spacing w:val="-2"/>
          <w:sz w:val="22"/>
          <w:szCs w:val="22"/>
        </w:rPr>
        <w:fldChar w:fldCharType="separate"/>
      </w:r>
      <w:r w:rsidR="00F41233" w:rsidRPr="00265B80">
        <w:rPr>
          <w:rFonts w:asciiTheme="minorHAnsi" w:hAnsiTheme="minorHAnsi" w:cstheme="minorHAnsi"/>
          <w:noProof/>
          <w:spacing w:val="-2"/>
          <w:sz w:val="22"/>
          <w:szCs w:val="22"/>
        </w:rPr>
        <w:t>A</w: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w:t>
      </w:r>
      <w:r w:rsidRPr="00265B80">
        <w:rPr>
          <w:rFonts w:asciiTheme="minorHAnsi" w:hAnsiTheme="minorHAnsi" w:cstheme="minorHAnsi"/>
          <w:spacing w:val="-2"/>
          <w:sz w:val="22"/>
          <w:szCs w:val="22"/>
        </w:rPr>
        <w:tab/>
        <w:t>Applicable Codes, Laws and Ordinances:  Refer also to Section 01</w:t>
      </w:r>
      <w:r w:rsidR="00F536BE" w:rsidRPr="00265B80">
        <w:rPr>
          <w:rFonts w:asciiTheme="minorHAnsi" w:hAnsiTheme="minorHAnsi" w:cstheme="minorHAnsi"/>
          <w:spacing w:val="-2"/>
          <w:sz w:val="22"/>
          <w:szCs w:val="22"/>
        </w:rPr>
        <w:t xml:space="preserve"> 1</w:t>
      </w:r>
      <w:r w:rsidRPr="00265B80">
        <w:rPr>
          <w:rFonts w:asciiTheme="minorHAnsi" w:hAnsiTheme="minorHAnsi" w:cstheme="minorHAnsi"/>
          <w:spacing w:val="-2"/>
          <w:sz w:val="22"/>
          <w:szCs w:val="22"/>
        </w:rPr>
        <w:t>1</w:t>
      </w:r>
      <w:r w:rsidR="00F536BE" w:rsidRPr="00265B80">
        <w:rPr>
          <w:rFonts w:asciiTheme="minorHAnsi" w:hAnsiTheme="minorHAnsi" w:cstheme="minorHAnsi"/>
          <w:spacing w:val="-2"/>
          <w:sz w:val="22"/>
          <w:szCs w:val="22"/>
        </w:rPr>
        <w:t xml:space="preserve"> 00</w:t>
      </w:r>
      <w:r w:rsidRPr="00265B80">
        <w:rPr>
          <w:rFonts w:asciiTheme="minorHAnsi" w:hAnsiTheme="minorHAnsi" w:cstheme="minorHAnsi"/>
          <w:spacing w:val="-2"/>
          <w:sz w:val="22"/>
          <w:szCs w:val="22"/>
        </w:rPr>
        <w:t xml:space="preserve"> - Summary of the Work regarding permits and licenses.</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seq level3 \*arabic</w:instrText>
      </w:r>
      <w:r w:rsidRPr="00265B80">
        <w:rPr>
          <w:rFonts w:asciiTheme="minorHAnsi" w:hAnsiTheme="minorHAnsi" w:cstheme="minorHAnsi"/>
          <w:spacing w:val="-2"/>
          <w:sz w:val="22"/>
          <w:szCs w:val="22"/>
        </w:rPr>
        <w:fldChar w:fldCharType="separate"/>
      </w:r>
      <w:r w:rsidR="00F41233" w:rsidRPr="00265B80">
        <w:rPr>
          <w:rFonts w:asciiTheme="minorHAnsi" w:hAnsiTheme="minorHAnsi" w:cstheme="minorHAnsi"/>
          <w:noProof/>
          <w:spacing w:val="-2"/>
          <w:sz w:val="22"/>
          <w:szCs w:val="22"/>
        </w:rPr>
        <w:t>1</w: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w:t>
      </w:r>
      <w:r w:rsidRPr="00265B80">
        <w:rPr>
          <w:rFonts w:asciiTheme="minorHAnsi" w:hAnsiTheme="minorHAnsi" w:cstheme="minorHAnsi"/>
          <w:spacing w:val="-2"/>
          <w:sz w:val="22"/>
          <w:szCs w:val="22"/>
        </w:rPr>
        <w:tab/>
        <w:t xml:space="preserve">Performance of the Work shall meet or exceed the minimum requirements of California Code of Regulations (CCR), Title 24, including </w:t>
      </w:r>
      <w:r w:rsidR="006D2492" w:rsidRPr="00265B80">
        <w:rPr>
          <w:rFonts w:asciiTheme="minorHAnsi" w:hAnsiTheme="minorHAnsi" w:cstheme="minorHAnsi"/>
          <w:spacing w:val="-2"/>
          <w:sz w:val="22"/>
          <w:szCs w:val="22"/>
        </w:rPr>
        <w:t xml:space="preserve">but not limited to </w:t>
      </w:r>
      <w:r w:rsidRPr="00265B80">
        <w:rPr>
          <w:rFonts w:asciiTheme="minorHAnsi" w:hAnsiTheme="minorHAnsi" w:cstheme="minorHAnsi"/>
          <w:spacing w:val="-2"/>
          <w:sz w:val="22"/>
          <w:szCs w:val="22"/>
        </w:rPr>
        <w:t>the following:</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w:t>
      </w:r>
      <w:r w:rsidR="009040A8">
        <w:rPr>
          <w:rFonts w:asciiTheme="minorHAnsi" w:hAnsiTheme="minorHAnsi" w:cstheme="minorHAnsi"/>
          <w:spacing w:val="-2"/>
          <w:sz w:val="22"/>
          <w:szCs w:val="22"/>
        </w:rPr>
        <w:t>******************************</w:t>
      </w: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right="576" w:hanging="576"/>
        <w:jc w:val="both"/>
        <w:rPr>
          <w:rFonts w:asciiTheme="minorHAnsi" w:hAnsiTheme="minorHAnsi" w:cstheme="minorHAnsi"/>
          <w:spacing w:val="-2"/>
          <w:sz w:val="22"/>
          <w:szCs w:val="22"/>
        </w:rPr>
      </w:pPr>
      <w:r w:rsidRPr="00265B80">
        <w:rPr>
          <w:rFonts w:asciiTheme="minorHAnsi" w:hAnsiTheme="minorHAnsi" w:cstheme="minorHAnsi"/>
          <w:i/>
          <w:iCs/>
          <w:spacing w:val="-2"/>
          <w:sz w:val="22"/>
          <w:szCs w:val="22"/>
        </w:rPr>
        <w:tab/>
      </w:r>
      <w:r w:rsidRPr="00265B80">
        <w:rPr>
          <w:rFonts w:asciiTheme="minorHAnsi" w:hAnsiTheme="minorHAnsi" w:cstheme="minorHAnsi"/>
          <w:i/>
          <w:iCs/>
          <w:spacing w:val="-2"/>
          <w:sz w:val="22"/>
          <w:szCs w:val="22"/>
        </w:rPr>
        <w:tab/>
        <w:t>CONFIRM CURRENT, APPLICABLE EDITION OF TITLE 24 COMPONENTS.</w:t>
      </w:r>
    </w:p>
    <w:p w:rsidR="00DC7A79" w:rsidRPr="00265B80" w:rsidRDefault="00904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Pr>
          <w:rFonts w:asciiTheme="minorHAnsi" w:hAnsiTheme="minorHAnsi" w:cstheme="minorHAnsi"/>
          <w:spacing w:val="-2"/>
          <w:sz w:val="22"/>
          <w:szCs w:val="22"/>
        </w:rPr>
        <w:t>*******</w:t>
      </w:r>
      <w:r w:rsidR="00E50382" w:rsidRPr="00265B80">
        <w:rPr>
          <w:rFonts w:asciiTheme="minorHAnsi" w:hAnsiTheme="minorHAnsi" w:cstheme="minorHAnsi"/>
          <w:spacing w:val="-2"/>
          <w:sz w:val="22"/>
          <w:szCs w:val="22"/>
        </w:rPr>
        <w:t>********************************************************************************</w:t>
      </w:r>
    </w:p>
    <w:p w:rsidR="006D2492" w:rsidRPr="00265B80" w:rsidRDefault="00E50382" w:rsidP="00E86280">
      <w:pPr>
        <w:widowControl/>
        <w:tabs>
          <w:tab w:val="left" w:pos="990"/>
        </w:tabs>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seq level4 \*alphabetic</w:instrText>
      </w:r>
      <w:r w:rsidRPr="00265B80">
        <w:rPr>
          <w:rFonts w:asciiTheme="minorHAnsi" w:hAnsiTheme="minorHAnsi" w:cstheme="minorHAnsi"/>
          <w:spacing w:val="-2"/>
          <w:sz w:val="22"/>
          <w:szCs w:val="22"/>
        </w:rPr>
        <w:fldChar w:fldCharType="separate"/>
      </w:r>
      <w:r w:rsidR="00F41233" w:rsidRPr="00265B80">
        <w:rPr>
          <w:rFonts w:asciiTheme="minorHAnsi" w:hAnsiTheme="minorHAnsi" w:cstheme="minorHAnsi"/>
          <w:noProof/>
          <w:spacing w:val="-2"/>
          <w:sz w:val="22"/>
          <w:szCs w:val="22"/>
        </w:rPr>
        <w:t>a</w: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w:t>
      </w:r>
      <w:r w:rsidRPr="00265B80">
        <w:rPr>
          <w:rFonts w:asciiTheme="minorHAnsi" w:hAnsiTheme="minorHAnsi" w:cstheme="minorHAnsi"/>
          <w:spacing w:val="-2"/>
          <w:sz w:val="22"/>
          <w:szCs w:val="22"/>
        </w:rPr>
        <w:tab/>
      </w:r>
      <w:r w:rsidR="00896860" w:rsidRPr="00265B80">
        <w:rPr>
          <w:rFonts w:asciiTheme="minorHAnsi" w:hAnsiTheme="minorHAnsi" w:cstheme="minorHAnsi"/>
          <w:spacing w:val="-2"/>
          <w:sz w:val="22"/>
          <w:szCs w:val="22"/>
        </w:rPr>
        <w:t xml:space="preserve">2016 </w:t>
      </w:r>
      <w:r w:rsidR="002935AE" w:rsidRPr="00265B80">
        <w:rPr>
          <w:rFonts w:asciiTheme="minorHAnsi" w:hAnsiTheme="minorHAnsi" w:cstheme="minorHAnsi"/>
          <w:spacing w:val="-2"/>
          <w:sz w:val="22"/>
          <w:szCs w:val="22"/>
        </w:rPr>
        <w:t>Building Standards Administrative Code, Part 1, Title 24 C.C.R.</w:t>
      </w: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seq level4 \*alphabetic</w:instrText>
      </w:r>
      <w:r w:rsidRPr="00265B80">
        <w:rPr>
          <w:rFonts w:asciiTheme="minorHAnsi" w:hAnsiTheme="minorHAnsi" w:cstheme="minorHAnsi"/>
          <w:spacing w:val="-2"/>
          <w:sz w:val="22"/>
          <w:szCs w:val="22"/>
        </w:rPr>
        <w:fldChar w:fldCharType="separate"/>
      </w:r>
      <w:r w:rsidR="00F41233" w:rsidRPr="00265B80">
        <w:rPr>
          <w:rFonts w:asciiTheme="minorHAnsi" w:hAnsiTheme="minorHAnsi" w:cstheme="minorHAnsi"/>
          <w:noProof/>
          <w:spacing w:val="-2"/>
          <w:sz w:val="22"/>
          <w:szCs w:val="22"/>
        </w:rPr>
        <w:t>b</w: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w:t>
      </w:r>
      <w:r w:rsidR="00E86280" w:rsidRPr="00265B80">
        <w:rPr>
          <w:rFonts w:asciiTheme="minorHAnsi" w:hAnsiTheme="minorHAnsi" w:cstheme="minorHAnsi"/>
          <w:spacing w:val="-2"/>
          <w:sz w:val="22"/>
          <w:szCs w:val="22"/>
        </w:rPr>
        <w:tab/>
      </w:r>
      <w:r w:rsidR="00896860" w:rsidRPr="00265B80">
        <w:rPr>
          <w:rFonts w:asciiTheme="minorHAnsi" w:hAnsiTheme="minorHAnsi" w:cstheme="minorHAnsi"/>
          <w:spacing w:val="-2"/>
          <w:sz w:val="22"/>
          <w:szCs w:val="22"/>
        </w:rPr>
        <w:t xml:space="preserve">2016 </w:t>
      </w:r>
      <w:r w:rsidR="002935AE" w:rsidRPr="00265B80">
        <w:rPr>
          <w:rFonts w:asciiTheme="minorHAnsi" w:hAnsiTheme="minorHAnsi" w:cstheme="minorHAnsi"/>
          <w:spacing w:val="-2"/>
          <w:sz w:val="22"/>
          <w:szCs w:val="22"/>
        </w:rPr>
        <w:t>California Building Code, Vol. 1 &amp; 2 (CBC), Part 2, Title 24 C.C.R. (2012 International Building Code, as amended by California)</w:t>
      </w:r>
    </w:p>
    <w:p w:rsidR="006D2492" w:rsidRPr="00265B80" w:rsidRDefault="00E50382" w:rsidP="00E862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seq level4 \*alphabetic</w:instrText>
      </w:r>
      <w:r w:rsidRPr="00265B80">
        <w:rPr>
          <w:rFonts w:asciiTheme="minorHAnsi" w:hAnsiTheme="minorHAnsi" w:cstheme="minorHAnsi"/>
          <w:spacing w:val="-2"/>
          <w:sz w:val="22"/>
          <w:szCs w:val="22"/>
        </w:rPr>
        <w:fldChar w:fldCharType="separate"/>
      </w:r>
      <w:r w:rsidR="00F41233" w:rsidRPr="00265B80">
        <w:rPr>
          <w:rFonts w:asciiTheme="minorHAnsi" w:hAnsiTheme="minorHAnsi" w:cstheme="minorHAnsi"/>
          <w:noProof/>
          <w:spacing w:val="-2"/>
          <w:sz w:val="22"/>
          <w:szCs w:val="22"/>
        </w:rPr>
        <w:t>c</w:t>
      </w:r>
      <w:r w:rsidRPr="00265B80">
        <w:rPr>
          <w:rFonts w:asciiTheme="minorHAnsi" w:hAnsiTheme="minorHAnsi" w:cstheme="minorHAnsi"/>
          <w:spacing w:val="-2"/>
          <w:sz w:val="22"/>
          <w:szCs w:val="22"/>
        </w:rPr>
        <w:fldChar w:fldCharType="end"/>
      </w:r>
      <w:r w:rsidR="00E86280" w:rsidRPr="00265B80">
        <w:rPr>
          <w:rFonts w:asciiTheme="minorHAnsi" w:hAnsiTheme="minorHAnsi" w:cstheme="minorHAnsi"/>
          <w:spacing w:val="-2"/>
          <w:sz w:val="22"/>
          <w:szCs w:val="22"/>
        </w:rPr>
        <w:t>.</w:t>
      </w:r>
      <w:r w:rsidR="00E86280" w:rsidRPr="00265B80">
        <w:rPr>
          <w:rFonts w:asciiTheme="minorHAnsi" w:hAnsiTheme="minorHAnsi" w:cstheme="minorHAnsi"/>
          <w:spacing w:val="-2"/>
          <w:sz w:val="22"/>
          <w:szCs w:val="22"/>
        </w:rPr>
        <w:tab/>
      </w:r>
      <w:r w:rsidR="00896860" w:rsidRPr="00265B80">
        <w:rPr>
          <w:rFonts w:asciiTheme="minorHAnsi" w:hAnsiTheme="minorHAnsi" w:cstheme="minorHAnsi"/>
          <w:spacing w:val="-2"/>
          <w:sz w:val="22"/>
          <w:szCs w:val="22"/>
        </w:rPr>
        <w:t xml:space="preserve">2016 </w:t>
      </w:r>
      <w:r w:rsidR="002935AE" w:rsidRPr="00265B80">
        <w:rPr>
          <w:rFonts w:asciiTheme="minorHAnsi" w:hAnsiTheme="minorHAnsi" w:cstheme="minorHAnsi"/>
          <w:spacing w:val="-2"/>
          <w:sz w:val="22"/>
          <w:szCs w:val="22"/>
        </w:rPr>
        <w:t>California E</w:t>
      </w:r>
      <w:r w:rsidR="00896860" w:rsidRPr="00265B80">
        <w:rPr>
          <w:rFonts w:asciiTheme="minorHAnsi" w:hAnsiTheme="minorHAnsi" w:cstheme="minorHAnsi"/>
          <w:spacing w:val="-2"/>
          <w:sz w:val="22"/>
          <w:szCs w:val="22"/>
        </w:rPr>
        <w:t xml:space="preserve">lectrical </w:t>
      </w:r>
      <w:r w:rsidR="002935AE" w:rsidRPr="00265B80">
        <w:rPr>
          <w:rFonts w:asciiTheme="minorHAnsi" w:hAnsiTheme="minorHAnsi" w:cstheme="minorHAnsi"/>
          <w:spacing w:val="-2"/>
          <w:sz w:val="22"/>
          <w:szCs w:val="22"/>
        </w:rPr>
        <w:t>C</w:t>
      </w:r>
      <w:r w:rsidR="00896860" w:rsidRPr="00265B80">
        <w:rPr>
          <w:rFonts w:asciiTheme="minorHAnsi" w:hAnsiTheme="minorHAnsi" w:cstheme="minorHAnsi"/>
          <w:spacing w:val="-2"/>
          <w:sz w:val="22"/>
          <w:szCs w:val="22"/>
        </w:rPr>
        <w:t>ode (</w:t>
      </w:r>
      <w:r w:rsidR="002935AE" w:rsidRPr="00265B80">
        <w:rPr>
          <w:rFonts w:asciiTheme="minorHAnsi" w:hAnsiTheme="minorHAnsi" w:cstheme="minorHAnsi"/>
          <w:spacing w:val="-2"/>
          <w:sz w:val="22"/>
          <w:szCs w:val="22"/>
        </w:rPr>
        <w:t>CEC</w:t>
      </w:r>
      <w:r w:rsidR="00896860" w:rsidRPr="00265B80">
        <w:rPr>
          <w:rFonts w:asciiTheme="minorHAnsi" w:hAnsiTheme="minorHAnsi" w:cstheme="minorHAnsi"/>
          <w:spacing w:val="-2"/>
          <w:sz w:val="22"/>
          <w:szCs w:val="22"/>
        </w:rPr>
        <w:t xml:space="preserve">), part 3, title 24 </w:t>
      </w:r>
      <w:r w:rsidR="002935AE" w:rsidRPr="00265B80">
        <w:rPr>
          <w:rFonts w:asciiTheme="minorHAnsi" w:hAnsiTheme="minorHAnsi" w:cstheme="minorHAnsi"/>
          <w:spacing w:val="-2"/>
          <w:sz w:val="22"/>
          <w:szCs w:val="22"/>
        </w:rPr>
        <w:t>C.C.R.</w:t>
      </w:r>
      <w:r w:rsidR="00896860" w:rsidRPr="00265B80">
        <w:rPr>
          <w:rFonts w:asciiTheme="minorHAnsi" w:hAnsiTheme="minorHAnsi" w:cstheme="minorHAnsi"/>
          <w:spacing w:val="-2"/>
          <w:sz w:val="22"/>
          <w:szCs w:val="22"/>
        </w:rPr>
        <w:t xml:space="preserve"> (2011 </w:t>
      </w:r>
      <w:r w:rsidR="002935AE" w:rsidRPr="00265B80">
        <w:rPr>
          <w:rFonts w:asciiTheme="minorHAnsi" w:hAnsiTheme="minorHAnsi" w:cstheme="minorHAnsi"/>
          <w:spacing w:val="-2"/>
          <w:sz w:val="22"/>
          <w:szCs w:val="22"/>
        </w:rPr>
        <w:t>National Electrical Code</w:t>
      </w:r>
      <w:r w:rsidR="00896860" w:rsidRPr="00265B80">
        <w:rPr>
          <w:rFonts w:asciiTheme="minorHAnsi" w:hAnsiTheme="minorHAnsi" w:cstheme="minorHAnsi"/>
          <w:spacing w:val="-2"/>
          <w:sz w:val="22"/>
          <w:szCs w:val="22"/>
        </w:rPr>
        <w:t xml:space="preserve">, as amended by </w:t>
      </w:r>
      <w:r w:rsidR="002935AE" w:rsidRPr="00265B80">
        <w:rPr>
          <w:rFonts w:asciiTheme="minorHAnsi" w:hAnsiTheme="minorHAnsi" w:cstheme="minorHAnsi"/>
          <w:spacing w:val="-2"/>
          <w:sz w:val="22"/>
          <w:szCs w:val="22"/>
        </w:rPr>
        <w:t>California</w:t>
      </w:r>
      <w:r w:rsidR="00896860" w:rsidRPr="00265B80">
        <w:rPr>
          <w:rFonts w:asciiTheme="minorHAnsi" w:hAnsiTheme="minorHAnsi" w:cstheme="minorHAnsi"/>
          <w:spacing w:val="-2"/>
          <w:sz w:val="22"/>
          <w:szCs w:val="22"/>
        </w:rPr>
        <w:t>)</w:t>
      </w:r>
    </w:p>
    <w:p w:rsidR="006D2492" w:rsidRPr="00265B80" w:rsidRDefault="00E86280" w:rsidP="00E8628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t>d.</w:t>
      </w:r>
      <w:r w:rsidRPr="00265B80">
        <w:rPr>
          <w:rFonts w:asciiTheme="minorHAnsi" w:hAnsiTheme="minorHAnsi" w:cstheme="minorHAnsi"/>
          <w:spacing w:val="-2"/>
          <w:sz w:val="22"/>
          <w:szCs w:val="22"/>
        </w:rPr>
        <w:tab/>
      </w:r>
      <w:r w:rsidR="00896860" w:rsidRPr="00265B80">
        <w:rPr>
          <w:rFonts w:asciiTheme="minorHAnsi" w:hAnsiTheme="minorHAnsi" w:cstheme="minorHAnsi"/>
          <w:spacing w:val="-2"/>
          <w:sz w:val="22"/>
          <w:szCs w:val="22"/>
        </w:rPr>
        <w:t xml:space="preserve">2016 </w:t>
      </w:r>
      <w:r w:rsidR="002935AE" w:rsidRPr="00265B80">
        <w:rPr>
          <w:rFonts w:asciiTheme="minorHAnsi" w:hAnsiTheme="minorHAnsi" w:cstheme="minorHAnsi"/>
          <w:spacing w:val="-2"/>
          <w:sz w:val="22"/>
          <w:szCs w:val="22"/>
        </w:rPr>
        <w:t>California</w:t>
      </w:r>
      <w:r w:rsidR="00896860" w:rsidRPr="00265B80">
        <w:rPr>
          <w:rFonts w:asciiTheme="minorHAnsi" w:hAnsiTheme="minorHAnsi" w:cstheme="minorHAnsi"/>
          <w:spacing w:val="-2"/>
          <w:sz w:val="22"/>
          <w:szCs w:val="22"/>
        </w:rPr>
        <w:t xml:space="preserve"> </w:t>
      </w:r>
      <w:r w:rsidR="002935AE" w:rsidRPr="00265B80">
        <w:rPr>
          <w:rFonts w:asciiTheme="minorHAnsi" w:hAnsiTheme="minorHAnsi" w:cstheme="minorHAnsi"/>
          <w:spacing w:val="-2"/>
          <w:sz w:val="22"/>
          <w:szCs w:val="22"/>
        </w:rPr>
        <w:t xml:space="preserve">Mechanical Code </w:t>
      </w:r>
      <w:r w:rsidR="00896860" w:rsidRPr="00265B80">
        <w:rPr>
          <w:rFonts w:asciiTheme="minorHAnsi" w:hAnsiTheme="minorHAnsi" w:cstheme="minorHAnsi"/>
          <w:spacing w:val="-2"/>
          <w:sz w:val="22"/>
          <w:szCs w:val="22"/>
        </w:rPr>
        <w:t>(</w:t>
      </w:r>
      <w:r w:rsidR="002935AE" w:rsidRPr="00265B80">
        <w:rPr>
          <w:rFonts w:asciiTheme="minorHAnsi" w:hAnsiTheme="minorHAnsi" w:cstheme="minorHAnsi"/>
          <w:spacing w:val="-2"/>
          <w:sz w:val="22"/>
          <w:szCs w:val="22"/>
        </w:rPr>
        <w:t>CMC</w:t>
      </w:r>
      <w:r w:rsidR="00896860" w:rsidRPr="00265B80">
        <w:rPr>
          <w:rFonts w:asciiTheme="minorHAnsi" w:hAnsiTheme="minorHAnsi" w:cstheme="minorHAnsi"/>
          <w:spacing w:val="-2"/>
          <w:sz w:val="22"/>
          <w:szCs w:val="22"/>
        </w:rPr>
        <w:t xml:space="preserve">), </w:t>
      </w:r>
      <w:r w:rsidR="002935AE" w:rsidRPr="00265B80">
        <w:rPr>
          <w:rFonts w:asciiTheme="minorHAnsi" w:hAnsiTheme="minorHAnsi" w:cstheme="minorHAnsi"/>
          <w:spacing w:val="-2"/>
          <w:sz w:val="22"/>
          <w:szCs w:val="22"/>
        </w:rPr>
        <w:t>Part 4, Title 24 C.C.R.</w:t>
      </w:r>
      <w:r w:rsidR="00896860" w:rsidRPr="00265B80">
        <w:rPr>
          <w:rFonts w:asciiTheme="minorHAnsi" w:hAnsiTheme="minorHAnsi" w:cstheme="minorHAnsi"/>
          <w:spacing w:val="-2"/>
          <w:sz w:val="22"/>
          <w:szCs w:val="22"/>
        </w:rPr>
        <w:t xml:space="preserve"> (2012 </w:t>
      </w:r>
      <w:r w:rsidR="002935AE" w:rsidRPr="00265B80">
        <w:rPr>
          <w:rFonts w:asciiTheme="minorHAnsi" w:hAnsiTheme="minorHAnsi" w:cstheme="minorHAnsi"/>
          <w:spacing w:val="-2"/>
          <w:sz w:val="22"/>
          <w:szCs w:val="22"/>
        </w:rPr>
        <w:t>Uniform Mechanical Code</w:t>
      </w:r>
      <w:r w:rsidR="00896860" w:rsidRPr="00265B80">
        <w:rPr>
          <w:rFonts w:asciiTheme="minorHAnsi" w:hAnsiTheme="minorHAnsi" w:cstheme="minorHAnsi"/>
          <w:spacing w:val="-2"/>
          <w:sz w:val="22"/>
          <w:szCs w:val="22"/>
        </w:rPr>
        <w:t xml:space="preserve">, as amended by </w:t>
      </w:r>
      <w:r w:rsidR="002935AE" w:rsidRPr="00265B80">
        <w:rPr>
          <w:rFonts w:asciiTheme="minorHAnsi" w:hAnsiTheme="minorHAnsi" w:cstheme="minorHAnsi"/>
          <w:spacing w:val="-2"/>
          <w:sz w:val="22"/>
          <w:szCs w:val="22"/>
        </w:rPr>
        <w:t>California</w:t>
      </w:r>
      <w:r w:rsidR="00896860" w:rsidRPr="00265B80">
        <w:rPr>
          <w:rFonts w:asciiTheme="minorHAnsi" w:hAnsiTheme="minorHAnsi" w:cstheme="minorHAnsi"/>
          <w:spacing w:val="-2"/>
          <w:sz w:val="22"/>
          <w:szCs w:val="22"/>
        </w:rPr>
        <w:t>)</w:t>
      </w:r>
    </w:p>
    <w:p w:rsidR="00E86280" w:rsidRPr="00265B80" w:rsidRDefault="00E86280" w:rsidP="00E86280">
      <w:pPr>
        <w:widowControl/>
        <w:ind w:left="1440" w:hanging="450"/>
        <w:rPr>
          <w:rFonts w:asciiTheme="minorHAnsi" w:hAnsiTheme="minorHAnsi" w:cstheme="minorHAnsi"/>
          <w:spacing w:val="-2"/>
          <w:sz w:val="22"/>
          <w:szCs w:val="22"/>
        </w:rPr>
      </w:pPr>
      <w:r w:rsidRPr="00265B80">
        <w:rPr>
          <w:rFonts w:asciiTheme="minorHAnsi" w:hAnsiTheme="minorHAnsi" w:cstheme="minorHAnsi"/>
          <w:spacing w:val="-2"/>
          <w:sz w:val="22"/>
          <w:szCs w:val="22"/>
        </w:rPr>
        <w:t>e.</w:t>
      </w:r>
      <w:r w:rsidRPr="00265B80">
        <w:rPr>
          <w:rFonts w:asciiTheme="minorHAnsi" w:hAnsiTheme="minorHAnsi" w:cstheme="minorHAnsi"/>
          <w:spacing w:val="-2"/>
          <w:sz w:val="22"/>
          <w:szCs w:val="22"/>
        </w:rPr>
        <w:tab/>
      </w:r>
      <w:r w:rsidR="00896860" w:rsidRPr="00265B80">
        <w:rPr>
          <w:rFonts w:asciiTheme="minorHAnsi" w:hAnsiTheme="minorHAnsi" w:cstheme="minorHAnsi"/>
          <w:spacing w:val="-2"/>
          <w:sz w:val="22"/>
          <w:szCs w:val="22"/>
        </w:rPr>
        <w:t xml:space="preserve">2016 </w:t>
      </w:r>
      <w:r w:rsidR="002935AE" w:rsidRPr="00265B80">
        <w:rPr>
          <w:rFonts w:asciiTheme="minorHAnsi" w:hAnsiTheme="minorHAnsi" w:cstheme="minorHAnsi"/>
          <w:spacing w:val="-2"/>
          <w:sz w:val="22"/>
          <w:szCs w:val="22"/>
        </w:rPr>
        <w:t>California Plumbing Code (CPC), Part 5, Title 24 C.C.R. (2012 Uniform Plumbing Code, as amended by California)</w:t>
      </w:r>
    </w:p>
    <w:p w:rsidR="00E86280" w:rsidRPr="00265B80" w:rsidRDefault="00E86280" w:rsidP="00E86280">
      <w:pPr>
        <w:widowControl/>
        <w:ind w:left="1440" w:hanging="450"/>
        <w:rPr>
          <w:rFonts w:asciiTheme="minorHAnsi" w:hAnsiTheme="minorHAnsi" w:cstheme="minorHAnsi"/>
          <w:spacing w:val="-2"/>
          <w:sz w:val="22"/>
          <w:szCs w:val="22"/>
        </w:rPr>
      </w:pPr>
      <w:r w:rsidRPr="00265B80">
        <w:rPr>
          <w:rFonts w:asciiTheme="minorHAnsi" w:hAnsiTheme="minorHAnsi" w:cstheme="minorHAnsi"/>
          <w:spacing w:val="-2"/>
          <w:sz w:val="22"/>
          <w:szCs w:val="22"/>
        </w:rPr>
        <w:t>f.</w:t>
      </w:r>
      <w:r w:rsidRPr="00265B80">
        <w:rPr>
          <w:rFonts w:asciiTheme="minorHAnsi" w:hAnsiTheme="minorHAnsi" w:cstheme="minorHAnsi"/>
          <w:spacing w:val="-2"/>
          <w:sz w:val="22"/>
          <w:szCs w:val="22"/>
        </w:rPr>
        <w:tab/>
      </w:r>
      <w:r w:rsidR="00896860" w:rsidRPr="00265B80">
        <w:rPr>
          <w:rFonts w:asciiTheme="minorHAnsi" w:hAnsiTheme="minorHAnsi" w:cstheme="minorHAnsi"/>
          <w:spacing w:val="-2"/>
          <w:sz w:val="22"/>
          <w:szCs w:val="22"/>
        </w:rPr>
        <w:t xml:space="preserve">2016 </w:t>
      </w:r>
      <w:r w:rsidR="002935AE" w:rsidRPr="00265B80">
        <w:rPr>
          <w:rFonts w:asciiTheme="minorHAnsi" w:hAnsiTheme="minorHAnsi" w:cstheme="minorHAnsi"/>
          <w:spacing w:val="-2"/>
          <w:sz w:val="22"/>
          <w:szCs w:val="22"/>
        </w:rPr>
        <w:t>California</w:t>
      </w:r>
      <w:r w:rsidR="00896860" w:rsidRPr="00265B80">
        <w:rPr>
          <w:rFonts w:asciiTheme="minorHAnsi" w:hAnsiTheme="minorHAnsi" w:cstheme="minorHAnsi"/>
          <w:spacing w:val="-2"/>
          <w:sz w:val="22"/>
          <w:szCs w:val="22"/>
        </w:rPr>
        <w:t xml:space="preserve"> </w:t>
      </w:r>
      <w:r w:rsidR="002935AE" w:rsidRPr="00265B80">
        <w:rPr>
          <w:rFonts w:asciiTheme="minorHAnsi" w:hAnsiTheme="minorHAnsi" w:cstheme="minorHAnsi"/>
          <w:spacing w:val="-2"/>
          <w:sz w:val="22"/>
          <w:szCs w:val="22"/>
        </w:rPr>
        <w:t>Energy Code, Part 6, Title 24 C.C.R.</w:t>
      </w:r>
    </w:p>
    <w:p w:rsidR="00E86280" w:rsidRPr="00265B80" w:rsidRDefault="00E86280" w:rsidP="00E86280">
      <w:pPr>
        <w:widowControl/>
        <w:ind w:left="1440" w:hanging="450"/>
        <w:rPr>
          <w:rFonts w:asciiTheme="minorHAnsi" w:hAnsiTheme="minorHAnsi" w:cstheme="minorHAnsi"/>
          <w:spacing w:val="-2"/>
          <w:sz w:val="22"/>
          <w:szCs w:val="22"/>
        </w:rPr>
      </w:pPr>
      <w:r w:rsidRPr="00265B80">
        <w:rPr>
          <w:rFonts w:asciiTheme="minorHAnsi" w:hAnsiTheme="minorHAnsi" w:cstheme="minorHAnsi"/>
          <w:spacing w:val="-2"/>
          <w:sz w:val="22"/>
          <w:szCs w:val="22"/>
        </w:rPr>
        <w:lastRenderedPageBreak/>
        <w:t>g.</w:t>
      </w:r>
      <w:r w:rsidRPr="00265B80">
        <w:rPr>
          <w:rFonts w:asciiTheme="minorHAnsi" w:hAnsiTheme="minorHAnsi" w:cstheme="minorHAnsi"/>
          <w:spacing w:val="-2"/>
          <w:sz w:val="22"/>
          <w:szCs w:val="22"/>
        </w:rPr>
        <w:tab/>
      </w:r>
      <w:r w:rsidR="00896860" w:rsidRPr="00265B80">
        <w:rPr>
          <w:rFonts w:asciiTheme="minorHAnsi" w:hAnsiTheme="minorHAnsi" w:cstheme="minorHAnsi"/>
          <w:spacing w:val="-2"/>
          <w:sz w:val="22"/>
          <w:szCs w:val="22"/>
        </w:rPr>
        <w:t xml:space="preserve">2016 </w:t>
      </w:r>
      <w:r w:rsidR="002935AE" w:rsidRPr="00265B80">
        <w:rPr>
          <w:rFonts w:asciiTheme="minorHAnsi" w:hAnsiTheme="minorHAnsi" w:cstheme="minorHAnsi"/>
          <w:spacing w:val="-2"/>
          <w:sz w:val="22"/>
          <w:szCs w:val="22"/>
        </w:rPr>
        <w:t>California</w:t>
      </w:r>
      <w:r w:rsidR="00896860" w:rsidRPr="00265B80">
        <w:rPr>
          <w:rFonts w:asciiTheme="minorHAnsi" w:hAnsiTheme="minorHAnsi" w:cstheme="minorHAnsi"/>
          <w:spacing w:val="-2"/>
          <w:sz w:val="22"/>
          <w:szCs w:val="22"/>
        </w:rPr>
        <w:t xml:space="preserve"> </w:t>
      </w:r>
      <w:r w:rsidR="002935AE" w:rsidRPr="00265B80">
        <w:rPr>
          <w:rFonts w:asciiTheme="minorHAnsi" w:hAnsiTheme="minorHAnsi" w:cstheme="minorHAnsi"/>
          <w:spacing w:val="-2"/>
          <w:sz w:val="22"/>
          <w:szCs w:val="22"/>
        </w:rPr>
        <w:t xml:space="preserve">Fire Code </w:t>
      </w:r>
      <w:r w:rsidR="00896860" w:rsidRPr="00265B80">
        <w:rPr>
          <w:rFonts w:asciiTheme="minorHAnsi" w:hAnsiTheme="minorHAnsi" w:cstheme="minorHAnsi"/>
          <w:spacing w:val="-2"/>
          <w:sz w:val="22"/>
          <w:szCs w:val="22"/>
        </w:rPr>
        <w:t>(</w:t>
      </w:r>
      <w:r w:rsidR="002935AE" w:rsidRPr="00265B80">
        <w:rPr>
          <w:rFonts w:asciiTheme="minorHAnsi" w:hAnsiTheme="minorHAnsi" w:cstheme="minorHAnsi"/>
          <w:spacing w:val="-2"/>
          <w:sz w:val="22"/>
          <w:szCs w:val="22"/>
        </w:rPr>
        <w:t>CFC</w:t>
      </w:r>
      <w:r w:rsidR="00896860" w:rsidRPr="00265B80">
        <w:rPr>
          <w:rFonts w:asciiTheme="minorHAnsi" w:hAnsiTheme="minorHAnsi" w:cstheme="minorHAnsi"/>
          <w:spacing w:val="-2"/>
          <w:sz w:val="22"/>
          <w:szCs w:val="22"/>
        </w:rPr>
        <w:t xml:space="preserve">), </w:t>
      </w:r>
      <w:r w:rsidR="002935AE" w:rsidRPr="00265B80">
        <w:rPr>
          <w:rFonts w:asciiTheme="minorHAnsi" w:hAnsiTheme="minorHAnsi" w:cstheme="minorHAnsi"/>
          <w:spacing w:val="-2"/>
          <w:sz w:val="22"/>
          <w:szCs w:val="22"/>
        </w:rPr>
        <w:t>Part 9, Title 24 C.C.R</w:t>
      </w:r>
      <w:r w:rsidR="00896860" w:rsidRPr="00265B80">
        <w:rPr>
          <w:rFonts w:asciiTheme="minorHAnsi" w:hAnsiTheme="minorHAnsi" w:cstheme="minorHAnsi"/>
          <w:spacing w:val="-2"/>
          <w:sz w:val="22"/>
          <w:szCs w:val="22"/>
        </w:rPr>
        <w:t xml:space="preserve">. (2012 </w:t>
      </w:r>
      <w:r w:rsidR="002935AE" w:rsidRPr="00265B80">
        <w:rPr>
          <w:rFonts w:asciiTheme="minorHAnsi" w:hAnsiTheme="minorHAnsi" w:cstheme="minorHAnsi"/>
          <w:spacing w:val="-2"/>
          <w:sz w:val="22"/>
          <w:szCs w:val="22"/>
        </w:rPr>
        <w:t>International Fire Code</w:t>
      </w:r>
      <w:r w:rsidR="00896860" w:rsidRPr="00265B80">
        <w:rPr>
          <w:rFonts w:asciiTheme="minorHAnsi" w:hAnsiTheme="minorHAnsi" w:cstheme="minorHAnsi"/>
          <w:spacing w:val="-2"/>
          <w:sz w:val="22"/>
          <w:szCs w:val="22"/>
        </w:rPr>
        <w:t xml:space="preserve">, as amended by </w:t>
      </w:r>
      <w:r w:rsidR="002935AE" w:rsidRPr="00265B80">
        <w:rPr>
          <w:rFonts w:asciiTheme="minorHAnsi" w:hAnsiTheme="minorHAnsi" w:cstheme="minorHAnsi"/>
          <w:spacing w:val="-2"/>
          <w:sz w:val="22"/>
          <w:szCs w:val="22"/>
        </w:rPr>
        <w:t>California</w:t>
      </w:r>
      <w:r w:rsidR="00896860" w:rsidRPr="00265B80">
        <w:rPr>
          <w:rFonts w:asciiTheme="minorHAnsi" w:hAnsiTheme="minorHAnsi" w:cstheme="minorHAnsi"/>
          <w:spacing w:val="-2"/>
          <w:sz w:val="22"/>
          <w:szCs w:val="22"/>
        </w:rPr>
        <w:t>)</w:t>
      </w:r>
    </w:p>
    <w:p w:rsidR="00E86280" w:rsidRPr="00265B80" w:rsidRDefault="00E86280" w:rsidP="00E86280">
      <w:pPr>
        <w:widowControl/>
        <w:ind w:left="1440" w:hanging="450"/>
        <w:rPr>
          <w:rFonts w:asciiTheme="minorHAnsi" w:hAnsiTheme="minorHAnsi" w:cstheme="minorHAnsi"/>
          <w:spacing w:val="-2"/>
          <w:sz w:val="22"/>
          <w:szCs w:val="22"/>
        </w:rPr>
      </w:pPr>
      <w:r w:rsidRPr="00265B80">
        <w:rPr>
          <w:rFonts w:asciiTheme="minorHAnsi" w:hAnsiTheme="minorHAnsi" w:cstheme="minorHAnsi"/>
          <w:spacing w:val="-2"/>
          <w:sz w:val="22"/>
          <w:szCs w:val="22"/>
        </w:rPr>
        <w:t>h.</w:t>
      </w:r>
      <w:r w:rsidRPr="00265B80">
        <w:rPr>
          <w:rFonts w:asciiTheme="minorHAnsi" w:hAnsiTheme="minorHAnsi" w:cstheme="minorHAnsi"/>
          <w:spacing w:val="-2"/>
          <w:sz w:val="22"/>
          <w:szCs w:val="22"/>
        </w:rPr>
        <w:tab/>
      </w:r>
      <w:r w:rsidR="00896860" w:rsidRPr="00265B80">
        <w:rPr>
          <w:rFonts w:asciiTheme="minorHAnsi" w:hAnsiTheme="minorHAnsi" w:cstheme="minorHAnsi"/>
          <w:spacing w:val="-2"/>
          <w:sz w:val="22"/>
          <w:szCs w:val="22"/>
        </w:rPr>
        <w:t xml:space="preserve">2016 </w:t>
      </w:r>
      <w:r w:rsidR="002935AE" w:rsidRPr="00265B80">
        <w:rPr>
          <w:rFonts w:asciiTheme="minorHAnsi" w:hAnsiTheme="minorHAnsi" w:cstheme="minorHAnsi"/>
          <w:spacing w:val="-2"/>
          <w:sz w:val="22"/>
          <w:szCs w:val="22"/>
        </w:rPr>
        <w:t>California</w:t>
      </w:r>
      <w:r w:rsidR="00896860" w:rsidRPr="00265B80">
        <w:rPr>
          <w:rFonts w:asciiTheme="minorHAnsi" w:hAnsiTheme="minorHAnsi" w:cstheme="minorHAnsi"/>
          <w:spacing w:val="-2"/>
          <w:sz w:val="22"/>
          <w:szCs w:val="22"/>
        </w:rPr>
        <w:t xml:space="preserve"> </w:t>
      </w:r>
      <w:r w:rsidR="002935AE" w:rsidRPr="00265B80">
        <w:rPr>
          <w:rFonts w:asciiTheme="minorHAnsi" w:hAnsiTheme="minorHAnsi" w:cstheme="minorHAnsi"/>
          <w:spacing w:val="-2"/>
          <w:sz w:val="22"/>
          <w:szCs w:val="22"/>
        </w:rPr>
        <w:t>Referenced Standards</w:t>
      </w:r>
      <w:r w:rsidR="00896860" w:rsidRPr="00265B80">
        <w:rPr>
          <w:rFonts w:asciiTheme="minorHAnsi" w:hAnsiTheme="minorHAnsi" w:cstheme="minorHAnsi"/>
          <w:spacing w:val="-2"/>
          <w:sz w:val="22"/>
          <w:szCs w:val="22"/>
        </w:rPr>
        <w:t xml:space="preserve">, </w:t>
      </w:r>
      <w:r w:rsidR="002935AE" w:rsidRPr="00265B80">
        <w:rPr>
          <w:rFonts w:asciiTheme="minorHAnsi" w:hAnsiTheme="minorHAnsi" w:cstheme="minorHAnsi"/>
          <w:spacing w:val="-2"/>
          <w:sz w:val="22"/>
          <w:szCs w:val="22"/>
        </w:rPr>
        <w:t>Part 12, Title 24 C.C.R.</w:t>
      </w:r>
      <w:r w:rsidR="00896860" w:rsidRPr="00265B80">
        <w:rPr>
          <w:rFonts w:asciiTheme="minorHAnsi" w:hAnsiTheme="minorHAnsi" w:cstheme="minorHAnsi"/>
          <w:spacing w:val="-2"/>
          <w:sz w:val="22"/>
          <w:szCs w:val="22"/>
        </w:rPr>
        <w:t xml:space="preserve"> (partial list, see </w:t>
      </w:r>
      <w:r w:rsidR="002935AE" w:rsidRPr="00265B80">
        <w:rPr>
          <w:rFonts w:asciiTheme="minorHAnsi" w:hAnsiTheme="minorHAnsi" w:cstheme="minorHAnsi"/>
          <w:spacing w:val="-2"/>
          <w:sz w:val="22"/>
          <w:szCs w:val="22"/>
        </w:rPr>
        <w:t>CBC</w:t>
      </w:r>
      <w:r w:rsidR="00896860" w:rsidRPr="00265B80">
        <w:rPr>
          <w:rFonts w:asciiTheme="minorHAnsi" w:hAnsiTheme="minorHAnsi" w:cstheme="minorHAnsi"/>
          <w:spacing w:val="-2"/>
          <w:sz w:val="22"/>
          <w:szCs w:val="22"/>
        </w:rPr>
        <w:t xml:space="preserve"> chapter 35 &amp; </w:t>
      </w:r>
      <w:r w:rsidR="002935AE" w:rsidRPr="00265B80">
        <w:rPr>
          <w:rFonts w:asciiTheme="minorHAnsi" w:hAnsiTheme="minorHAnsi" w:cstheme="minorHAnsi"/>
          <w:spacing w:val="-2"/>
          <w:sz w:val="22"/>
          <w:szCs w:val="22"/>
        </w:rPr>
        <w:t>CFC</w:t>
      </w:r>
      <w:r w:rsidR="00896860" w:rsidRPr="00265B80">
        <w:rPr>
          <w:rFonts w:asciiTheme="minorHAnsi" w:hAnsiTheme="minorHAnsi" w:cstheme="minorHAnsi"/>
          <w:spacing w:val="-2"/>
          <w:sz w:val="22"/>
          <w:szCs w:val="22"/>
        </w:rPr>
        <w:t xml:space="preserve"> </w:t>
      </w:r>
      <w:r w:rsidR="002935AE" w:rsidRPr="00265B80">
        <w:rPr>
          <w:rFonts w:asciiTheme="minorHAnsi" w:hAnsiTheme="minorHAnsi" w:cstheme="minorHAnsi"/>
          <w:spacing w:val="-2"/>
          <w:sz w:val="22"/>
          <w:szCs w:val="22"/>
        </w:rPr>
        <w:t>C</w:t>
      </w:r>
      <w:r w:rsidR="00896860" w:rsidRPr="00265B80">
        <w:rPr>
          <w:rFonts w:asciiTheme="minorHAnsi" w:hAnsiTheme="minorHAnsi" w:cstheme="minorHAnsi"/>
          <w:spacing w:val="-2"/>
          <w:sz w:val="22"/>
          <w:szCs w:val="22"/>
        </w:rPr>
        <w:t>hapter 45)</w:t>
      </w:r>
    </w:p>
    <w:p w:rsidR="00896860" w:rsidRPr="00265B80" w:rsidRDefault="00E86280" w:rsidP="00896860">
      <w:pPr>
        <w:widowControl/>
        <w:ind w:left="1440" w:hanging="450"/>
        <w:rPr>
          <w:rFonts w:asciiTheme="minorHAnsi" w:hAnsiTheme="minorHAnsi" w:cstheme="minorHAnsi"/>
          <w:spacing w:val="-2"/>
          <w:sz w:val="22"/>
          <w:szCs w:val="22"/>
        </w:rPr>
      </w:pPr>
      <w:proofErr w:type="gramStart"/>
      <w:r w:rsidRPr="00265B80">
        <w:rPr>
          <w:rFonts w:asciiTheme="minorHAnsi" w:hAnsiTheme="minorHAnsi" w:cstheme="minorHAnsi"/>
          <w:spacing w:val="-2"/>
          <w:sz w:val="22"/>
          <w:szCs w:val="22"/>
        </w:rPr>
        <w:t>i.</w:t>
      </w:r>
      <w:r w:rsidRPr="00265B80">
        <w:rPr>
          <w:rFonts w:asciiTheme="minorHAnsi" w:hAnsiTheme="minorHAnsi" w:cstheme="minorHAnsi"/>
          <w:spacing w:val="-2"/>
          <w:sz w:val="22"/>
          <w:szCs w:val="22"/>
        </w:rPr>
        <w:tab/>
      </w:r>
      <w:r w:rsidR="002935AE" w:rsidRPr="00265B80">
        <w:rPr>
          <w:rFonts w:asciiTheme="minorHAnsi" w:hAnsiTheme="minorHAnsi" w:cstheme="minorHAnsi"/>
          <w:spacing w:val="-2"/>
          <w:sz w:val="22"/>
          <w:szCs w:val="22"/>
        </w:rPr>
        <w:t>NFPA</w:t>
      </w:r>
      <w:proofErr w:type="gramEnd"/>
      <w:r w:rsidR="00896860" w:rsidRPr="00265B80">
        <w:rPr>
          <w:rFonts w:asciiTheme="minorHAnsi" w:hAnsiTheme="minorHAnsi" w:cstheme="minorHAnsi"/>
          <w:spacing w:val="-2"/>
          <w:sz w:val="22"/>
          <w:szCs w:val="22"/>
        </w:rPr>
        <w:t xml:space="preserve"> 13 </w:t>
      </w:r>
      <w:r w:rsidR="002935AE" w:rsidRPr="00265B80">
        <w:rPr>
          <w:rFonts w:asciiTheme="minorHAnsi" w:hAnsiTheme="minorHAnsi" w:cstheme="minorHAnsi"/>
          <w:spacing w:val="-2"/>
          <w:sz w:val="22"/>
          <w:szCs w:val="22"/>
        </w:rPr>
        <w:t xml:space="preserve">Sprinkler Systems </w:t>
      </w:r>
      <w:r w:rsidR="00896860" w:rsidRPr="00265B80">
        <w:rPr>
          <w:rFonts w:asciiTheme="minorHAnsi" w:hAnsiTheme="minorHAnsi" w:cstheme="minorHAnsi"/>
          <w:spacing w:val="-2"/>
          <w:sz w:val="22"/>
          <w:szCs w:val="22"/>
        </w:rPr>
        <w:t>(</w:t>
      </w:r>
      <w:r w:rsidR="002935AE" w:rsidRPr="00265B80">
        <w:rPr>
          <w:rFonts w:asciiTheme="minorHAnsi" w:hAnsiTheme="minorHAnsi" w:cstheme="minorHAnsi"/>
          <w:spacing w:val="-2"/>
          <w:sz w:val="22"/>
          <w:szCs w:val="22"/>
        </w:rPr>
        <w:t>CA</w:t>
      </w:r>
      <w:r w:rsidR="00896860" w:rsidRPr="00265B80">
        <w:rPr>
          <w:rFonts w:asciiTheme="minorHAnsi" w:hAnsiTheme="minorHAnsi" w:cstheme="minorHAnsi"/>
          <w:spacing w:val="-2"/>
          <w:sz w:val="22"/>
          <w:szCs w:val="22"/>
        </w:rPr>
        <w:t xml:space="preserve"> amended)</w:t>
      </w:r>
    </w:p>
    <w:p w:rsidR="00896860" w:rsidRPr="00265B80" w:rsidRDefault="00896860" w:rsidP="00896860">
      <w:pPr>
        <w:widowControl/>
        <w:ind w:left="1440" w:hanging="450"/>
        <w:rPr>
          <w:rFonts w:asciiTheme="minorHAnsi" w:hAnsiTheme="minorHAnsi" w:cstheme="minorHAnsi"/>
          <w:spacing w:val="-2"/>
          <w:sz w:val="22"/>
          <w:szCs w:val="22"/>
        </w:rPr>
      </w:pPr>
      <w:r w:rsidRPr="00265B80">
        <w:rPr>
          <w:rFonts w:asciiTheme="minorHAnsi" w:hAnsiTheme="minorHAnsi" w:cstheme="minorHAnsi"/>
          <w:spacing w:val="-2"/>
          <w:sz w:val="22"/>
          <w:szCs w:val="22"/>
        </w:rPr>
        <w:t>j.</w:t>
      </w:r>
      <w:r w:rsidRPr="00265B80">
        <w:rPr>
          <w:rFonts w:asciiTheme="minorHAnsi" w:hAnsiTheme="minorHAnsi" w:cstheme="minorHAnsi"/>
          <w:spacing w:val="-2"/>
          <w:sz w:val="22"/>
          <w:szCs w:val="22"/>
        </w:rPr>
        <w:tab/>
      </w:r>
      <w:r w:rsidR="006D2492" w:rsidRPr="00265B80">
        <w:rPr>
          <w:rFonts w:asciiTheme="minorHAnsi" w:hAnsiTheme="minorHAnsi" w:cstheme="minorHAnsi"/>
          <w:spacing w:val="-2"/>
          <w:sz w:val="22"/>
          <w:szCs w:val="22"/>
        </w:rPr>
        <w:t xml:space="preserve">NFPA </w:t>
      </w:r>
      <w:r w:rsidRPr="00265B80">
        <w:rPr>
          <w:rFonts w:asciiTheme="minorHAnsi" w:hAnsiTheme="minorHAnsi" w:cstheme="minorHAnsi"/>
          <w:spacing w:val="-2"/>
          <w:sz w:val="22"/>
          <w:szCs w:val="22"/>
        </w:rPr>
        <w:t xml:space="preserve">14 </w:t>
      </w:r>
      <w:r w:rsidR="002935AE" w:rsidRPr="00265B80">
        <w:rPr>
          <w:rFonts w:asciiTheme="minorHAnsi" w:hAnsiTheme="minorHAnsi" w:cstheme="minorHAnsi"/>
          <w:spacing w:val="-2"/>
          <w:sz w:val="22"/>
          <w:szCs w:val="22"/>
        </w:rPr>
        <w:t>Standpipe &amp; Hose (CA Amended)</w:t>
      </w:r>
    </w:p>
    <w:p w:rsidR="00896860" w:rsidRPr="00265B80" w:rsidRDefault="00896860" w:rsidP="00896860">
      <w:pPr>
        <w:widowControl/>
        <w:ind w:left="1440" w:hanging="450"/>
        <w:rPr>
          <w:rFonts w:asciiTheme="minorHAnsi" w:hAnsiTheme="minorHAnsi" w:cstheme="minorHAnsi"/>
          <w:spacing w:val="-2"/>
          <w:sz w:val="22"/>
          <w:szCs w:val="22"/>
        </w:rPr>
      </w:pPr>
      <w:r w:rsidRPr="00265B80">
        <w:rPr>
          <w:rFonts w:asciiTheme="minorHAnsi" w:hAnsiTheme="minorHAnsi" w:cstheme="minorHAnsi"/>
          <w:spacing w:val="-2"/>
          <w:sz w:val="22"/>
          <w:szCs w:val="22"/>
        </w:rPr>
        <w:t>k.</w:t>
      </w:r>
      <w:r w:rsidRPr="00265B80">
        <w:rPr>
          <w:rFonts w:asciiTheme="minorHAnsi" w:hAnsiTheme="minorHAnsi" w:cstheme="minorHAnsi"/>
          <w:spacing w:val="-2"/>
          <w:sz w:val="22"/>
          <w:szCs w:val="22"/>
        </w:rPr>
        <w:tab/>
      </w:r>
      <w:r w:rsidR="006D2492" w:rsidRPr="00265B80">
        <w:rPr>
          <w:rFonts w:asciiTheme="minorHAnsi" w:hAnsiTheme="minorHAnsi" w:cstheme="minorHAnsi"/>
          <w:spacing w:val="-2"/>
          <w:sz w:val="22"/>
          <w:szCs w:val="22"/>
        </w:rPr>
        <w:t xml:space="preserve">NFPA </w:t>
      </w:r>
      <w:r w:rsidRPr="00265B80">
        <w:rPr>
          <w:rFonts w:asciiTheme="minorHAnsi" w:hAnsiTheme="minorHAnsi" w:cstheme="minorHAnsi"/>
          <w:spacing w:val="-2"/>
          <w:sz w:val="22"/>
          <w:szCs w:val="22"/>
        </w:rPr>
        <w:t xml:space="preserve">17 </w:t>
      </w:r>
      <w:r w:rsidR="002935AE" w:rsidRPr="00265B80">
        <w:rPr>
          <w:rFonts w:asciiTheme="minorHAnsi" w:hAnsiTheme="minorHAnsi" w:cstheme="minorHAnsi"/>
          <w:spacing w:val="-2"/>
          <w:sz w:val="22"/>
          <w:szCs w:val="22"/>
        </w:rPr>
        <w:t>Dry Chemical Systems, 2017 Edition</w:t>
      </w:r>
    </w:p>
    <w:p w:rsidR="00896860" w:rsidRPr="00265B80" w:rsidRDefault="00896860" w:rsidP="00896860">
      <w:pPr>
        <w:widowControl/>
        <w:ind w:left="1440" w:hanging="450"/>
        <w:rPr>
          <w:rFonts w:asciiTheme="minorHAnsi" w:hAnsiTheme="minorHAnsi" w:cstheme="minorHAnsi"/>
          <w:spacing w:val="-2"/>
          <w:sz w:val="22"/>
          <w:szCs w:val="22"/>
        </w:rPr>
      </w:pPr>
      <w:r w:rsidRPr="00265B80">
        <w:rPr>
          <w:rFonts w:asciiTheme="minorHAnsi" w:hAnsiTheme="minorHAnsi" w:cstheme="minorHAnsi"/>
          <w:spacing w:val="-2"/>
          <w:sz w:val="22"/>
          <w:szCs w:val="22"/>
        </w:rPr>
        <w:t>l.</w:t>
      </w:r>
      <w:r w:rsidRPr="00265B80">
        <w:rPr>
          <w:rFonts w:asciiTheme="minorHAnsi" w:hAnsiTheme="minorHAnsi" w:cstheme="minorHAnsi"/>
          <w:spacing w:val="-2"/>
          <w:sz w:val="22"/>
          <w:szCs w:val="22"/>
        </w:rPr>
        <w:tab/>
      </w:r>
      <w:r w:rsidR="006D2492" w:rsidRPr="00265B80">
        <w:rPr>
          <w:rFonts w:asciiTheme="minorHAnsi" w:hAnsiTheme="minorHAnsi" w:cstheme="minorHAnsi"/>
          <w:spacing w:val="-2"/>
          <w:sz w:val="22"/>
          <w:szCs w:val="22"/>
        </w:rPr>
        <w:t xml:space="preserve">NFPA </w:t>
      </w:r>
      <w:r w:rsidRPr="00265B80">
        <w:rPr>
          <w:rFonts w:asciiTheme="minorHAnsi" w:hAnsiTheme="minorHAnsi" w:cstheme="minorHAnsi"/>
          <w:spacing w:val="-2"/>
          <w:sz w:val="22"/>
          <w:szCs w:val="22"/>
        </w:rPr>
        <w:t xml:space="preserve">17a </w:t>
      </w:r>
      <w:r w:rsidR="002935AE" w:rsidRPr="00265B80">
        <w:rPr>
          <w:rFonts w:asciiTheme="minorHAnsi" w:hAnsiTheme="minorHAnsi" w:cstheme="minorHAnsi"/>
          <w:spacing w:val="-2"/>
          <w:sz w:val="22"/>
          <w:szCs w:val="22"/>
        </w:rPr>
        <w:t>Wet Chemical Systems, 2017 Edition</w:t>
      </w:r>
    </w:p>
    <w:p w:rsidR="00896860" w:rsidRPr="00265B80" w:rsidRDefault="00896860" w:rsidP="00896860">
      <w:pPr>
        <w:widowControl/>
        <w:ind w:left="1440" w:hanging="450"/>
        <w:rPr>
          <w:rFonts w:asciiTheme="minorHAnsi" w:hAnsiTheme="minorHAnsi" w:cstheme="minorHAnsi"/>
          <w:spacing w:val="-2"/>
          <w:sz w:val="22"/>
          <w:szCs w:val="22"/>
        </w:rPr>
      </w:pPr>
      <w:r w:rsidRPr="00265B80">
        <w:rPr>
          <w:rFonts w:asciiTheme="minorHAnsi" w:hAnsiTheme="minorHAnsi" w:cstheme="minorHAnsi"/>
          <w:spacing w:val="-2"/>
          <w:sz w:val="22"/>
          <w:szCs w:val="22"/>
        </w:rPr>
        <w:t>m.</w:t>
      </w:r>
      <w:r w:rsidRPr="00265B80">
        <w:rPr>
          <w:rFonts w:asciiTheme="minorHAnsi" w:hAnsiTheme="minorHAnsi" w:cstheme="minorHAnsi"/>
          <w:spacing w:val="-2"/>
          <w:sz w:val="22"/>
          <w:szCs w:val="22"/>
        </w:rPr>
        <w:tab/>
      </w:r>
      <w:r w:rsidR="006D2492" w:rsidRPr="00265B80">
        <w:rPr>
          <w:rFonts w:asciiTheme="minorHAnsi" w:hAnsiTheme="minorHAnsi" w:cstheme="minorHAnsi"/>
          <w:spacing w:val="-2"/>
          <w:sz w:val="22"/>
          <w:szCs w:val="22"/>
        </w:rPr>
        <w:t xml:space="preserve">NFPA </w:t>
      </w:r>
      <w:r w:rsidRPr="00265B80">
        <w:rPr>
          <w:rFonts w:asciiTheme="minorHAnsi" w:hAnsiTheme="minorHAnsi" w:cstheme="minorHAnsi"/>
          <w:spacing w:val="-2"/>
          <w:sz w:val="22"/>
          <w:szCs w:val="22"/>
        </w:rPr>
        <w:t xml:space="preserve">20 </w:t>
      </w:r>
      <w:r w:rsidR="002935AE" w:rsidRPr="00265B80">
        <w:rPr>
          <w:rFonts w:asciiTheme="minorHAnsi" w:hAnsiTheme="minorHAnsi" w:cstheme="minorHAnsi"/>
          <w:spacing w:val="-2"/>
          <w:sz w:val="22"/>
          <w:szCs w:val="22"/>
        </w:rPr>
        <w:t>Pumps for Fire Protection, 2017 Edition</w:t>
      </w:r>
    </w:p>
    <w:p w:rsidR="00896860" w:rsidRPr="00265B80" w:rsidRDefault="00896860" w:rsidP="00896860">
      <w:pPr>
        <w:widowControl/>
        <w:ind w:left="1440" w:hanging="450"/>
        <w:rPr>
          <w:rFonts w:asciiTheme="minorHAnsi" w:hAnsiTheme="minorHAnsi" w:cstheme="minorHAnsi"/>
          <w:spacing w:val="-2"/>
          <w:sz w:val="22"/>
          <w:szCs w:val="22"/>
        </w:rPr>
      </w:pPr>
      <w:r w:rsidRPr="00265B80">
        <w:rPr>
          <w:rFonts w:asciiTheme="minorHAnsi" w:hAnsiTheme="minorHAnsi" w:cstheme="minorHAnsi"/>
          <w:spacing w:val="-2"/>
          <w:sz w:val="22"/>
          <w:szCs w:val="22"/>
        </w:rPr>
        <w:t>n.</w:t>
      </w:r>
      <w:r w:rsidRPr="00265B80">
        <w:rPr>
          <w:rFonts w:asciiTheme="minorHAnsi" w:hAnsiTheme="minorHAnsi" w:cstheme="minorHAnsi"/>
          <w:spacing w:val="-2"/>
          <w:sz w:val="22"/>
          <w:szCs w:val="22"/>
        </w:rPr>
        <w:tab/>
      </w:r>
      <w:r w:rsidR="006D2492" w:rsidRPr="00265B80">
        <w:rPr>
          <w:rFonts w:asciiTheme="minorHAnsi" w:hAnsiTheme="minorHAnsi" w:cstheme="minorHAnsi"/>
          <w:spacing w:val="-2"/>
          <w:sz w:val="22"/>
          <w:szCs w:val="22"/>
        </w:rPr>
        <w:t xml:space="preserve">NFPA </w:t>
      </w:r>
      <w:r w:rsidRPr="00265B80">
        <w:rPr>
          <w:rFonts w:asciiTheme="minorHAnsi" w:hAnsiTheme="minorHAnsi" w:cstheme="minorHAnsi"/>
          <w:spacing w:val="-2"/>
          <w:sz w:val="22"/>
          <w:szCs w:val="22"/>
        </w:rPr>
        <w:t xml:space="preserve">24 </w:t>
      </w:r>
      <w:r w:rsidR="002935AE" w:rsidRPr="00265B80">
        <w:rPr>
          <w:rFonts w:asciiTheme="minorHAnsi" w:hAnsiTheme="minorHAnsi" w:cstheme="minorHAnsi"/>
          <w:spacing w:val="-2"/>
          <w:sz w:val="22"/>
          <w:szCs w:val="22"/>
        </w:rPr>
        <w:t xml:space="preserve">Fire Service Mains and </w:t>
      </w:r>
      <w:proofErr w:type="gramStart"/>
      <w:r w:rsidR="002935AE" w:rsidRPr="00265B80">
        <w:rPr>
          <w:rFonts w:asciiTheme="minorHAnsi" w:hAnsiTheme="minorHAnsi" w:cstheme="minorHAnsi"/>
          <w:spacing w:val="-2"/>
          <w:sz w:val="22"/>
          <w:szCs w:val="22"/>
        </w:rPr>
        <w:t>The</w:t>
      </w:r>
      <w:proofErr w:type="gramEnd"/>
      <w:r w:rsidR="002935AE" w:rsidRPr="00265B80">
        <w:rPr>
          <w:rFonts w:asciiTheme="minorHAnsi" w:hAnsiTheme="minorHAnsi" w:cstheme="minorHAnsi"/>
          <w:spacing w:val="-2"/>
          <w:sz w:val="22"/>
          <w:szCs w:val="22"/>
        </w:rPr>
        <w:t xml:space="preserve"> Appurtenances, 2017 Edition</w:t>
      </w:r>
    </w:p>
    <w:p w:rsidR="00896860" w:rsidRPr="00265B80" w:rsidRDefault="00896860" w:rsidP="00896860">
      <w:pPr>
        <w:widowControl/>
        <w:ind w:left="1440" w:hanging="450"/>
        <w:rPr>
          <w:rFonts w:asciiTheme="minorHAnsi" w:hAnsiTheme="minorHAnsi" w:cstheme="minorHAnsi"/>
          <w:spacing w:val="-2"/>
          <w:sz w:val="22"/>
          <w:szCs w:val="22"/>
        </w:rPr>
      </w:pPr>
      <w:proofErr w:type="gramStart"/>
      <w:r w:rsidRPr="00265B80">
        <w:rPr>
          <w:rFonts w:asciiTheme="minorHAnsi" w:hAnsiTheme="minorHAnsi" w:cstheme="minorHAnsi"/>
          <w:spacing w:val="-2"/>
          <w:sz w:val="22"/>
          <w:szCs w:val="22"/>
        </w:rPr>
        <w:t>o.</w:t>
      </w:r>
      <w:r w:rsidRPr="00265B80">
        <w:rPr>
          <w:rFonts w:asciiTheme="minorHAnsi" w:hAnsiTheme="minorHAnsi" w:cstheme="minorHAnsi"/>
          <w:spacing w:val="-2"/>
          <w:sz w:val="22"/>
          <w:szCs w:val="22"/>
        </w:rPr>
        <w:tab/>
      </w:r>
      <w:r w:rsidR="006D2492" w:rsidRPr="00265B80">
        <w:rPr>
          <w:rFonts w:asciiTheme="minorHAnsi" w:hAnsiTheme="minorHAnsi" w:cstheme="minorHAnsi"/>
          <w:spacing w:val="-2"/>
          <w:sz w:val="22"/>
          <w:szCs w:val="22"/>
        </w:rPr>
        <w:t>NFPA</w:t>
      </w:r>
      <w:proofErr w:type="gramEnd"/>
      <w:r w:rsidR="006D2492" w:rsidRPr="00265B80">
        <w:rPr>
          <w:rFonts w:asciiTheme="minorHAnsi" w:hAnsiTheme="minorHAnsi" w:cstheme="minorHAnsi"/>
          <w:spacing w:val="-2"/>
          <w:sz w:val="22"/>
          <w:szCs w:val="22"/>
        </w:rPr>
        <w:t xml:space="preserve"> </w:t>
      </w:r>
      <w:r w:rsidRPr="00265B80">
        <w:rPr>
          <w:rFonts w:asciiTheme="minorHAnsi" w:hAnsiTheme="minorHAnsi" w:cstheme="minorHAnsi"/>
          <w:spacing w:val="-2"/>
          <w:sz w:val="22"/>
          <w:szCs w:val="22"/>
        </w:rPr>
        <w:t xml:space="preserve">72 </w:t>
      </w:r>
      <w:r w:rsidR="002935AE" w:rsidRPr="00265B80">
        <w:rPr>
          <w:rFonts w:asciiTheme="minorHAnsi" w:hAnsiTheme="minorHAnsi" w:cstheme="minorHAnsi"/>
          <w:spacing w:val="-2"/>
          <w:sz w:val="22"/>
          <w:szCs w:val="22"/>
        </w:rPr>
        <w:t>National Fire Alarm Code (California Amended), 2017 Edition</w:t>
      </w:r>
    </w:p>
    <w:p w:rsidR="00896860" w:rsidRPr="00265B80" w:rsidRDefault="00896860" w:rsidP="00896860">
      <w:pPr>
        <w:widowControl/>
        <w:ind w:left="1440" w:hanging="450"/>
        <w:rPr>
          <w:rFonts w:asciiTheme="minorHAnsi" w:hAnsiTheme="minorHAnsi" w:cstheme="minorHAnsi"/>
          <w:spacing w:val="-2"/>
          <w:sz w:val="22"/>
          <w:szCs w:val="22"/>
        </w:rPr>
      </w:pPr>
      <w:r w:rsidRPr="00265B80">
        <w:rPr>
          <w:rFonts w:asciiTheme="minorHAnsi" w:hAnsiTheme="minorHAnsi" w:cstheme="minorHAnsi"/>
          <w:spacing w:val="-2"/>
          <w:sz w:val="22"/>
          <w:szCs w:val="22"/>
        </w:rPr>
        <w:t>p.</w:t>
      </w:r>
      <w:r w:rsidRPr="00265B80">
        <w:rPr>
          <w:rFonts w:asciiTheme="minorHAnsi" w:hAnsiTheme="minorHAnsi" w:cstheme="minorHAnsi"/>
          <w:spacing w:val="-2"/>
          <w:sz w:val="22"/>
          <w:szCs w:val="22"/>
        </w:rPr>
        <w:tab/>
      </w:r>
      <w:r w:rsidR="006D2492" w:rsidRPr="00265B80">
        <w:rPr>
          <w:rFonts w:asciiTheme="minorHAnsi" w:hAnsiTheme="minorHAnsi" w:cstheme="minorHAnsi"/>
          <w:spacing w:val="-2"/>
          <w:sz w:val="22"/>
          <w:szCs w:val="22"/>
        </w:rPr>
        <w:t xml:space="preserve">NFPA </w:t>
      </w:r>
      <w:r w:rsidRPr="00265B80">
        <w:rPr>
          <w:rFonts w:asciiTheme="minorHAnsi" w:hAnsiTheme="minorHAnsi" w:cstheme="minorHAnsi"/>
          <w:spacing w:val="-2"/>
          <w:sz w:val="22"/>
          <w:szCs w:val="22"/>
        </w:rPr>
        <w:t xml:space="preserve">253 Critical Radiant Flux </w:t>
      </w:r>
      <w:r w:rsidR="002935AE" w:rsidRPr="00265B80">
        <w:rPr>
          <w:rFonts w:asciiTheme="minorHAnsi" w:hAnsiTheme="minorHAnsi" w:cstheme="minorHAnsi"/>
          <w:spacing w:val="-2"/>
          <w:sz w:val="22"/>
          <w:szCs w:val="22"/>
        </w:rPr>
        <w:t>of</w:t>
      </w:r>
      <w:r w:rsidRPr="00265B80">
        <w:rPr>
          <w:rFonts w:asciiTheme="minorHAnsi" w:hAnsiTheme="minorHAnsi" w:cstheme="minorHAnsi"/>
          <w:spacing w:val="-2"/>
          <w:sz w:val="22"/>
          <w:szCs w:val="22"/>
        </w:rPr>
        <w:t xml:space="preserve"> Floor Covering Systems, 2011 Edition</w:t>
      </w:r>
    </w:p>
    <w:p w:rsidR="00896860" w:rsidRPr="00265B80" w:rsidRDefault="00896860" w:rsidP="00896860">
      <w:pPr>
        <w:widowControl/>
        <w:ind w:left="1440" w:hanging="450"/>
        <w:rPr>
          <w:rFonts w:asciiTheme="minorHAnsi" w:hAnsiTheme="minorHAnsi" w:cstheme="minorHAnsi"/>
          <w:spacing w:val="-2"/>
          <w:sz w:val="22"/>
          <w:szCs w:val="22"/>
        </w:rPr>
      </w:pPr>
      <w:r w:rsidRPr="00265B80">
        <w:rPr>
          <w:rFonts w:asciiTheme="minorHAnsi" w:hAnsiTheme="minorHAnsi" w:cstheme="minorHAnsi"/>
          <w:spacing w:val="-2"/>
          <w:sz w:val="22"/>
          <w:szCs w:val="22"/>
        </w:rPr>
        <w:t>q.</w:t>
      </w:r>
      <w:r w:rsidRPr="00265B80">
        <w:rPr>
          <w:rFonts w:asciiTheme="minorHAnsi" w:hAnsiTheme="minorHAnsi" w:cstheme="minorHAnsi"/>
          <w:spacing w:val="-2"/>
          <w:sz w:val="22"/>
          <w:szCs w:val="22"/>
        </w:rPr>
        <w:tab/>
      </w:r>
      <w:r w:rsidR="006D2492" w:rsidRPr="00265B80">
        <w:rPr>
          <w:rFonts w:asciiTheme="minorHAnsi" w:hAnsiTheme="minorHAnsi" w:cstheme="minorHAnsi"/>
          <w:spacing w:val="-2"/>
          <w:sz w:val="22"/>
          <w:szCs w:val="22"/>
        </w:rPr>
        <w:t xml:space="preserve">NFPA </w:t>
      </w:r>
      <w:r w:rsidRPr="00265B80">
        <w:rPr>
          <w:rFonts w:asciiTheme="minorHAnsi" w:hAnsiTheme="minorHAnsi" w:cstheme="minorHAnsi"/>
          <w:spacing w:val="-2"/>
          <w:sz w:val="22"/>
          <w:szCs w:val="22"/>
        </w:rPr>
        <w:t>2001 Clean Agent Fire Extinguishing Systems, 2012 Edition</w:t>
      </w:r>
    </w:p>
    <w:p w:rsidR="00DC7A79" w:rsidRPr="00265B80" w:rsidRDefault="00896860" w:rsidP="00896860">
      <w:pPr>
        <w:widowControl/>
        <w:ind w:left="1440" w:hanging="450"/>
        <w:rPr>
          <w:rFonts w:asciiTheme="minorHAnsi" w:hAnsiTheme="minorHAnsi" w:cstheme="minorHAnsi"/>
          <w:spacing w:val="-2"/>
          <w:sz w:val="22"/>
          <w:szCs w:val="22"/>
        </w:rPr>
      </w:pPr>
      <w:r w:rsidRPr="00265B80">
        <w:rPr>
          <w:rFonts w:asciiTheme="minorHAnsi" w:hAnsiTheme="minorHAnsi" w:cstheme="minorHAnsi"/>
          <w:spacing w:val="-2"/>
          <w:sz w:val="22"/>
          <w:szCs w:val="22"/>
        </w:rPr>
        <w:t>r.</w:t>
      </w:r>
      <w:r w:rsidRPr="00265B80">
        <w:rPr>
          <w:rFonts w:asciiTheme="minorHAnsi" w:hAnsiTheme="minorHAnsi" w:cstheme="minorHAnsi"/>
          <w:spacing w:val="-2"/>
          <w:sz w:val="22"/>
          <w:szCs w:val="22"/>
        </w:rPr>
        <w:tab/>
        <w:t>Reference Code Section for NFPA Standards- CBC (SFM) Chapter 35</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seq level3 \*arabic</w:instrText>
      </w:r>
      <w:r w:rsidRPr="00265B80">
        <w:rPr>
          <w:rFonts w:asciiTheme="minorHAnsi" w:hAnsiTheme="minorHAnsi" w:cstheme="minorHAnsi"/>
          <w:spacing w:val="-2"/>
          <w:sz w:val="22"/>
          <w:szCs w:val="22"/>
        </w:rPr>
        <w:fldChar w:fldCharType="separate"/>
      </w:r>
      <w:r w:rsidR="00F41233" w:rsidRPr="00265B80">
        <w:rPr>
          <w:rFonts w:asciiTheme="minorHAnsi" w:hAnsiTheme="minorHAnsi" w:cstheme="minorHAnsi"/>
          <w:noProof/>
          <w:spacing w:val="-2"/>
          <w:sz w:val="22"/>
          <w:szCs w:val="22"/>
        </w:rPr>
        <w:t>2</w: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w:t>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 xml:space="preserve">seq level4 \h \r0 </w:instrTex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ab/>
        <w:t>Performance of the Work shall also comply with applicable requirements of California Code of Regulations (CCR) as follows:</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w:t>
      </w:r>
      <w:r w:rsidR="009040A8">
        <w:rPr>
          <w:rFonts w:asciiTheme="minorHAnsi" w:hAnsiTheme="minorHAnsi" w:cstheme="minorHAnsi"/>
          <w:spacing w:val="-2"/>
          <w:sz w:val="22"/>
          <w:szCs w:val="22"/>
        </w:rPr>
        <w:t>*****************************</w:t>
      </w: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right="576" w:hanging="576"/>
        <w:jc w:val="both"/>
        <w:rPr>
          <w:rFonts w:asciiTheme="minorHAnsi" w:hAnsiTheme="minorHAnsi" w:cstheme="minorHAnsi"/>
          <w:spacing w:val="-2"/>
          <w:sz w:val="22"/>
          <w:szCs w:val="22"/>
        </w:rPr>
      </w:pPr>
      <w:r w:rsidRPr="00265B80">
        <w:rPr>
          <w:rFonts w:asciiTheme="minorHAnsi" w:hAnsiTheme="minorHAnsi" w:cstheme="minorHAnsi"/>
          <w:i/>
          <w:iCs/>
          <w:spacing w:val="-2"/>
          <w:sz w:val="22"/>
          <w:szCs w:val="22"/>
        </w:rPr>
        <w:tab/>
      </w:r>
      <w:r w:rsidRPr="00265B80">
        <w:rPr>
          <w:rFonts w:asciiTheme="minorHAnsi" w:hAnsiTheme="minorHAnsi" w:cstheme="minorHAnsi"/>
          <w:i/>
          <w:iCs/>
          <w:spacing w:val="-2"/>
          <w:sz w:val="22"/>
          <w:szCs w:val="22"/>
        </w:rPr>
        <w:tab/>
        <w:t>CONFIRM CURRENT, APPLICABLE EDITION OF TITLE 19 AND TITLE 22.</w:t>
      </w: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w:t>
      </w:r>
      <w:r w:rsidR="009040A8">
        <w:rPr>
          <w:rFonts w:asciiTheme="minorHAnsi" w:hAnsiTheme="minorHAnsi" w:cstheme="minorHAnsi"/>
          <w:spacing w:val="-2"/>
          <w:sz w:val="22"/>
          <w:szCs w:val="22"/>
        </w:rPr>
        <w:t>******************************</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seq level4 \*alphabetic</w:instrText>
      </w:r>
      <w:r w:rsidRPr="00265B80">
        <w:rPr>
          <w:rFonts w:asciiTheme="minorHAnsi" w:hAnsiTheme="minorHAnsi" w:cstheme="minorHAnsi"/>
          <w:spacing w:val="-2"/>
          <w:sz w:val="22"/>
          <w:szCs w:val="22"/>
        </w:rPr>
        <w:fldChar w:fldCharType="separate"/>
      </w:r>
      <w:r w:rsidR="00F41233" w:rsidRPr="00265B80">
        <w:rPr>
          <w:rFonts w:asciiTheme="minorHAnsi" w:hAnsiTheme="minorHAnsi" w:cstheme="minorHAnsi"/>
          <w:noProof/>
          <w:spacing w:val="-2"/>
          <w:sz w:val="22"/>
          <w:szCs w:val="22"/>
        </w:rPr>
        <w:t>a</w:t>
      </w:r>
      <w:r w:rsidRPr="00265B80">
        <w:rPr>
          <w:rFonts w:asciiTheme="minorHAnsi" w:hAnsiTheme="minorHAnsi" w:cstheme="minorHAnsi"/>
          <w:spacing w:val="-2"/>
          <w:sz w:val="22"/>
          <w:szCs w:val="22"/>
        </w:rPr>
        <w:fldChar w:fldCharType="end"/>
      </w:r>
      <w:r w:rsidR="00F536BE" w:rsidRPr="00265B80">
        <w:rPr>
          <w:rFonts w:asciiTheme="minorHAnsi" w:hAnsiTheme="minorHAnsi" w:cstheme="minorHAnsi"/>
          <w:spacing w:val="-2"/>
          <w:sz w:val="22"/>
          <w:szCs w:val="22"/>
        </w:rPr>
        <w:t>.</w:t>
      </w:r>
      <w:r w:rsidR="00F536BE" w:rsidRPr="00265B80">
        <w:rPr>
          <w:rFonts w:asciiTheme="minorHAnsi" w:hAnsiTheme="minorHAnsi" w:cstheme="minorHAnsi"/>
          <w:spacing w:val="-2"/>
          <w:sz w:val="22"/>
          <w:szCs w:val="22"/>
        </w:rPr>
        <w:tab/>
        <w:t>Title 19 - Public Safety, 2017</w:t>
      </w:r>
      <w:r w:rsidRPr="00265B80">
        <w:rPr>
          <w:rFonts w:asciiTheme="minorHAnsi" w:hAnsiTheme="minorHAnsi" w:cstheme="minorHAnsi"/>
          <w:spacing w:val="-2"/>
          <w:sz w:val="22"/>
          <w:szCs w:val="22"/>
        </w:rPr>
        <w:t xml:space="preserve"> edition.</w:t>
      </w: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seq level4 \*alphabetic</w:instrText>
      </w:r>
      <w:r w:rsidRPr="00265B80">
        <w:rPr>
          <w:rFonts w:asciiTheme="minorHAnsi" w:hAnsiTheme="minorHAnsi" w:cstheme="minorHAnsi"/>
          <w:spacing w:val="-2"/>
          <w:sz w:val="22"/>
          <w:szCs w:val="22"/>
        </w:rPr>
        <w:fldChar w:fldCharType="separate"/>
      </w:r>
      <w:r w:rsidR="00F41233" w:rsidRPr="00265B80">
        <w:rPr>
          <w:rFonts w:asciiTheme="minorHAnsi" w:hAnsiTheme="minorHAnsi" w:cstheme="minorHAnsi"/>
          <w:noProof/>
          <w:spacing w:val="-2"/>
          <w:sz w:val="22"/>
          <w:szCs w:val="22"/>
        </w:rPr>
        <w:t>b</w: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w:t>
      </w:r>
      <w:r w:rsidR="00F536BE" w:rsidRPr="00265B80">
        <w:rPr>
          <w:rFonts w:asciiTheme="minorHAnsi" w:hAnsiTheme="minorHAnsi" w:cstheme="minorHAnsi"/>
          <w:spacing w:val="-2"/>
          <w:sz w:val="22"/>
          <w:szCs w:val="22"/>
        </w:rPr>
        <w:tab/>
        <w:t>Title 22 - Social Security, 2017</w:t>
      </w:r>
      <w:r w:rsidRPr="00265B80">
        <w:rPr>
          <w:rFonts w:asciiTheme="minorHAnsi" w:hAnsiTheme="minorHAnsi" w:cstheme="minorHAnsi"/>
          <w:spacing w:val="-2"/>
          <w:sz w:val="22"/>
          <w:szCs w:val="22"/>
        </w:rPr>
        <w:t xml:space="preserve"> edition.</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seq level3 \*arabic</w:instrText>
      </w:r>
      <w:r w:rsidRPr="00265B80">
        <w:rPr>
          <w:rFonts w:asciiTheme="minorHAnsi" w:hAnsiTheme="minorHAnsi" w:cstheme="minorHAnsi"/>
          <w:spacing w:val="-2"/>
          <w:sz w:val="22"/>
          <w:szCs w:val="22"/>
        </w:rPr>
        <w:fldChar w:fldCharType="separate"/>
      </w:r>
      <w:r w:rsidR="00F41233" w:rsidRPr="00265B80">
        <w:rPr>
          <w:rFonts w:asciiTheme="minorHAnsi" w:hAnsiTheme="minorHAnsi" w:cstheme="minorHAnsi"/>
          <w:noProof/>
          <w:spacing w:val="-2"/>
          <w:sz w:val="22"/>
          <w:szCs w:val="22"/>
        </w:rPr>
        <w:t>3</w: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w:t>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 xml:space="preserve">seq level4 \h \r0 </w:instrTex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ab/>
        <w:t>References on the Drawings or in the Specifications to "code", "Code" or "building code" similar terms, not otherwise identified, shall mean the codes specified above, together with all additions, amendments, changes, and interpretations adopted by code authorities of the jurisdiction having authority over the Project.</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seq level3 \*arabic</w:instrText>
      </w:r>
      <w:r w:rsidRPr="00265B80">
        <w:rPr>
          <w:rFonts w:asciiTheme="minorHAnsi" w:hAnsiTheme="minorHAnsi" w:cstheme="minorHAnsi"/>
          <w:spacing w:val="-2"/>
          <w:sz w:val="22"/>
          <w:szCs w:val="22"/>
        </w:rPr>
        <w:fldChar w:fldCharType="separate"/>
      </w:r>
      <w:r w:rsidR="00F41233" w:rsidRPr="00265B80">
        <w:rPr>
          <w:rFonts w:asciiTheme="minorHAnsi" w:hAnsiTheme="minorHAnsi" w:cstheme="minorHAnsi"/>
          <w:noProof/>
          <w:spacing w:val="-2"/>
          <w:sz w:val="22"/>
          <w:szCs w:val="22"/>
        </w:rPr>
        <w:t>4</w: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w:t>
      </w:r>
      <w:r w:rsidRPr="00265B80">
        <w:rPr>
          <w:rFonts w:asciiTheme="minorHAnsi" w:hAnsiTheme="minorHAnsi" w:cstheme="minorHAnsi"/>
          <w:spacing w:val="-2"/>
          <w:sz w:val="22"/>
          <w:szCs w:val="22"/>
        </w:rPr>
        <w:tab/>
        <w:t>The applicable edition of all codes shall be that adopted at the time of issuance of permits by the authority having jurisdiction and shall include all modifications and additions adopted by that authority.  The applicable date of laws and ordinances shall be that of the date of performance of the Work.</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seq level2 \*ALPHABETIC</w:instrText>
      </w:r>
      <w:r w:rsidRPr="00265B80">
        <w:rPr>
          <w:rFonts w:asciiTheme="minorHAnsi" w:hAnsiTheme="minorHAnsi" w:cstheme="minorHAnsi"/>
          <w:spacing w:val="-2"/>
          <w:sz w:val="22"/>
          <w:szCs w:val="22"/>
        </w:rPr>
        <w:fldChar w:fldCharType="separate"/>
      </w:r>
      <w:r w:rsidR="00F41233" w:rsidRPr="00265B80">
        <w:rPr>
          <w:rFonts w:asciiTheme="minorHAnsi" w:hAnsiTheme="minorHAnsi" w:cstheme="minorHAnsi"/>
          <w:noProof/>
          <w:spacing w:val="-2"/>
          <w:sz w:val="22"/>
          <w:szCs w:val="22"/>
        </w:rPr>
        <w:t>B</w: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w:t>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 xml:space="preserve">seq level3 \h \r0 </w:instrTex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ab/>
        <w:t>Other Applicable Laws, Ordinances and Regulations:</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seq level3 \*arabic</w:instrText>
      </w:r>
      <w:r w:rsidRPr="00265B80">
        <w:rPr>
          <w:rFonts w:asciiTheme="minorHAnsi" w:hAnsiTheme="minorHAnsi" w:cstheme="minorHAnsi"/>
          <w:spacing w:val="-2"/>
          <w:sz w:val="22"/>
          <w:szCs w:val="22"/>
        </w:rPr>
        <w:fldChar w:fldCharType="separate"/>
      </w:r>
      <w:r w:rsidR="00F41233" w:rsidRPr="00265B80">
        <w:rPr>
          <w:rFonts w:asciiTheme="minorHAnsi" w:hAnsiTheme="minorHAnsi" w:cstheme="minorHAnsi"/>
          <w:noProof/>
          <w:spacing w:val="-2"/>
          <w:sz w:val="22"/>
          <w:szCs w:val="22"/>
        </w:rPr>
        <w:t>1</w: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w:t>
      </w:r>
      <w:r w:rsidRPr="00265B80">
        <w:rPr>
          <w:rFonts w:asciiTheme="minorHAnsi" w:hAnsiTheme="minorHAnsi" w:cstheme="minorHAnsi"/>
          <w:spacing w:val="-2"/>
          <w:sz w:val="22"/>
          <w:szCs w:val="22"/>
        </w:rPr>
        <w:tab/>
        <w:t>Work shall be accomplished in conformance with all applicable laws, ordinances, rules and regulations of Federal, State, County, City and special district agencies and jurisdictions having authority over the Project.</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seq level3 \*arabic</w:instrText>
      </w:r>
      <w:r w:rsidRPr="00265B80">
        <w:rPr>
          <w:rFonts w:asciiTheme="minorHAnsi" w:hAnsiTheme="minorHAnsi" w:cstheme="minorHAnsi"/>
          <w:spacing w:val="-2"/>
          <w:sz w:val="22"/>
          <w:szCs w:val="22"/>
        </w:rPr>
        <w:fldChar w:fldCharType="separate"/>
      </w:r>
      <w:r w:rsidR="00F41233" w:rsidRPr="00265B80">
        <w:rPr>
          <w:rFonts w:asciiTheme="minorHAnsi" w:hAnsiTheme="minorHAnsi" w:cstheme="minorHAnsi"/>
          <w:noProof/>
          <w:spacing w:val="-2"/>
          <w:sz w:val="22"/>
          <w:szCs w:val="22"/>
        </w:rPr>
        <w:t>2</w: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w:t>
      </w:r>
      <w:r w:rsidRPr="00265B80">
        <w:rPr>
          <w:rFonts w:asciiTheme="minorHAnsi" w:hAnsiTheme="minorHAnsi" w:cstheme="minorHAnsi"/>
          <w:spacing w:val="-2"/>
          <w:sz w:val="22"/>
          <w:szCs w:val="22"/>
        </w:rPr>
        <w:tab/>
        <w:t>Performance of the Work shall be accomplished in conformance with all rules and regulations of public utilities, utility districts and other agencies serving the facility.</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fldChar w:fldCharType="begin"/>
      </w:r>
      <w:r w:rsidRPr="00265B80">
        <w:rPr>
          <w:rFonts w:asciiTheme="minorHAnsi" w:hAnsiTheme="minorHAnsi" w:cstheme="minorHAnsi"/>
          <w:spacing w:val="-2"/>
          <w:sz w:val="22"/>
          <w:szCs w:val="22"/>
        </w:rPr>
        <w:instrText>seq level3 \*arabic</w:instrText>
      </w:r>
      <w:r w:rsidRPr="00265B80">
        <w:rPr>
          <w:rFonts w:asciiTheme="minorHAnsi" w:hAnsiTheme="minorHAnsi" w:cstheme="minorHAnsi"/>
          <w:spacing w:val="-2"/>
          <w:sz w:val="22"/>
          <w:szCs w:val="22"/>
        </w:rPr>
        <w:fldChar w:fldCharType="separate"/>
      </w:r>
      <w:r w:rsidR="00F41233" w:rsidRPr="00265B80">
        <w:rPr>
          <w:rFonts w:asciiTheme="minorHAnsi" w:hAnsiTheme="minorHAnsi" w:cstheme="minorHAnsi"/>
          <w:noProof/>
          <w:spacing w:val="-2"/>
          <w:sz w:val="22"/>
          <w:szCs w:val="22"/>
        </w:rPr>
        <w:t>3</w:t>
      </w:r>
      <w:r w:rsidRPr="00265B80">
        <w:rPr>
          <w:rFonts w:asciiTheme="minorHAnsi" w:hAnsiTheme="minorHAnsi" w:cstheme="minorHAnsi"/>
          <w:spacing w:val="-2"/>
          <w:sz w:val="22"/>
          <w:szCs w:val="22"/>
        </w:rPr>
        <w:fldChar w:fldCharType="end"/>
      </w:r>
      <w:r w:rsidRPr="00265B80">
        <w:rPr>
          <w:rFonts w:asciiTheme="minorHAnsi" w:hAnsiTheme="minorHAnsi" w:cstheme="minorHAnsi"/>
          <w:spacing w:val="-2"/>
          <w:sz w:val="22"/>
          <w:szCs w:val="22"/>
        </w:rPr>
        <w:t>.</w:t>
      </w:r>
      <w:r w:rsidRPr="00265B80">
        <w:rPr>
          <w:rFonts w:asciiTheme="minorHAnsi" w:hAnsiTheme="minorHAnsi" w:cstheme="minorHAnsi"/>
          <w:spacing w:val="-2"/>
          <w:sz w:val="22"/>
          <w:szCs w:val="22"/>
        </w:rPr>
        <w:tab/>
        <w:t>Where such laws, ordinances, rules and regulations require more care or greater time to accomplish Work, or require better quality, higher standards or greater size of products, Work shall be accomplished in conformance to such requirements with no change to the Contract Time and Contract Sum, except where changes in laws, ordinances, rules and regulations occur subsequent to the execution date of the Agreement.</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265B80">
        <w:rPr>
          <w:rFonts w:asciiTheme="minorHAnsi" w:hAnsiTheme="minorHAnsi" w:cstheme="minorHAnsi"/>
          <w:b/>
          <w:bCs/>
          <w:spacing w:val="-2"/>
          <w:sz w:val="22"/>
          <w:szCs w:val="22"/>
        </w:rPr>
        <w:t xml:space="preserve">PART </w:t>
      </w: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seq level0 \*arabic</w:instrText>
      </w:r>
      <w:r w:rsidRPr="00265B80">
        <w:rPr>
          <w:rFonts w:asciiTheme="minorHAnsi" w:hAnsiTheme="minorHAnsi" w:cstheme="minorHAnsi"/>
          <w:b/>
          <w:bCs/>
          <w:spacing w:val="-2"/>
          <w:sz w:val="22"/>
          <w:szCs w:val="22"/>
        </w:rPr>
        <w:fldChar w:fldCharType="separate"/>
      </w:r>
      <w:r w:rsidR="00F41233" w:rsidRPr="00265B80">
        <w:rPr>
          <w:rFonts w:asciiTheme="minorHAnsi" w:hAnsiTheme="minorHAnsi" w:cstheme="minorHAnsi"/>
          <w:b/>
          <w:bCs/>
          <w:noProof/>
          <w:spacing w:val="-2"/>
          <w:sz w:val="22"/>
          <w:szCs w:val="22"/>
        </w:rPr>
        <w:t>2</w: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 xml:space="preserve">seq level1 \h \r0 </w:instrTex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 xml:space="preserve">seq level2 \h \r0 </w:instrTex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 xml:space="preserve">seq level3 \h \r0 </w:instrTex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t xml:space="preserve"> - PRODUCTS</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t>Not Applicable to this Section.</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265B80">
        <w:rPr>
          <w:rFonts w:asciiTheme="minorHAnsi" w:hAnsiTheme="minorHAnsi" w:cstheme="minorHAnsi"/>
          <w:b/>
          <w:bCs/>
          <w:spacing w:val="-2"/>
          <w:sz w:val="22"/>
          <w:szCs w:val="22"/>
        </w:rPr>
        <w:t xml:space="preserve">PART </w:t>
      </w:r>
      <w:r w:rsidRPr="00265B80">
        <w:rPr>
          <w:rFonts w:asciiTheme="minorHAnsi" w:hAnsiTheme="minorHAnsi" w:cstheme="minorHAnsi"/>
          <w:b/>
          <w:bCs/>
          <w:spacing w:val="-2"/>
          <w:sz w:val="22"/>
          <w:szCs w:val="22"/>
        </w:rPr>
        <w:fldChar w:fldCharType="begin"/>
      </w:r>
      <w:r w:rsidRPr="00265B80">
        <w:rPr>
          <w:rFonts w:asciiTheme="minorHAnsi" w:hAnsiTheme="minorHAnsi" w:cstheme="minorHAnsi"/>
          <w:b/>
          <w:bCs/>
          <w:spacing w:val="-2"/>
          <w:sz w:val="22"/>
          <w:szCs w:val="22"/>
        </w:rPr>
        <w:instrText>seq level0 \*arabic</w:instrText>
      </w:r>
      <w:r w:rsidRPr="00265B80">
        <w:rPr>
          <w:rFonts w:asciiTheme="minorHAnsi" w:hAnsiTheme="minorHAnsi" w:cstheme="minorHAnsi"/>
          <w:b/>
          <w:bCs/>
          <w:spacing w:val="-2"/>
          <w:sz w:val="22"/>
          <w:szCs w:val="22"/>
        </w:rPr>
        <w:fldChar w:fldCharType="separate"/>
      </w:r>
      <w:r w:rsidR="00F41233" w:rsidRPr="00265B80">
        <w:rPr>
          <w:rFonts w:asciiTheme="minorHAnsi" w:hAnsiTheme="minorHAnsi" w:cstheme="minorHAnsi"/>
          <w:b/>
          <w:bCs/>
          <w:noProof/>
          <w:spacing w:val="-2"/>
          <w:sz w:val="22"/>
          <w:szCs w:val="22"/>
        </w:rPr>
        <w:t>3</w:t>
      </w:r>
      <w:r w:rsidRPr="00265B80">
        <w:rPr>
          <w:rFonts w:asciiTheme="minorHAnsi" w:hAnsiTheme="minorHAnsi" w:cstheme="minorHAnsi"/>
          <w:b/>
          <w:bCs/>
          <w:spacing w:val="-2"/>
          <w:sz w:val="22"/>
          <w:szCs w:val="22"/>
        </w:rPr>
        <w:fldChar w:fldCharType="end"/>
      </w:r>
      <w:r w:rsidRPr="00265B80">
        <w:rPr>
          <w:rFonts w:asciiTheme="minorHAnsi" w:hAnsiTheme="minorHAnsi" w:cstheme="minorHAnsi"/>
          <w:b/>
          <w:bCs/>
          <w:spacing w:val="-2"/>
          <w:sz w:val="22"/>
          <w:szCs w:val="22"/>
        </w:rPr>
        <w:t xml:space="preserve"> - EXECUTION</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Pr="00265B80" w:rsidRDefault="00E5038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265B80">
        <w:rPr>
          <w:rFonts w:asciiTheme="minorHAnsi" w:hAnsiTheme="minorHAnsi" w:cstheme="minorHAnsi"/>
          <w:spacing w:val="-2"/>
          <w:sz w:val="22"/>
          <w:szCs w:val="22"/>
        </w:rPr>
        <w:tab/>
      </w:r>
      <w:r w:rsidRPr="00265B80">
        <w:rPr>
          <w:rFonts w:asciiTheme="minorHAnsi" w:hAnsiTheme="minorHAnsi" w:cstheme="minorHAnsi"/>
          <w:spacing w:val="-2"/>
          <w:sz w:val="22"/>
          <w:szCs w:val="22"/>
        </w:rPr>
        <w:tab/>
        <w:t>Not Applicable to this Section.</w:t>
      </w:r>
    </w:p>
    <w:p w:rsidR="00DC7A79" w:rsidRPr="00265B80" w:rsidRDefault="00DC7A7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DC7A79" w:rsidRDefault="00E50382">
      <w:pPr>
        <w:keepLines/>
        <w:tabs>
          <w:tab w:val="center" w:pos="4680"/>
        </w:tabs>
        <w:suppressAutoHyphens/>
        <w:spacing w:line="240" w:lineRule="atLeast"/>
        <w:jc w:val="both"/>
        <w:rPr>
          <w:rFonts w:asciiTheme="minorHAnsi" w:hAnsiTheme="minorHAnsi" w:cstheme="minorHAnsi"/>
          <w:b/>
          <w:bCs/>
          <w:spacing w:val="-2"/>
          <w:sz w:val="22"/>
          <w:szCs w:val="22"/>
        </w:rPr>
      </w:pPr>
      <w:r w:rsidRPr="00265B80">
        <w:rPr>
          <w:rFonts w:asciiTheme="minorHAnsi" w:hAnsiTheme="minorHAnsi" w:cstheme="minorHAnsi"/>
          <w:b/>
          <w:bCs/>
          <w:spacing w:val="-2"/>
          <w:sz w:val="22"/>
          <w:szCs w:val="22"/>
        </w:rPr>
        <w:tab/>
        <w:t>END OF SECTION</w:t>
      </w: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bookmarkStart w:id="0" w:name="_GoBack"/>
      <w:bookmarkEnd w:id="0"/>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Default="009040A8">
      <w:pPr>
        <w:keepLines/>
        <w:tabs>
          <w:tab w:val="center" w:pos="4680"/>
        </w:tabs>
        <w:suppressAutoHyphens/>
        <w:spacing w:line="240" w:lineRule="atLeast"/>
        <w:jc w:val="both"/>
        <w:rPr>
          <w:rFonts w:asciiTheme="minorHAnsi" w:hAnsiTheme="minorHAnsi" w:cstheme="minorHAnsi"/>
          <w:b/>
          <w:bCs/>
          <w:spacing w:val="-2"/>
          <w:sz w:val="22"/>
          <w:szCs w:val="22"/>
        </w:rPr>
      </w:pPr>
    </w:p>
    <w:p w:rsidR="009040A8" w:rsidRPr="009040A8" w:rsidRDefault="009040A8" w:rsidP="009040A8">
      <w:pPr>
        <w:keepLines/>
        <w:tabs>
          <w:tab w:val="center" w:pos="4680"/>
        </w:tabs>
        <w:suppressAutoHyphens/>
        <w:spacing w:line="240" w:lineRule="atLeast"/>
        <w:jc w:val="center"/>
        <w:rPr>
          <w:rFonts w:asciiTheme="minorHAnsi" w:hAnsiTheme="minorHAnsi" w:cstheme="minorHAnsi"/>
          <w:spacing w:val="-2"/>
          <w:sz w:val="22"/>
          <w:szCs w:val="22"/>
        </w:rPr>
      </w:pPr>
      <w:r w:rsidRPr="009040A8">
        <w:rPr>
          <w:rFonts w:asciiTheme="minorHAnsi" w:hAnsiTheme="minorHAnsi" w:cstheme="minorHAnsi"/>
          <w:bCs/>
          <w:spacing w:val="-2"/>
          <w:sz w:val="22"/>
          <w:szCs w:val="22"/>
        </w:rPr>
        <w:t>THIS PAGE LEFT INTENTIONALLY BLANK</w:t>
      </w:r>
    </w:p>
    <w:sectPr w:rsidR="009040A8" w:rsidRPr="009040A8">
      <w:headerReference w:type="even" r:id="rId7"/>
      <w:headerReference w:type="default" r:id="rId8"/>
      <w:footerReference w:type="even" r:id="rId9"/>
      <w:footerReference w:type="default" r:id="rId10"/>
      <w:endnotePr>
        <w:numFmt w:val="decimal"/>
      </w:endnotePr>
      <w:pgSz w:w="12240" w:h="15840" w:code="1"/>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7A79" w:rsidRDefault="00DC7A79">
      <w:pPr>
        <w:widowControl/>
        <w:spacing w:line="20" w:lineRule="exact"/>
        <w:rPr>
          <w:sz w:val="24"/>
          <w:szCs w:val="24"/>
        </w:rPr>
      </w:pPr>
    </w:p>
  </w:endnote>
  <w:endnote w:type="continuationSeparator" w:id="0">
    <w:p w:rsidR="00DC7A79" w:rsidRDefault="00E50382">
      <w:r>
        <w:rPr>
          <w:sz w:val="24"/>
          <w:szCs w:val="24"/>
        </w:rPr>
        <w:t xml:space="preserve"> </w:t>
      </w:r>
    </w:p>
  </w:endnote>
  <w:endnote w:type="continuationNotice" w:id="1">
    <w:p w:rsidR="00DC7A79" w:rsidRDefault="00E50382">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7A79" w:rsidRDefault="00DC7A79">
    <w:pPr>
      <w:spacing w:before="140" w:line="100" w:lineRule="exact"/>
      <w:rPr>
        <w:sz w:val="10"/>
        <w:szCs w:val="10"/>
      </w:rPr>
    </w:pPr>
  </w:p>
  <w:p w:rsidR="00DC7A79" w:rsidRDefault="00E50382">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REGULATORY REQUIREMENTS</w:t>
    </w:r>
  </w:p>
  <w:p w:rsidR="00DC7A79" w:rsidRDefault="00E50382">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01410-</w:t>
    </w:r>
    <w:r>
      <w:rPr>
        <w:rFonts w:ascii="CG Times" w:hAnsi="CG Times"/>
        <w:spacing w:val="-2"/>
        <w:sz w:val="20"/>
        <w:szCs w:val="20"/>
      </w:rPr>
      <w:fldChar w:fldCharType="begin"/>
    </w:r>
    <w:r>
      <w:rPr>
        <w:rFonts w:ascii="CG Times" w:hAnsi="CG Times"/>
        <w:spacing w:val="-2"/>
        <w:sz w:val="20"/>
        <w:szCs w:val="20"/>
      </w:rPr>
      <w:instrText>page \* arabic</w:instrText>
    </w:r>
    <w:r>
      <w:rPr>
        <w:rFonts w:ascii="CG Times" w:hAnsi="CG Times"/>
        <w:spacing w:val="-2"/>
        <w:sz w:val="20"/>
        <w:szCs w:val="20"/>
      </w:rPr>
      <w:fldChar w:fldCharType="separate"/>
    </w:r>
    <w:r>
      <w:rPr>
        <w:rFonts w:ascii="CG Times" w:hAnsi="CG Times"/>
        <w:noProof/>
        <w:spacing w:val="-2"/>
        <w:sz w:val="20"/>
        <w:szCs w:val="20"/>
      </w:rPr>
      <w:t>2</w:t>
    </w:r>
    <w:r>
      <w:rPr>
        <w:rFonts w:ascii="CG Times" w:hAnsi="CG Times"/>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6BE" w:rsidRPr="00265B80" w:rsidRDefault="009040A8" w:rsidP="00265B80">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C456E40F99474C6FB4BD8D922600E8E5"/>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Theme="minorHAnsi" w:hAnsiTheme="minorHAnsi" w:cstheme="minorHAnsi"/>
            <w:b/>
            <w:spacing w:val="-2"/>
            <w:sz w:val="22"/>
            <w:szCs w:val="22"/>
          </w:rPr>
          <w:t>REGULATORY REQUIREMENTS</w:t>
        </w:r>
      </w:sdtContent>
    </w:sdt>
    <w:r w:rsidR="00265B80" w:rsidRPr="004F25D3">
      <w:rPr>
        <w:rFonts w:asciiTheme="minorHAnsi" w:hAnsiTheme="minorHAnsi" w:cstheme="minorHAnsi"/>
        <w:b/>
        <w:spacing w:val="-2"/>
        <w:sz w:val="22"/>
        <w:szCs w:val="22"/>
      </w:rPr>
      <w:t xml:space="preserve"> </w:t>
    </w:r>
    <w:r w:rsidR="00265B80" w:rsidRPr="004F25D3">
      <w:rPr>
        <w:rFonts w:asciiTheme="minorHAnsi" w:hAnsiTheme="minorHAnsi" w:cstheme="minorHAnsi"/>
        <w:b/>
        <w:spacing w:val="-2"/>
        <w:sz w:val="22"/>
        <w:szCs w:val="22"/>
      </w:rPr>
      <w:tab/>
    </w:r>
    <w:r w:rsidR="00265B80"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DEB2B16569A044E2852554AB3343E19A"/>
        </w:placeholder>
        <w:dataBinding w:prefixMappings="xmlns:ns0='http://purl.org/dc/elements/1.1/' xmlns:ns1='http://schemas.openxmlformats.org/package/2006/metadata/core-properties' " w:xpath="/ns1:coreProperties[1]/ns0:subject[1]" w:storeItemID="{6C3C8BC8-F283-45AE-878A-BAB7291924A1}"/>
        <w:text/>
      </w:sdtPr>
      <w:sdtEndPr/>
      <w:sdtContent>
        <w:r>
          <w:rPr>
            <w:rFonts w:asciiTheme="minorHAnsi" w:hAnsiTheme="minorHAnsi" w:cstheme="minorHAnsi"/>
            <w:b/>
            <w:spacing w:val="-2"/>
            <w:sz w:val="22"/>
            <w:szCs w:val="22"/>
          </w:rPr>
          <w:t>01 41 00</w:t>
        </w:r>
      </w:sdtContent>
    </w:sdt>
    <w:r w:rsidR="00265B80" w:rsidRPr="004F25D3">
      <w:rPr>
        <w:rFonts w:asciiTheme="minorHAnsi" w:hAnsiTheme="minorHAnsi" w:cstheme="minorHAnsi"/>
        <w:b/>
        <w:spacing w:val="-2"/>
        <w:sz w:val="22"/>
        <w:szCs w:val="22"/>
      </w:rPr>
      <w:t xml:space="preserve"> - </w:t>
    </w:r>
    <w:r w:rsidR="00265B80" w:rsidRPr="004F25D3">
      <w:rPr>
        <w:rFonts w:asciiTheme="minorHAnsi" w:hAnsiTheme="minorHAnsi" w:cstheme="minorHAnsi"/>
        <w:b/>
        <w:spacing w:val="-2"/>
        <w:sz w:val="22"/>
        <w:szCs w:val="22"/>
      </w:rPr>
      <w:fldChar w:fldCharType="begin"/>
    </w:r>
    <w:r w:rsidR="00265B80" w:rsidRPr="004F25D3">
      <w:rPr>
        <w:rFonts w:asciiTheme="minorHAnsi" w:hAnsiTheme="minorHAnsi" w:cstheme="minorHAnsi"/>
        <w:b/>
        <w:spacing w:val="-2"/>
        <w:sz w:val="22"/>
        <w:szCs w:val="22"/>
      </w:rPr>
      <w:instrText xml:space="preserve"> PAGE  \* Arabic  \* MERGEFORMAT </w:instrText>
    </w:r>
    <w:r w:rsidR="00265B80"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4</w:t>
    </w:r>
    <w:r w:rsidR="00265B80"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7A79" w:rsidRDefault="00E50382">
      <w:r>
        <w:rPr>
          <w:sz w:val="24"/>
          <w:szCs w:val="24"/>
        </w:rPr>
        <w:separator/>
      </w:r>
    </w:p>
  </w:footnote>
  <w:footnote w:type="continuationSeparator" w:id="0">
    <w:p w:rsidR="00DC7A79" w:rsidRDefault="00E503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7A79" w:rsidRDefault="00E50382">
    <w:pPr>
      <w:tabs>
        <w:tab w:val="right" w:pos="9360"/>
      </w:tabs>
      <w:suppressAutoHyphens/>
      <w:spacing w:line="240" w:lineRule="atLeast"/>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rsidR="00DC7A79" w:rsidRDefault="00E50382">
    <w:pPr>
      <w:tabs>
        <w:tab w:val="right" w:pos="9360"/>
      </w:tabs>
      <w:suppressAutoHyphens/>
      <w:spacing w:line="240" w:lineRule="atLeast"/>
      <w:jc w:val="both"/>
      <w:rPr>
        <w:rFonts w:ascii="CG Times" w:hAnsi="CG Times"/>
        <w:spacing w:val="-2"/>
        <w:sz w:val="20"/>
        <w:szCs w:val="20"/>
      </w:rPr>
    </w:pPr>
    <w:r>
      <w:rPr>
        <w:rFonts w:ascii="CG Times" w:hAnsi="CG Times"/>
        <w:spacing w:val="-2"/>
        <w:sz w:val="16"/>
        <w:szCs w:val="16"/>
      </w:rPr>
      <w:t>PROTOTYPE SPECIFICATIONS</w:t>
    </w:r>
    <w:r>
      <w:rPr>
        <w:rFonts w:ascii="CG Times" w:hAnsi="CG Times"/>
        <w:spacing w:val="-2"/>
        <w:sz w:val="16"/>
        <w:szCs w:val="16"/>
      </w:rPr>
      <w:tab/>
      <w:t>7/20/04</w:t>
    </w:r>
  </w:p>
  <w:p w:rsidR="00DC7A79" w:rsidRDefault="00DC7A79">
    <w:pPr>
      <w:spacing w:after="332" w:line="100" w:lineRule="exact"/>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B80" w:rsidRPr="004F25D3" w:rsidRDefault="00265B80" w:rsidP="00265B80">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sidR="009040A8">
      <w:rPr>
        <w:rFonts w:asciiTheme="minorHAnsi" w:hAnsiTheme="minorHAnsi" w:cstheme="minorHAnsi"/>
        <w:i/>
        <w:iCs/>
        <w:noProof/>
        <w:spacing w:val="-2"/>
        <w:sz w:val="22"/>
        <w:szCs w:val="22"/>
      </w:rPr>
      <w:t>November 14, 2019</w:t>
    </w:r>
    <w:r w:rsidRPr="004F25D3">
      <w:rPr>
        <w:rFonts w:asciiTheme="minorHAnsi" w:hAnsiTheme="minorHAnsi" w:cstheme="minorHAnsi"/>
        <w:i/>
        <w:iCs/>
        <w:spacing w:val="-2"/>
        <w:sz w:val="22"/>
        <w:szCs w:val="22"/>
      </w:rPr>
      <w:fldChar w:fldCharType="end"/>
    </w:r>
  </w:p>
  <w:p w:rsidR="00265B80" w:rsidRPr="00534145" w:rsidRDefault="00265B80" w:rsidP="00265B80">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p w:rsidR="00F536BE" w:rsidRDefault="00F536BE" w:rsidP="00F536BE">
    <w:pPr>
      <w:tabs>
        <w:tab w:val="right" w:pos="9360"/>
      </w:tabs>
      <w:jc w:val="both"/>
      <w:rPr>
        <w:rFonts w:ascii="Times New Roman" w:hAnsi="Times New Roman"/>
        <w:spacing w:val="-2"/>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C8CA3AE"/>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58B60FC5"/>
    <w:multiLevelType w:val="singleLevel"/>
    <w:tmpl w:val="3E3A9426"/>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382"/>
    <w:rsid w:val="00265B80"/>
    <w:rsid w:val="002935AE"/>
    <w:rsid w:val="006D2492"/>
    <w:rsid w:val="00896860"/>
    <w:rsid w:val="009040A8"/>
    <w:rsid w:val="00DC7A79"/>
    <w:rsid w:val="00E50382"/>
    <w:rsid w:val="00E86280"/>
    <w:rsid w:val="00F41233"/>
    <w:rsid w:val="00F536BE"/>
    <w:rsid w:val="00FD5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907F15"/>
  <w15:chartTrackingRefBased/>
  <w15:docId w15:val="{7FB1F054-2859-448E-9EC6-47ADB7BE1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cs="Courier New"/>
      <w:sz w:val="14"/>
      <w:szCs w:val="14"/>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sz w:val="24"/>
      <w:szCs w:val="24"/>
    </w:rPr>
  </w:style>
  <w:style w:type="paragraph" w:styleId="Heading3">
    <w:name w:val="heading 3"/>
    <w:basedOn w:val="Normal"/>
    <w:next w:val="Normal"/>
    <w:qFormat/>
    <w:pPr>
      <w:numPr>
        <w:ilvl w:val="2"/>
        <w:numId w:val="1"/>
      </w:numPr>
      <w:outlineLvl w:val="2"/>
    </w:pPr>
    <w:rPr>
      <w:sz w:val="24"/>
      <w:szCs w:val="24"/>
    </w:rPr>
  </w:style>
  <w:style w:type="paragraph" w:styleId="Heading4">
    <w:name w:val="heading 4"/>
    <w:basedOn w:val="Normal"/>
    <w:next w:val="Normal"/>
    <w:qFormat/>
    <w:pPr>
      <w:numPr>
        <w:ilvl w:val="3"/>
        <w:numId w:val="1"/>
      </w:numPr>
      <w:outlineLvl w:val="3"/>
    </w:pPr>
    <w:rPr>
      <w:sz w:val="24"/>
      <w:szCs w:val="24"/>
    </w:rPr>
  </w:style>
  <w:style w:type="paragraph" w:styleId="Heading5">
    <w:name w:val="heading 5"/>
    <w:basedOn w:val="Normal"/>
    <w:next w:val="Normal"/>
    <w:qFormat/>
    <w:pPr>
      <w:numPr>
        <w:ilvl w:val="4"/>
        <w:numId w:val="1"/>
      </w:numPr>
      <w:outlineLvl w:val="4"/>
    </w:pPr>
    <w:rPr>
      <w:sz w:val="24"/>
      <w:szCs w:val="24"/>
    </w:rPr>
  </w:style>
  <w:style w:type="paragraph" w:styleId="Heading6">
    <w:name w:val="heading 6"/>
    <w:basedOn w:val="Normal"/>
    <w:next w:val="Normal"/>
    <w:qFormat/>
    <w:pPr>
      <w:numPr>
        <w:ilvl w:val="5"/>
        <w:numId w:val="1"/>
      </w:numPr>
      <w:outlineLvl w:val="5"/>
    </w:pPr>
    <w:rPr>
      <w:sz w:val="24"/>
      <w:szCs w:val="24"/>
    </w:rPr>
  </w:style>
  <w:style w:type="paragraph" w:styleId="Heading7">
    <w:name w:val="heading 7"/>
    <w:basedOn w:val="Normal"/>
    <w:next w:val="Normal"/>
    <w:qFormat/>
    <w:pPr>
      <w:numPr>
        <w:ilvl w:val="6"/>
        <w:numId w:val="1"/>
      </w:numPr>
      <w:outlineLvl w:val="6"/>
    </w:pPr>
    <w:rPr>
      <w:sz w:val="24"/>
      <w:szCs w:val="24"/>
    </w:rPr>
  </w:style>
  <w:style w:type="paragraph" w:styleId="Heading8">
    <w:name w:val="heading 8"/>
    <w:basedOn w:val="Normal"/>
    <w:next w:val="Normal"/>
    <w:qFormat/>
    <w:pPr>
      <w:numPr>
        <w:numId w:val="2"/>
      </w:numPr>
      <w:outlineLvl w:val="7"/>
    </w:pPr>
    <w:rPr>
      <w:sz w:val="24"/>
      <w:szCs w:val="24"/>
    </w:rPr>
  </w:style>
  <w:style w:type="paragraph" w:styleId="Heading9">
    <w:name w:val="heading 9"/>
    <w:basedOn w:val="Normal"/>
    <w:next w:val="Normal"/>
    <w:link w:val="Heading9Char"/>
    <w:uiPriority w:val="9"/>
    <w:semiHidden/>
    <w:unhideWhenUsed/>
    <w:qFormat/>
    <w:rsid w:val="00265B8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sz w:val="24"/>
      <w:szCs w:val="24"/>
    </w:rPr>
  </w:style>
  <w:style w:type="character" w:styleId="FootnoteReference">
    <w:name w:val="footnote reference"/>
    <w:basedOn w:val="DefaultParagraphFont"/>
    <w:semiHidden/>
    <w:rPr>
      <w:vertAlign w:val="superscript"/>
    </w:rPr>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paragraph" w:styleId="Caption">
    <w:name w:val="caption"/>
    <w:basedOn w:val="Normal"/>
    <w:next w:val="Normal"/>
    <w:qFormat/>
    <w:rPr>
      <w:sz w:val="24"/>
      <w:szCs w:val="24"/>
    </w:r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laceholderText">
    <w:name w:val="Placeholder Text"/>
    <w:basedOn w:val="DefaultParagraphFont"/>
    <w:uiPriority w:val="99"/>
    <w:semiHidden/>
    <w:rsid w:val="00265B80"/>
    <w:rPr>
      <w:color w:val="808080"/>
    </w:rPr>
  </w:style>
  <w:style w:type="character" w:customStyle="1" w:styleId="Heading9Char">
    <w:name w:val="Heading 9 Char"/>
    <w:basedOn w:val="DefaultParagraphFont"/>
    <w:link w:val="Heading9"/>
    <w:uiPriority w:val="9"/>
    <w:semiHidden/>
    <w:rsid w:val="00265B80"/>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456E40F99474C6FB4BD8D922600E8E5"/>
        <w:category>
          <w:name w:val="General"/>
          <w:gallery w:val="placeholder"/>
        </w:category>
        <w:types>
          <w:type w:val="bbPlcHdr"/>
        </w:types>
        <w:behaviors>
          <w:behavior w:val="content"/>
        </w:behaviors>
        <w:guid w:val="{1893F95E-F686-4087-89A2-202562A6F1DA}"/>
      </w:docPartPr>
      <w:docPartBody>
        <w:p w:rsidR="00850990" w:rsidRDefault="009C62EE" w:rsidP="009C62EE">
          <w:pPr>
            <w:pStyle w:val="C456E40F99474C6FB4BD8D922600E8E5"/>
          </w:pPr>
          <w:r w:rsidRPr="00A71018">
            <w:rPr>
              <w:rStyle w:val="PlaceholderText"/>
            </w:rPr>
            <w:t>[Title]</w:t>
          </w:r>
        </w:p>
      </w:docPartBody>
    </w:docPart>
    <w:docPart>
      <w:docPartPr>
        <w:name w:val="DEB2B16569A044E2852554AB3343E19A"/>
        <w:category>
          <w:name w:val="General"/>
          <w:gallery w:val="placeholder"/>
        </w:category>
        <w:types>
          <w:type w:val="bbPlcHdr"/>
        </w:types>
        <w:behaviors>
          <w:behavior w:val="content"/>
        </w:behaviors>
        <w:guid w:val="{F24BF6B7-0201-4869-BDE0-2E54C6B5A503}"/>
      </w:docPartPr>
      <w:docPartBody>
        <w:p w:rsidR="00850990" w:rsidRDefault="009C62EE" w:rsidP="009C62EE">
          <w:pPr>
            <w:pStyle w:val="DEB2B16569A044E2852554AB3343E19A"/>
          </w:pPr>
          <w:r w:rsidRPr="00A71018">
            <w:rPr>
              <w:rStyle w:val="PlaceholderText"/>
            </w:rPr>
            <w:t>[Subject]</w:t>
          </w:r>
        </w:p>
      </w:docPartBody>
    </w:docPart>
    <w:docPart>
      <w:docPartPr>
        <w:name w:val="1CFC4786BC854EEDA20F12D36B6A1F91"/>
        <w:category>
          <w:name w:val="General"/>
          <w:gallery w:val="placeholder"/>
        </w:category>
        <w:types>
          <w:type w:val="bbPlcHdr"/>
        </w:types>
        <w:behaviors>
          <w:behavior w:val="content"/>
        </w:behaviors>
        <w:guid w:val="{80F1AD14-7C6A-4988-94D2-AA4450CFCDCB}"/>
      </w:docPartPr>
      <w:docPartBody>
        <w:p w:rsidR="00850990" w:rsidRDefault="009C62EE" w:rsidP="009C62EE">
          <w:pPr>
            <w:pStyle w:val="1CFC4786BC854EEDA20F12D36B6A1F91"/>
          </w:pPr>
          <w:r w:rsidRPr="00A71018">
            <w:rPr>
              <w:rStyle w:val="PlaceholderText"/>
            </w:rPr>
            <w:t>[Subject]</w:t>
          </w:r>
        </w:p>
      </w:docPartBody>
    </w:docPart>
    <w:docPart>
      <w:docPartPr>
        <w:name w:val="CA70E002AC84463B8C6AEC5DCF8105FF"/>
        <w:category>
          <w:name w:val="General"/>
          <w:gallery w:val="placeholder"/>
        </w:category>
        <w:types>
          <w:type w:val="bbPlcHdr"/>
        </w:types>
        <w:behaviors>
          <w:behavior w:val="content"/>
        </w:behaviors>
        <w:guid w:val="{59EF53EE-6209-4836-97DF-21B6FBF8044D}"/>
      </w:docPartPr>
      <w:docPartBody>
        <w:p w:rsidR="00850990" w:rsidRDefault="009C62EE" w:rsidP="009C62EE">
          <w:pPr>
            <w:pStyle w:val="CA70E002AC84463B8C6AEC5DCF8105FF"/>
          </w:pPr>
          <w:r w:rsidRPr="00A7101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2EE"/>
    <w:rsid w:val="00850990"/>
    <w:rsid w:val="009C6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62EE"/>
    <w:rPr>
      <w:color w:val="808080"/>
    </w:rPr>
  </w:style>
  <w:style w:type="paragraph" w:customStyle="1" w:styleId="C456E40F99474C6FB4BD8D922600E8E5">
    <w:name w:val="C456E40F99474C6FB4BD8D922600E8E5"/>
    <w:rsid w:val="009C62EE"/>
  </w:style>
  <w:style w:type="paragraph" w:customStyle="1" w:styleId="DEB2B16569A044E2852554AB3343E19A">
    <w:name w:val="DEB2B16569A044E2852554AB3343E19A"/>
    <w:rsid w:val="009C62EE"/>
  </w:style>
  <w:style w:type="paragraph" w:customStyle="1" w:styleId="1CFC4786BC854EEDA20F12D36B6A1F91">
    <w:name w:val="1CFC4786BC854EEDA20F12D36B6A1F91"/>
    <w:rsid w:val="009C62EE"/>
  </w:style>
  <w:style w:type="paragraph" w:customStyle="1" w:styleId="CA70E002AC84463B8C6AEC5DCF8105FF">
    <w:name w:val="CA70E002AC84463B8C6AEC5DCF8105FF"/>
    <w:rsid w:val="009C62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EE6EFD8D</Template>
  <TotalTime>32</TotalTime>
  <Pages>4</Pages>
  <Words>772</Words>
  <Characters>5735</Characters>
  <Application>Microsoft Office Word</Application>
  <DocSecurity>0</DocSecurity>
  <Lines>47</Lines>
  <Paragraphs>12</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REQUIREMENTS</dc:title>
  <dc:subject>01 41 00</dc:subject>
  <dc:creator>John Regener; Curtis McNally</dc:creator>
  <cp:keywords/>
  <dc:description/>
  <cp:lastModifiedBy>Curtis J. McNally</cp:lastModifiedBy>
  <cp:revision>7</cp:revision>
  <cp:lastPrinted>2007-01-05T23:52:00Z</cp:lastPrinted>
  <dcterms:created xsi:type="dcterms:W3CDTF">2017-02-24T18:43:00Z</dcterms:created>
  <dcterms:modified xsi:type="dcterms:W3CDTF">2019-11-14T23:55:00Z</dcterms:modified>
</cp:coreProperties>
</file>