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8C2" w:rsidRPr="00F1171B" w:rsidRDefault="008D58C2" w:rsidP="008D58C2">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01 74 19 – Construction Waste Management</w:t>
      </w:r>
      <w:r w:rsidR="004C2C83">
        <w:rPr>
          <w:rFonts w:asciiTheme="minorHAnsi" w:hAnsiTheme="minorHAnsi" w:cstheme="minorHAnsi"/>
          <w:sz w:val="22"/>
          <w:szCs w:val="22"/>
        </w:rPr>
        <w:t xml:space="preserve"> – Instruction to Project Manager</w:t>
      </w:r>
      <w:bookmarkStart w:id="0" w:name="_GoBack"/>
      <w:bookmarkEnd w:id="0"/>
    </w:p>
    <w:p w:rsidR="008D58C2" w:rsidRPr="00F1171B" w:rsidRDefault="008D58C2" w:rsidP="008D58C2">
      <w:pPr>
        <w:tabs>
          <w:tab w:val="left" w:pos="360"/>
        </w:tabs>
        <w:autoSpaceDE w:val="0"/>
        <w:autoSpaceDN w:val="0"/>
        <w:adjustRightInd w:val="0"/>
        <w:spacing w:after="80"/>
        <w:ind w:left="360" w:hanging="360"/>
        <w:rPr>
          <w:rFonts w:asciiTheme="minorHAnsi" w:eastAsia="FreightText-Book" w:hAnsiTheme="minorHAnsi" w:cstheme="minorHAnsi"/>
          <w:sz w:val="22"/>
        </w:rPr>
      </w:pPr>
    </w:p>
    <w:p w:rsidR="008D58C2" w:rsidRPr="00F1171B" w:rsidRDefault="008D58C2" w:rsidP="008D58C2">
      <w:pPr>
        <w:tabs>
          <w:tab w:val="left" w:pos="0"/>
        </w:tabs>
        <w:autoSpaceDE w:val="0"/>
        <w:autoSpaceDN w:val="0"/>
        <w:adjustRightInd w:val="0"/>
        <w:spacing w:after="80"/>
        <w:rPr>
          <w:rFonts w:asciiTheme="minorHAnsi" w:eastAsia="FreightText-Book" w:hAnsiTheme="minorHAnsi" w:cstheme="minorHAnsi"/>
          <w:sz w:val="22"/>
        </w:rPr>
      </w:pPr>
      <w:r w:rsidRPr="00F1171B">
        <w:rPr>
          <w:rFonts w:asciiTheme="minorHAnsi" w:eastAsia="FreightText-Book" w:hAnsiTheme="minorHAnsi" w:cstheme="minorHAnsi"/>
          <w:sz w:val="22"/>
        </w:rPr>
        <w:t xml:space="preserve">For each facility renovation project, the Project Manager will coordinate with the contractor or personnel to discuss the scope of the renovation. </w:t>
      </w:r>
    </w:p>
    <w:p w:rsidR="008D58C2" w:rsidRPr="00F1171B" w:rsidRDefault="008D58C2" w:rsidP="008D58C2">
      <w:pPr>
        <w:pStyle w:val="ListParagraph"/>
        <w:numPr>
          <w:ilvl w:val="0"/>
          <w:numId w:val="2"/>
        </w:numPr>
        <w:tabs>
          <w:tab w:val="left" w:pos="360"/>
        </w:tabs>
        <w:autoSpaceDE w:val="0"/>
        <w:autoSpaceDN w:val="0"/>
        <w:adjustRightInd w:val="0"/>
        <w:spacing w:after="80"/>
        <w:contextualSpacing w:val="0"/>
        <w:rPr>
          <w:rFonts w:asciiTheme="minorHAnsi" w:eastAsia="FreightText-Book" w:hAnsiTheme="minorHAnsi" w:cstheme="minorHAnsi"/>
          <w:sz w:val="22"/>
        </w:rPr>
      </w:pPr>
      <w:r w:rsidRPr="00F1171B">
        <w:rPr>
          <w:rFonts w:asciiTheme="minorHAnsi" w:eastAsia="FreightText-Book" w:hAnsiTheme="minorHAnsi" w:cstheme="minorHAnsi"/>
          <w:sz w:val="22"/>
        </w:rPr>
        <w:t xml:space="preserve">The scope of the renovation must be determined and the materials to be used and discarded during the renovation must be identified. Packaging will be a consideration in the materials that will be discarded. </w:t>
      </w:r>
    </w:p>
    <w:p w:rsidR="008D58C2" w:rsidRPr="00F1171B" w:rsidRDefault="008D58C2" w:rsidP="008D58C2">
      <w:pPr>
        <w:pStyle w:val="ListParagraph"/>
        <w:numPr>
          <w:ilvl w:val="0"/>
          <w:numId w:val="2"/>
        </w:numPr>
        <w:tabs>
          <w:tab w:val="left" w:pos="360"/>
        </w:tabs>
        <w:autoSpaceDE w:val="0"/>
        <w:autoSpaceDN w:val="0"/>
        <w:adjustRightInd w:val="0"/>
        <w:spacing w:after="80"/>
        <w:contextualSpacing w:val="0"/>
        <w:rPr>
          <w:rFonts w:asciiTheme="minorHAnsi" w:eastAsia="FreightText-Book" w:hAnsiTheme="minorHAnsi" w:cstheme="minorHAnsi"/>
          <w:sz w:val="22"/>
        </w:rPr>
      </w:pPr>
      <w:r w:rsidRPr="00F1171B">
        <w:rPr>
          <w:rFonts w:asciiTheme="minorHAnsi" w:eastAsia="FreightText-Book" w:hAnsiTheme="minorHAnsi" w:cstheme="minorHAnsi"/>
          <w:sz w:val="22"/>
        </w:rPr>
        <w:t xml:space="preserve">The approximate volume of each type of waste will be broken out. Separate categories may include cardboard, wood products and cabinetry, drywall, tile, etc.  </w:t>
      </w:r>
    </w:p>
    <w:p w:rsidR="008D58C2" w:rsidRPr="00F1171B" w:rsidRDefault="008D58C2" w:rsidP="008D58C2">
      <w:pPr>
        <w:pStyle w:val="ListParagraph"/>
        <w:numPr>
          <w:ilvl w:val="0"/>
          <w:numId w:val="2"/>
        </w:numPr>
        <w:tabs>
          <w:tab w:val="left" w:pos="360"/>
        </w:tabs>
        <w:autoSpaceDE w:val="0"/>
        <w:autoSpaceDN w:val="0"/>
        <w:adjustRightInd w:val="0"/>
        <w:spacing w:after="80"/>
        <w:contextualSpacing w:val="0"/>
        <w:rPr>
          <w:rFonts w:asciiTheme="minorHAnsi" w:eastAsia="FreightText-Book" w:hAnsiTheme="minorHAnsi" w:cstheme="minorHAnsi"/>
          <w:sz w:val="22"/>
        </w:rPr>
      </w:pPr>
      <w:r w:rsidRPr="00F1171B">
        <w:rPr>
          <w:rFonts w:asciiTheme="minorHAnsi" w:eastAsia="FreightText-Book" w:hAnsiTheme="minorHAnsi" w:cstheme="minorHAnsi"/>
          <w:sz w:val="22"/>
        </w:rPr>
        <w:t xml:space="preserve">From this material flow, the five largest waste categories will be determined. </w:t>
      </w:r>
    </w:p>
    <w:p w:rsidR="008D58C2" w:rsidRPr="00F1171B" w:rsidRDefault="008D58C2" w:rsidP="008D58C2">
      <w:pPr>
        <w:pStyle w:val="ListParagraph"/>
        <w:numPr>
          <w:ilvl w:val="1"/>
          <w:numId w:val="3"/>
        </w:numPr>
        <w:tabs>
          <w:tab w:val="left" w:pos="720"/>
        </w:tabs>
        <w:spacing w:after="80"/>
        <w:ind w:left="720"/>
        <w:contextualSpacing w:val="0"/>
        <w:rPr>
          <w:rFonts w:asciiTheme="minorHAnsi" w:hAnsiTheme="minorHAnsi" w:cstheme="minorHAnsi"/>
          <w:sz w:val="22"/>
        </w:rPr>
      </w:pPr>
      <w:r w:rsidRPr="00F1171B">
        <w:rPr>
          <w:rFonts w:asciiTheme="minorHAnsi" w:hAnsiTheme="minorHAnsi" w:cstheme="minorHAnsi"/>
          <w:sz w:val="22"/>
        </w:rPr>
        <w:t xml:space="preserve">The Project Manager will coordinate proper waste disposal and landfill diversion for these waste categories. This will involve contacting the appropriate vendors, scheduling haul dates, and ensuring properly sized storage areas for the construction waste. </w:t>
      </w:r>
    </w:p>
    <w:p w:rsidR="008D58C2" w:rsidRPr="00F1171B" w:rsidRDefault="008D58C2" w:rsidP="008D58C2">
      <w:pPr>
        <w:pStyle w:val="ListParagraph"/>
        <w:numPr>
          <w:ilvl w:val="1"/>
          <w:numId w:val="3"/>
        </w:numPr>
        <w:tabs>
          <w:tab w:val="left" w:pos="720"/>
        </w:tabs>
        <w:spacing w:after="80"/>
        <w:ind w:left="720"/>
        <w:contextualSpacing w:val="0"/>
        <w:rPr>
          <w:rFonts w:asciiTheme="minorHAnsi" w:hAnsiTheme="minorHAnsi" w:cstheme="minorHAnsi"/>
          <w:sz w:val="22"/>
        </w:rPr>
      </w:pPr>
      <w:r w:rsidRPr="00F1171B">
        <w:rPr>
          <w:rFonts w:asciiTheme="minorHAnsi" w:hAnsiTheme="minorHAnsi" w:cstheme="minorHAnsi"/>
          <w:sz w:val="22"/>
        </w:rPr>
        <w:t>If necessary, a separate secured storage area will be secured for hazardous waste, such as paint.</w:t>
      </w:r>
    </w:p>
    <w:p w:rsidR="008D58C2" w:rsidRPr="00F1171B" w:rsidRDefault="008D58C2" w:rsidP="008D58C2">
      <w:pPr>
        <w:pStyle w:val="ListParagraph"/>
        <w:numPr>
          <w:ilvl w:val="1"/>
          <w:numId w:val="3"/>
        </w:numPr>
        <w:tabs>
          <w:tab w:val="left" w:pos="720"/>
        </w:tabs>
        <w:spacing w:after="80"/>
        <w:ind w:left="720"/>
        <w:contextualSpacing w:val="0"/>
        <w:rPr>
          <w:rFonts w:asciiTheme="minorHAnsi" w:hAnsiTheme="minorHAnsi" w:cstheme="minorHAnsi"/>
          <w:sz w:val="22"/>
        </w:rPr>
      </w:pPr>
      <w:r w:rsidRPr="00F1171B">
        <w:rPr>
          <w:rFonts w:asciiTheme="minorHAnsi" w:hAnsiTheme="minorHAnsi" w:cstheme="minorHAnsi"/>
          <w:sz w:val="22"/>
        </w:rPr>
        <w:t xml:space="preserve">Once the waste disposal has been coordinated, the renovation manager will write waste disposal instructions for each waste category and will distribute to the appropriate vendors. </w:t>
      </w:r>
    </w:p>
    <w:p w:rsidR="008D58C2" w:rsidRPr="00F1171B" w:rsidRDefault="008D58C2" w:rsidP="008D58C2">
      <w:pPr>
        <w:pStyle w:val="ListParagraph"/>
        <w:numPr>
          <w:ilvl w:val="0"/>
          <w:numId w:val="2"/>
        </w:numPr>
        <w:tabs>
          <w:tab w:val="left" w:pos="360"/>
        </w:tabs>
        <w:autoSpaceDE w:val="0"/>
        <w:autoSpaceDN w:val="0"/>
        <w:adjustRightInd w:val="0"/>
        <w:spacing w:after="80"/>
        <w:contextualSpacing w:val="0"/>
        <w:rPr>
          <w:rFonts w:asciiTheme="minorHAnsi" w:eastAsia="FreightText-Book" w:hAnsiTheme="minorHAnsi" w:cstheme="minorHAnsi"/>
          <w:sz w:val="22"/>
        </w:rPr>
      </w:pPr>
      <w:r w:rsidRPr="00F1171B">
        <w:rPr>
          <w:rFonts w:asciiTheme="minorHAnsi" w:eastAsia="FreightText-Book" w:hAnsiTheme="minorHAnsi" w:cstheme="minorHAnsi"/>
          <w:sz w:val="22"/>
        </w:rPr>
        <w:t xml:space="preserve">For regular maintenance activities, the facility manager will ensure that the proper materials are recycled or composted.  </w:t>
      </w:r>
    </w:p>
    <w:p w:rsidR="00683E70" w:rsidRDefault="008D58C2" w:rsidP="008D58C2">
      <w:r w:rsidRPr="00F1171B">
        <w:rPr>
          <w:rFonts w:asciiTheme="minorHAnsi" w:eastAsia="FreightText-Book" w:hAnsiTheme="minorHAnsi" w:cstheme="minorHAnsi"/>
          <w:sz w:val="22"/>
        </w:rPr>
        <w:t>For all work, including renovation and maintenance, document solid waste disposal and diversion. Include the quantity by weight of waste generated; waste diverted through sale, reuse, or recycling; and waste disposed by landfill or incineration. Identify landfills, recycling centers, waste processors, and other organizations that process or receive the solid waste.</w:t>
      </w:r>
    </w:p>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eightText-Book">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05DFE"/>
    <w:multiLevelType w:val="hybridMultilevel"/>
    <w:tmpl w:val="679ADE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45802FF"/>
    <w:multiLevelType w:val="hybridMultilevel"/>
    <w:tmpl w:val="FB4654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C886817"/>
    <w:multiLevelType w:val="hybridMultilevel"/>
    <w:tmpl w:val="2EF85028"/>
    <w:lvl w:ilvl="0" w:tplc="04090001">
      <w:start w:val="1"/>
      <w:numFmt w:val="bullet"/>
      <w:lvlText w:val=""/>
      <w:lvlJc w:val="left"/>
      <w:pPr>
        <w:tabs>
          <w:tab w:val="num" w:pos="360"/>
        </w:tabs>
        <w:ind w:left="360" w:hanging="360"/>
      </w:pPr>
      <w:rPr>
        <w:rFonts w:ascii="Symbol" w:hAnsi="Symbol" w:hint="default"/>
      </w:rPr>
    </w:lvl>
    <w:lvl w:ilvl="1" w:tplc="F432CE22">
      <w:start w:val="1"/>
      <w:numFmt w:val="decimal"/>
      <w:lvlText w:val="%2."/>
      <w:lvlJc w:val="left"/>
      <w:pPr>
        <w:ind w:left="1080" w:hanging="360"/>
      </w:pPr>
      <w:rPr>
        <w:rFonts w:hint="default"/>
      </w:rPr>
    </w:lvl>
    <w:lvl w:ilvl="2" w:tplc="63BEFCB6">
      <w:start w:val="1"/>
      <w:numFmt w:val="lowerLetter"/>
      <w:lvlText w:val="%3."/>
      <w:lvlJc w:val="left"/>
      <w:pPr>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8C2"/>
    <w:rsid w:val="004C2C83"/>
    <w:rsid w:val="008D58C2"/>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8F02"/>
  <w15:chartTrackingRefBased/>
  <w15:docId w15:val="{307AE919-2A71-489B-9B8E-78D01E5C6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8C2"/>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8D58C2"/>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8C2"/>
    <w:rPr>
      <w:rFonts w:ascii="Arial" w:eastAsiaTheme="majorEastAsia" w:hAnsi="Arial" w:cstheme="majorBidi"/>
      <w:b/>
      <w:sz w:val="20"/>
      <w:szCs w:val="26"/>
    </w:rPr>
  </w:style>
  <w:style w:type="paragraph" w:styleId="ListParagraph">
    <w:name w:val="List Paragraph"/>
    <w:basedOn w:val="Normal"/>
    <w:uiPriority w:val="34"/>
    <w:qFormat/>
    <w:rsid w:val="008D5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4ECBAD75</Template>
  <TotalTime>3</TotalTime>
  <Pages>1</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J. McNally</cp:lastModifiedBy>
  <cp:revision>2</cp:revision>
  <dcterms:created xsi:type="dcterms:W3CDTF">2019-11-04T20:17:00Z</dcterms:created>
  <dcterms:modified xsi:type="dcterms:W3CDTF">2019-11-12T18:39:00Z</dcterms:modified>
</cp:coreProperties>
</file>