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69E0" w:rsidRPr="00F1171B" w:rsidRDefault="00CD69E0" w:rsidP="00CD69E0">
      <w:pPr>
        <w:pStyle w:val="Heading2"/>
        <w:spacing w:before="0"/>
        <w:rPr>
          <w:rFonts w:asciiTheme="minorHAnsi" w:hAnsiTheme="minorHAnsi" w:cstheme="minorHAnsi"/>
          <w:sz w:val="22"/>
          <w:szCs w:val="22"/>
        </w:rPr>
      </w:pPr>
      <w:r w:rsidRPr="00F1171B">
        <w:rPr>
          <w:rFonts w:asciiTheme="minorHAnsi" w:hAnsiTheme="minorHAnsi" w:cstheme="minorHAnsi"/>
          <w:sz w:val="22"/>
          <w:szCs w:val="22"/>
        </w:rPr>
        <w:t xml:space="preserve">14 28 </w:t>
      </w:r>
      <w:bookmarkStart w:id="0" w:name="_GoBack"/>
      <w:bookmarkEnd w:id="0"/>
      <w:r w:rsidRPr="00F1171B">
        <w:rPr>
          <w:rFonts w:asciiTheme="minorHAnsi" w:hAnsiTheme="minorHAnsi" w:cstheme="minorHAnsi"/>
          <w:sz w:val="22"/>
          <w:szCs w:val="22"/>
        </w:rPr>
        <w:t>16 - Elevator Controls</w:t>
      </w:r>
    </w:p>
    <w:p w:rsidR="00CD69E0" w:rsidRPr="00F1171B" w:rsidRDefault="00CD69E0" w:rsidP="00CD69E0">
      <w:pPr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 xml:space="preserve">Standard: Open protocol, non-proprietary, specified with trouble shooting and operational software, and serviceable by all licensed elevator contractors.  </w:t>
      </w:r>
    </w:p>
    <w:p w:rsidR="00CD69E0" w:rsidRPr="00F1171B" w:rsidRDefault="00CD69E0" w:rsidP="00CD69E0">
      <w:pPr>
        <w:rPr>
          <w:rFonts w:asciiTheme="minorHAnsi" w:hAnsiTheme="minorHAnsi" w:cstheme="minorHAnsi"/>
          <w:sz w:val="22"/>
        </w:rPr>
      </w:pPr>
    </w:p>
    <w:p w:rsidR="00CD69E0" w:rsidRPr="00F1171B" w:rsidRDefault="00CD69E0" w:rsidP="00CD69E0">
      <w:pPr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 xml:space="preserve">Manufacturer: Motion Control Engineering.  </w:t>
      </w:r>
      <w:hyperlink r:id="rId4" w:history="1">
        <w:r w:rsidRPr="00F1171B">
          <w:rPr>
            <w:rStyle w:val="Hyperlink"/>
            <w:rFonts w:asciiTheme="minorHAnsi" w:hAnsiTheme="minorHAnsi" w:cstheme="minorHAnsi"/>
            <w:sz w:val="22"/>
            <w:u w:val="none"/>
          </w:rPr>
          <w:t>http://www.mceinc.com/</w:t>
        </w:r>
      </w:hyperlink>
      <w:r w:rsidRPr="00F1171B">
        <w:rPr>
          <w:rFonts w:asciiTheme="minorHAnsi" w:hAnsiTheme="minorHAnsi" w:cstheme="minorHAnsi"/>
          <w:sz w:val="22"/>
        </w:rPr>
        <w:t xml:space="preserve">.  </w:t>
      </w:r>
    </w:p>
    <w:p w:rsidR="00CD69E0" w:rsidRPr="00F1171B" w:rsidRDefault="00CD69E0" w:rsidP="00CD69E0">
      <w:pPr>
        <w:rPr>
          <w:rFonts w:asciiTheme="minorHAnsi" w:hAnsiTheme="minorHAnsi" w:cstheme="minorHAnsi"/>
          <w:bCs/>
          <w:sz w:val="22"/>
        </w:rPr>
      </w:pPr>
    </w:p>
    <w:p w:rsidR="00CD69E0" w:rsidRPr="00F1171B" w:rsidRDefault="00CD69E0" w:rsidP="00CD69E0">
      <w:pPr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bCs/>
          <w:sz w:val="22"/>
        </w:rPr>
        <w:t xml:space="preserve">Elevator Keys: </w:t>
      </w:r>
      <w:r w:rsidRPr="00F1171B">
        <w:rPr>
          <w:rFonts w:asciiTheme="minorHAnsi" w:hAnsiTheme="minorHAnsi" w:cstheme="minorHAnsi"/>
          <w:sz w:val="22"/>
        </w:rPr>
        <w:t xml:space="preserve">Standard:  Provide 3 keys, installing 1 in elevator pit.  </w:t>
      </w:r>
    </w:p>
    <w:p w:rsidR="00CD69E0" w:rsidRPr="00F1171B" w:rsidRDefault="00CD69E0" w:rsidP="00CD69E0">
      <w:pPr>
        <w:rPr>
          <w:rFonts w:asciiTheme="minorHAnsi" w:hAnsiTheme="minorHAnsi" w:cstheme="minorHAnsi"/>
          <w:sz w:val="22"/>
        </w:rPr>
      </w:pPr>
    </w:p>
    <w:p w:rsidR="00CD69E0" w:rsidRPr="00F1171B" w:rsidRDefault="00CD69E0" w:rsidP="00CD69E0">
      <w:pPr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Closeout Submittal: Keys:  Provide manufacturer name and model numbers for keys and coordinate closeout submittal with Section 08 06 05 – Key Schedule.</w:t>
      </w:r>
    </w:p>
    <w:p w:rsidR="00CD69E0" w:rsidRPr="00F1171B" w:rsidRDefault="00CD69E0" w:rsidP="00CD69E0">
      <w:pPr>
        <w:rPr>
          <w:rFonts w:asciiTheme="minorHAnsi" w:hAnsiTheme="minorHAnsi" w:cstheme="minorHAnsi"/>
          <w:bCs/>
          <w:sz w:val="22"/>
        </w:rPr>
      </w:pPr>
    </w:p>
    <w:p w:rsidR="00683E70" w:rsidRDefault="00CD69E0"/>
    <w:sectPr w:rsidR="00683E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69E0"/>
    <w:rsid w:val="00C0725F"/>
    <w:rsid w:val="00CD69E0"/>
    <w:rsid w:val="00E02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37FEB99-5175-4BAA-A8BB-59E35BA03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D69E0"/>
    <w:pPr>
      <w:spacing w:after="0" w:line="276" w:lineRule="auto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69E0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D69E0"/>
    <w:rPr>
      <w:rFonts w:ascii="Arial" w:eastAsiaTheme="majorEastAsia" w:hAnsi="Arial" w:cstheme="majorBidi"/>
      <w:b/>
      <w:sz w:val="20"/>
      <w:szCs w:val="26"/>
    </w:rPr>
  </w:style>
  <w:style w:type="character" w:styleId="Hyperlink">
    <w:name w:val="Hyperlink"/>
    <w:basedOn w:val="DefaultParagraphFont"/>
    <w:uiPriority w:val="99"/>
    <w:unhideWhenUsed/>
    <w:rsid w:val="00CD69E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mceinc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446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Cal Poly - San Luis Obispo</Company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AFD</dc:creator>
  <cp:keywords/>
  <dc:description/>
  <cp:lastModifiedBy>AFD</cp:lastModifiedBy>
  <cp:revision>1</cp:revision>
  <dcterms:created xsi:type="dcterms:W3CDTF">2019-11-04T20:39:00Z</dcterms:created>
  <dcterms:modified xsi:type="dcterms:W3CDTF">2019-11-04T20:39:00Z</dcterms:modified>
</cp:coreProperties>
</file>