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FB4" w:rsidRPr="00F1171B" w:rsidRDefault="00500FB4" w:rsidP="00500FB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22 14 00 - Facility Storm Drainage</w:t>
      </w:r>
    </w:p>
    <w:bookmarkEnd w:id="0"/>
    <w:p w:rsidR="00500FB4" w:rsidRPr="00F1171B" w:rsidRDefault="00500FB4" w:rsidP="00500FB4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Acceptable Piping Materials</w:t>
      </w:r>
    </w:p>
    <w:p w:rsidR="00500FB4" w:rsidRPr="00F1171B" w:rsidRDefault="00500FB4" w:rsidP="00500FB4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Above Grade: Service weight, no hub, cast iron soil pipe with cast iron DWV fittings, </w:t>
      </w:r>
      <w:proofErr w:type="gramStart"/>
      <w:r w:rsidRPr="00F1171B">
        <w:rPr>
          <w:rFonts w:asciiTheme="minorHAnsi" w:hAnsiTheme="minorHAnsi" w:cstheme="minorHAnsi"/>
          <w:bCs/>
          <w:sz w:val="22"/>
        </w:rPr>
        <w:t>neoprene</w:t>
      </w:r>
      <w:proofErr w:type="gramEnd"/>
      <w:r w:rsidRPr="00F1171B">
        <w:rPr>
          <w:rFonts w:asciiTheme="minorHAnsi" w:hAnsiTheme="minorHAnsi" w:cstheme="minorHAnsi"/>
          <w:bCs/>
          <w:sz w:val="22"/>
        </w:rPr>
        <w:t xml:space="preserve"> coupler with stainless steel clamp and shield.</w:t>
      </w:r>
    </w:p>
    <w:p w:rsidR="00500FB4" w:rsidRPr="00F1171B" w:rsidRDefault="00500FB4" w:rsidP="00500FB4">
      <w:pPr>
        <w:rPr>
          <w:rFonts w:asciiTheme="minorHAnsi" w:hAnsiTheme="minorHAnsi" w:cstheme="minorHAnsi"/>
          <w:bCs/>
          <w:sz w:val="22"/>
        </w:rPr>
      </w:pPr>
    </w:p>
    <w:p w:rsidR="00500FB4" w:rsidRPr="00F1171B" w:rsidRDefault="00500FB4" w:rsidP="00500FB4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Below Grade Sanitary Waste: Service weight, no hub, cast iron soil pipe with cast iron DWV fittings, </w:t>
      </w:r>
      <w:proofErr w:type="gramStart"/>
      <w:r w:rsidRPr="00F1171B">
        <w:rPr>
          <w:rFonts w:asciiTheme="minorHAnsi" w:hAnsiTheme="minorHAnsi" w:cstheme="minorHAnsi"/>
          <w:bCs/>
          <w:sz w:val="22"/>
        </w:rPr>
        <w:t>extra</w:t>
      </w:r>
      <w:proofErr w:type="gramEnd"/>
      <w:r w:rsidRPr="00F1171B">
        <w:rPr>
          <w:rFonts w:asciiTheme="minorHAnsi" w:hAnsiTheme="minorHAnsi" w:cstheme="minorHAnsi"/>
          <w:bCs/>
          <w:sz w:val="22"/>
        </w:rPr>
        <w:t xml:space="preserve"> heavy neoprene coupler with stainless steel clamp and shield (Husky, Clamp All, or equal).</w:t>
      </w:r>
    </w:p>
    <w:p w:rsidR="00500FB4" w:rsidRPr="00F1171B" w:rsidRDefault="00500FB4" w:rsidP="00500FB4">
      <w:pPr>
        <w:rPr>
          <w:rFonts w:asciiTheme="minorHAnsi" w:hAnsiTheme="minorHAnsi" w:cstheme="minorHAnsi"/>
          <w:bCs/>
          <w:sz w:val="22"/>
        </w:rPr>
      </w:pPr>
    </w:p>
    <w:p w:rsidR="00500FB4" w:rsidRPr="00F1171B" w:rsidRDefault="00500FB4" w:rsidP="00500FB4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Insulate building storm water piping inside buildings to prevent building damage due to condensation on the pipe exterior.</w:t>
      </w:r>
    </w:p>
    <w:p w:rsidR="00683E70" w:rsidRDefault="00500FB4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FB4"/>
    <w:rsid w:val="00500FB4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838A3-D15A-420C-991E-DFC865DC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FB4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FB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FB4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0FB4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0FB4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>Cal Poly - San Luis Obispo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2019-11-04T20:46:00Z</dcterms:created>
  <dcterms:modified xsi:type="dcterms:W3CDTF">2019-11-04T20:46:00Z</dcterms:modified>
</cp:coreProperties>
</file>