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6290" w:rsidRPr="00F1171B" w:rsidRDefault="00FB6290" w:rsidP="00FB6290">
      <w:pPr>
        <w:pStyle w:val="Heading2"/>
        <w:rPr>
          <w:rFonts w:asciiTheme="minorHAnsi" w:hAnsiTheme="minorHAnsi" w:cstheme="minorHAnsi"/>
          <w:sz w:val="22"/>
          <w:szCs w:val="22"/>
        </w:rPr>
      </w:pPr>
      <w:bookmarkStart w:id="0" w:name="_GoBack"/>
      <w:r w:rsidRPr="00F1171B">
        <w:rPr>
          <w:rFonts w:asciiTheme="minorHAnsi" w:hAnsiTheme="minorHAnsi" w:cstheme="minorHAnsi"/>
          <w:sz w:val="22"/>
          <w:szCs w:val="22"/>
        </w:rPr>
        <w:t>32 96 43 Tree Transplanting</w:t>
      </w:r>
    </w:p>
    <w:bookmarkEnd w:id="0"/>
    <w:p w:rsidR="00FB6290" w:rsidRPr="00F1171B" w:rsidRDefault="00FB6290" w:rsidP="00FB6290">
      <w:pPr>
        <w:pStyle w:val="Heading3"/>
        <w:rPr>
          <w:rFonts w:asciiTheme="minorHAnsi" w:hAnsiTheme="minorHAnsi" w:cstheme="minorHAnsi"/>
          <w:sz w:val="22"/>
          <w:szCs w:val="22"/>
        </w:rPr>
      </w:pPr>
      <w:r w:rsidRPr="00F1171B">
        <w:rPr>
          <w:rFonts w:asciiTheme="minorHAnsi" w:hAnsiTheme="minorHAnsi" w:cstheme="minorHAnsi"/>
          <w:sz w:val="22"/>
          <w:szCs w:val="22"/>
        </w:rPr>
        <w:t>Palm Tree Transplanting and Planting</w:t>
      </w:r>
    </w:p>
    <w:p w:rsidR="00FB6290" w:rsidRPr="00F1171B" w:rsidRDefault="00FB6290" w:rsidP="00FB6290">
      <w:pPr>
        <w:tabs>
          <w:tab w:val="left" w:pos="1080"/>
          <w:tab w:val="left" w:pos="1800"/>
        </w:tabs>
        <w:spacing w:after="80"/>
        <w:rPr>
          <w:rFonts w:asciiTheme="minorHAnsi" w:hAnsiTheme="minorHAnsi" w:cstheme="minorHAnsi"/>
          <w:bCs/>
          <w:sz w:val="22"/>
        </w:rPr>
      </w:pPr>
      <w:r w:rsidRPr="00F1171B">
        <w:rPr>
          <w:rFonts w:asciiTheme="minorHAnsi" w:hAnsiTheme="minorHAnsi" w:cstheme="minorHAnsi"/>
          <w:bCs/>
          <w:sz w:val="22"/>
        </w:rPr>
        <w:t>Size of palms to plant</w:t>
      </w:r>
    </w:p>
    <w:p w:rsidR="00FB6290" w:rsidRPr="00F1171B" w:rsidRDefault="00FB6290" w:rsidP="00FB6290">
      <w:pPr>
        <w:pStyle w:val="ListParagraph"/>
        <w:numPr>
          <w:ilvl w:val="0"/>
          <w:numId w:val="5"/>
        </w:numPr>
        <w:tabs>
          <w:tab w:val="left" w:pos="2160"/>
        </w:tabs>
        <w:spacing w:after="80"/>
        <w:rPr>
          <w:rFonts w:asciiTheme="minorHAnsi" w:hAnsiTheme="minorHAnsi" w:cstheme="minorHAnsi"/>
          <w:bCs/>
          <w:sz w:val="22"/>
        </w:rPr>
      </w:pPr>
      <w:r w:rsidRPr="00F1171B">
        <w:rPr>
          <w:rFonts w:asciiTheme="minorHAnsi" w:hAnsiTheme="minorHAnsi" w:cstheme="minorHAnsi"/>
          <w:bCs/>
          <w:sz w:val="22"/>
        </w:rPr>
        <w:t>Large palms are easier to planted or transplanted.</w:t>
      </w:r>
    </w:p>
    <w:p w:rsidR="00FB6290" w:rsidRPr="00F1171B" w:rsidRDefault="00FB6290" w:rsidP="00FB6290">
      <w:pPr>
        <w:pStyle w:val="ListParagraph"/>
        <w:numPr>
          <w:ilvl w:val="0"/>
          <w:numId w:val="5"/>
        </w:numPr>
        <w:tabs>
          <w:tab w:val="left" w:pos="2160"/>
        </w:tabs>
        <w:spacing w:after="80"/>
        <w:rPr>
          <w:rFonts w:asciiTheme="minorHAnsi" w:hAnsiTheme="minorHAnsi" w:cstheme="minorHAnsi"/>
          <w:bCs/>
          <w:sz w:val="22"/>
        </w:rPr>
      </w:pPr>
      <w:r w:rsidRPr="00F1171B">
        <w:rPr>
          <w:rFonts w:asciiTheme="minorHAnsi" w:hAnsiTheme="minorHAnsi" w:cstheme="minorHAnsi"/>
          <w:bCs/>
          <w:sz w:val="22"/>
        </w:rPr>
        <w:t xml:space="preserve">Containerized palms, with little or no root disturbance, size is dependent on the capacity of the equipment to move and handle large, heavy specimens safely. </w:t>
      </w:r>
    </w:p>
    <w:p w:rsidR="00FB6290" w:rsidRPr="00F1171B" w:rsidRDefault="00FB6290" w:rsidP="00FB6290">
      <w:pPr>
        <w:tabs>
          <w:tab w:val="left" w:pos="2160"/>
        </w:tabs>
        <w:spacing w:after="80"/>
        <w:rPr>
          <w:rFonts w:asciiTheme="minorHAnsi" w:hAnsiTheme="minorHAnsi" w:cstheme="minorHAnsi"/>
          <w:bCs/>
          <w:sz w:val="22"/>
        </w:rPr>
      </w:pPr>
      <w:r w:rsidRPr="00F1171B">
        <w:rPr>
          <w:rFonts w:asciiTheme="minorHAnsi" w:hAnsiTheme="minorHAnsi" w:cstheme="minorHAnsi"/>
          <w:bCs/>
          <w:sz w:val="22"/>
        </w:rPr>
        <w:t xml:space="preserve">For palms transplanted from one site to another or field-grown plants dug in a nursery, it is Important to select specimens with some visible trunk or stem because they are more tolerant of root disturbance and will reestablish more quickly and successfully. </w:t>
      </w:r>
    </w:p>
    <w:p w:rsidR="00FB6290" w:rsidRPr="00F1171B" w:rsidRDefault="00FB6290" w:rsidP="00FB6290">
      <w:pPr>
        <w:tabs>
          <w:tab w:val="left" w:pos="2160"/>
        </w:tabs>
        <w:spacing w:after="80"/>
        <w:rPr>
          <w:rFonts w:asciiTheme="minorHAnsi" w:hAnsiTheme="minorHAnsi" w:cstheme="minorHAnsi"/>
          <w:bCs/>
          <w:sz w:val="22"/>
        </w:rPr>
      </w:pPr>
    </w:p>
    <w:p w:rsidR="00FB6290" w:rsidRPr="00F1171B" w:rsidRDefault="00FB6290" w:rsidP="00FB6290">
      <w:pPr>
        <w:tabs>
          <w:tab w:val="left" w:pos="2160"/>
        </w:tabs>
        <w:spacing w:after="80"/>
        <w:rPr>
          <w:rFonts w:asciiTheme="minorHAnsi" w:hAnsiTheme="minorHAnsi" w:cstheme="minorHAnsi"/>
          <w:bCs/>
          <w:sz w:val="22"/>
        </w:rPr>
      </w:pPr>
      <w:r w:rsidRPr="00F1171B">
        <w:rPr>
          <w:rFonts w:asciiTheme="minorHAnsi" w:hAnsiTheme="minorHAnsi" w:cstheme="minorHAnsi"/>
          <w:bCs/>
          <w:sz w:val="22"/>
        </w:rPr>
        <w:t>Do not transplant the following species with visible above-ground trunks:</w:t>
      </w:r>
    </w:p>
    <w:p w:rsidR="00FB6290" w:rsidRPr="00F1171B" w:rsidRDefault="00FB6290" w:rsidP="00FB6290">
      <w:pPr>
        <w:pStyle w:val="ListParagraph"/>
        <w:numPr>
          <w:ilvl w:val="0"/>
          <w:numId w:val="1"/>
        </w:numPr>
        <w:tabs>
          <w:tab w:val="left" w:pos="2160"/>
        </w:tabs>
        <w:spacing w:after="80"/>
        <w:ind w:left="360"/>
        <w:rPr>
          <w:rFonts w:asciiTheme="minorHAnsi" w:hAnsiTheme="minorHAnsi" w:cstheme="minorHAnsi"/>
          <w:bCs/>
          <w:sz w:val="22"/>
        </w:rPr>
      </w:pPr>
      <w:proofErr w:type="spellStart"/>
      <w:r w:rsidRPr="00F1171B">
        <w:rPr>
          <w:rFonts w:asciiTheme="minorHAnsi" w:hAnsiTheme="minorHAnsi" w:cstheme="minorHAnsi"/>
          <w:bCs/>
          <w:i/>
          <w:iCs/>
          <w:sz w:val="22"/>
        </w:rPr>
        <w:t>Sabal</w:t>
      </w:r>
      <w:proofErr w:type="spellEnd"/>
      <w:r w:rsidRPr="00F1171B">
        <w:rPr>
          <w:rFonts w:asciiTheme="minorHAnsi" w:hAnsiTheme="minorHAnsi" w:cstheme="minorHAnsi"/>
          <w:bCs/>
          <w:i/>
          <w:iCs/>
          <w:sz w:val="22"/>
        </w:rPr>
        <w:t xml:space="preserve"> </w:t>
      </w:r>
      <w:r w:rsidRPr="00F1171B">
        <w:rPr>
          <w:rFonts w:asciiTheme="minorHAnsi" w:hAnsiTheme="minorHAnsi" w:cstheme="minorHAnsi"/>
          <w:bCs/>
          <w:sz w:val="22"/>
        </w:rPr>
        <w:t xml:space="preserve">(palmetto palm) </w:t>
      </w:r>
    </w:p>
    <w:p w:rsidR="00FB6290" w:rsidRPr="00F1171B" w:rsidRDefault="00FB6290" w:rsidP="00FB6290">
      <w:pPr>
        <w:pStyle w:val="ListParagraph"/>
        <w:numPr>
          <w:ilvl w:val="0"/>
          <w:numId w:val="1"/>
        </w:numPr>
        <w:tabs>
          <w:tab w:val="left" w:pos="2160"/>
        </w:tabs>
        <w:spacing w:after="80"/>
        <w:ind w:left="360"/>
        <w:rPr>
          <w:rFonts w:asciiTheme="minorHAnsi" w:hAnsiTheme="minorHAnsi" w:cstheme="minorHAnsi"/>
          <w:bCs/>
          <w:sz w:val="22"/>
        </w:rPr>
      </w:pPr>
      <w:proofErr w:type="spellStart"/>
      <w:r w:rsidRPr="00F1171B">
        <w:rPr>
          <w:rFonts w:asciiTheme="minorHAnsi" w:hAnsiTheme="minorHAnsi" w:cstheme="minorHAnsi"/>
          <w:bCs/>
          <w:i/>
          <w:iCs/>
          <w:sz w:val="22"/>
        </w:rPr>
        <w:t>Bismarckia</w:t>
      </w:r>
      <w:proofErr w:type="spellEnd"/>
      <w:r w:rsidRPr="00F1171B">
        <w:rPr>
          <w:rFonts w:asciiTheme="minorHAnsi" w:hAnsiTheme="minorHAnsi" w:cstheme="minorHAnsi"/>
          <w:bCs/>
          <w:i/>
          <w:iCs/>
          <w:sz w:val="22"/>
        </w:rPr>
        <w:t xml:space="preserve"> </w:t>
      </w:r>
      <w:r w:rsidRPr="00F1171B">
        <w:rPr>
          <w:rFonts w:asciiTheme="minorHAnsi" w:hAnsiTheme="minorHAnsi" w:cstheme="minorHAnsi"/>
          <w:bCs/>
          <w:sz w:val="22"/>
        </w:rPr>
        <w:t>(</w:t>
      </w:r>
      <w:proofErr w:type="spellStart"/>
      <w:r w:rsidRPr="00F1171B">
        <w:rPr>
          <w:rFonts w:asciiTheme="minorHAnsi" w:hAnsiTheme="minorHAnsi" w:cstheme="minorHAnsi"/>
          <w:bCs/>
          <w:sz w:val="22"/>
        </w:rPr>
        <w:t>Bismark</w:t>
      </w:r>
      <w:proofErr w:type="spellEnd"/>
      <w:r w:rsidRPr="00F1171B">
        <w:rPr>
          <w:rFonts w:asciiTheme="minorHAnsi" w:hAnsiTheme="minorHAnsi" w:cstheme="minorHAnsi"/>
          <w:bCs/>
          <w:sz w:val="22"/>
        </w:rPr>
        <w:t xml:space="preserve"> palm)</w:t>
      </w:r>
    </w:p>
    <w:p w:rsidR="00FB6290" w:rsidRPr="00F1171B" w:rsidRDefault="00FB6290" w:rsidP="00FB6290">
      <w:pPr>
        <w:pStyle w:val="ListParagraph"/>
        <w:numPr>
          <w:ilvl w:val="0"/>
          <w:numId w:val="1"/>
        </w:numPr>
        <w:tabs>
          <w:tab w:val="left" w:pos="2160"/>
        </w:tabs>
        <w:spacing w:after="80"/>
        <w:ind w:left="360"/>
        <w:rPr>
          <w:rFonts w:asciiTheme="minorHAnsi" w:hAnsiTheme="minorHAnsi" w:cstheme="minorHAnsi"/>
          <w:bCs/>
          <w:sz w:val="22"/>
        </w:rPr>
      </w:pPr>
      <w:proofErr w:type="spellStart"/>
      <w:r w:rsidRPr="00F1171B">
        <w:rPr>
          <w:rFonts w:asciiTheme="minorHAnsi" w:hAnsiTheme="minorHAnsi" w:cstheme="minorHAnsi"/>
          <w:bCs/>
          <w:i/>
          <w:iCs/>
          <w:sz w:val="22"/>
        </w:rPr>
        <w:t>Latania</w:t>
      </w:r>
      <w:proofErr w:type="spellEnd"/>
      <w:r w:rsidRPr="00F1171B">
        <w:rPr>
          <w:rFonts w:asciiTheme="minorHAnsi" w:hAnsiTheme="minorHAnsi" w:cstheme="minorHAnsi"/>
          <w:bCs/>
          <w:sz w:val="22"/>
        </w:rPr>
        <w:t xml:space="preserve"> (</w:t>
      </w:r>
      <w:proofErr w:type="spellStart"/>
      <w:r w:rsidRPr="00F1171B">
        <w:rPr>
          <w:rFonts w:asciiTheme="minorHAnsi" w:hAnsiTheme="minorHAnsi" w:cstheme="minorHAnsi"/>
          <w:bCs/>
          <w:sz w:val="22"/>
        </w:rPr>
        <w:t>Latan</w:t>
      </w:r>
      <w:proofErr w:type="spellEnd"/>
      <w:r w:rsidRPr="00F1171B">
        <w:rPr>
          <w:rFonts w:asciiTheme="minorHAnsi" w:hAnsiTheme="minorHAnsi" w:cstheme="minorHAnsi"/>
          <w:bCs/>
          <w:sz w:val="22"/>
        </w:rPr>
        <w:t xml:space="preserve"> palm)</w:t>
      </w:r>
    </w:p>
    <w:p w:rsidR="00FB6290" w:rsidRPr="00F1171B" w:rsidRDefault="00FB6290" w:rsidP="00FB6290">
      <w:pPr>
        <w:spacing w:after="80"/>
        <w:rPr>
          <w:rFonts w:asciiTheme="minorHAnsi" w:hAnsiTheme="minorHAnsi" w:cstheme="minorHAnsi"/>
          <w:bCs/>
          <w:sz w:val="22"/>
        </w:rPr>
      </w:pPr>
    </w:p>
    <w:p w:rsidR="00FB6290" w:rsidRPr="00F1171B" w:rsidRDefault="00FB6290" w:rsidP="00FB6290">
      <w:pPr>
        <w:pStyle w:val="Heading3"/>
        <w:rPr>
          <w:rFonts w:asciiTheme="minorHAnsi" w:hAnsiTheme="minorHAnsi" w:cstheme="minorHAnsi"/>
          <w:sz w:val="22"/>
          <w:szCs w:val="22"/>
        </w:rPr>
      </w:pPr>
      <w:r w:rsidRPr="00F1171B">
        <w:rPr>
          <w:rFonts w:asciiTheme="minorHAnsi" w:hAnsiTheme="minorHAnsi" w:cstheme="minorHAnsi"/>
          <w:sz w:val="22"/>
          <w:szCs w:val="22"/>
        </w:rPr>
        <w:t>When to plant/transplant</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Root growth is essential for rapid and successful establishment. Root growth is highest during warmer months.</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Transplant palms in the beginning of the warm season to ensure several months of high temperatures for adequate root growth.</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Container palms can be planted safety year round.</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Size of root ball</w:t>
      </w:r>
    </w:p>
    <w:p w:rsidR="00FB6290" w:rsidRPr="00F1171B" w:rsidRDefault="00FB6290" w:rsidP="00FB6290">
      <w:pPr>
        <w:pStyle w:val="ListParagraph"/>
        <w:numPr>
          <w:ilvl w:val="0"/>
          <w:numId w:val="3"/>
        </w:numPr>
        <w:spacing w:after="80"/>
        <w:rPr>
          <w:rFonts w:asciiTheme="minorHAnsi" w:hAnsiTheme="minorHAnsi" w:cstheme="minorHAnsi"/>
          <w:bCs/>
          <w:sz w:val="22"/>
        </w:rPr>
      </w:pPr>
      <w:r w:rsidRPr="00F1171B">
        <w:rPr>
          <w:rFonts w:asciiTheme="minorHAnsi" w:hAnsiTheme="minorHAnsi" w:cstheme="minorHAnsi"/>
          <w:bCs/>
          <w:sz w:val="22"/>
        </w:rPr>
        <w:t>Most palm species with root balls extending out 12 inches from the trunk and 12 to 24 inches deep are adequate for transplanting.</w:t>
      </w:r>
    </w:p>
    <w:p w:rsidR="00FB6290" w:rsidRPr="00F1171B" w:rsidRDefault="00FB6290" w:rsidP="00FB6290">
      <w:pPr>
        <w:pStyle w:val="ListParagraph"/>
        <w:numPr>
          <w:ilvl w:val="0"/>
          <w:numId w:val="3"/>
        </w:numPr>
        <w:spacing w:after="80"/>
        <w:rPr>
          <w:rFonts w:asciiTheme="minorHAnsi" w:hAnsiTheme="minorHAnsi" w:cstheme="minorHAnsi"/>
          <w:bCs/>
          <w:sz w:val="22"/>
        </w:rPr>
      </w:pPr>
      <w:r w:rsidRPr="00F1171B">
        <w:rPr>
          <w:rFonts w:asciiTheme="minorHAnsi" w:hAnsiTheme="minorHAnsi" w:cstheme="minorHAnsi"/>
          <w:bCs/>
          <w:sz w:val="22"/>
        </w:rPr>
        <w:t xml:space="preserve">A deeper root ball will help to stabilize taller specimens. </w:t>
      </w:r>
    </w:p>
    <w:p w:rsidR="00FB6290" w:rsidRPr="00F1171B" w:rsidRDefault="00FB6290" w:rsidP="00FB6290">
      <w:pPr>
        <w:pStyle w:val="ListParagraph"/>
        <w:numPr>
          <w:ilvl w:val="0"/>
          <w:numId w:val="3"/>
        </w:numPr>
        <w:spacing w:after="80"/>
        <w:rPr>
          <w:rFonts w:asciiTheme="minorHAnsi" w:hAnsiTheme="minorHAnsi" w:cstheme="minorHAnsi"/>
          <w:bCs/>
          <w:sz w:val="22"/>
        </w:rPr>
      </w:pPr>
      <w:r w:rsidRPr="00F1171B">
        <w:rPr>
          <w:rFonts w:asciiTheme="minorHAnsi" w:hAnsiTheme="minorHAnsi" w:cstheme="minorHAnsi"/>
          <w:bCs/>
          <w:sz w:val="22"/>
        </w:rPr>
        <w:t xml:space="preserve">The larger the root ball the more successful and quick is establishment. </w:t>
      </w:r>
    </w:p>
    <w:p w:rsidR="00FB6290" w:rsidRPr="00F1171B" w:rsidRDefault="00FB6290" w:rsidP="00FB6290">
      <w:pPr>
        <w:pStyle w:val="ListParagraph"/>
        <w:numPr>
          <w:ilvl w:val="0"/>
          <w:numId w:val="3"/>
        </w:numPr>
        <w:spacing w:after="80"/>
        <w:rPr>
          <w:rFonts w:asciiTheme="minorHAnsi" w:hAnsiTheme="minorHAnsi" w:cstheme="minorHAnsi"/>
          <w:bCs/>
          <w:sz w:val="22"/>
        </w:rPr>
      </w:pPr>
      <w:r w:rsidRPr="00F1171B">
        <w:rPr>
          <w:rFonts w:asciiTheme="minorHAnsi" w:hAnsiTheme="minorHAnsi" w:cstheme="minorHAnsi"/>
          <w:bCs/>
          <w:sz w:val="22"/>
        </w:rPr>
        <w:t xml:space="preserve">Palms with excessively large root balls are more difficult and expensive to move due to their size and weight. </w:t>
      </w:r>
    </w:p>
    <w:p w:rsidR="00FB6290" w:rsidRPr="00F1171B" w:rsidRDefault="00FB6290" w:rsidP="00FB6290">
      <w:pPr>
        <w:pStyle w:val="ListParagraph"/>
        <w:numPr>
          <w:ilvl w:val="0"/>
          <w:numId w:val="3"/>
        </w:numPr>
        <w:spacing w:after="80"/>
        <w:rPr>
          <w:rFonts w:asciiTheme="minorHAnsi" w:hAnsiTheme="minorHAnsi" w:cstheme="minorHAnsi"/>
          <w:bCs/>
          <w:sz w:val="22"/>
        </w:rPr>
      </w:pPr>
      <w:r w:rsidRPr="00F1171B">
        <w:rPr>
          <w:rFonts w:asciiTheme="minorHAnsi" w:hAnsiTheme="minorHAnsi" w:cstheme="minorHAnsi"/>
          <w:bCs/>
          <w:sz w:val="22"/>
        </w:rPr>
        <w:t>The hole left after a palm with a large root ball has been dug usually must be filled, requiring more labor and expense, and perhaps even additional soil.</w:t>
      </w:r>
    </w:p>
    <w:p w:rsidR="00FB6290" w:rsidRPr="00F1171B" w:rsidRDefault="00FB6290" w:rsidP="00FB6290">
      <w:pPr>
        <w:spacing w:after="80"/>
        <w:rPr>
          <w:rFonts w:asciiTheme="minorHAnsi" w:hAnsiTheme="minorHAnsi" w:cstheme="minorHAnsi"/>
          <w:bCs/>
          <w:sz w:val="22"/>
        </w:rPr>
      </w:pPr>
    </w:p>
    <w:p w:rsidR="00FB6290" w:rsidRPr="00F1171B" w:rsidRDefault="00FB6290" w:rsidP="00FB6290">
      <w:pPr>
        <w:pStyle w:val="Heading3"/>
        <w:rPr>
          <w:rFonts w:asciiTheme="minorHAnsi" w:hAnsiTheme="minorHAnsi" w:cstheme="minorHAnsi"/>
          <w:sz w:val="22"/>
          <w:szCs w:val="22"/>
        </w:rPr>
      </w:pPr>
      <w:r w:rsidRPr="00F1171B">
        <w:rPr>
          <w:rFonts w:asciiTheme="minorHAnsi" w:hAnsiTheme="minorHAnsi" w:cstheme="minorHAnsi"/>
          <w:sz w:val="22"/>
          <w:szCs w:val="22"/>
        </w:rPr>
        <w:t>Leaf removal/Tie up</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Consult Cal Poly Landscape Representative to determine if this is necessary. The practice has little value when transplanting in cooler, more humid coastal areas.</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To protect the palm and for ease of handling, tie up leaves during digging, transporting, and replanting. In appropriate situations, untie leaves once the palm is replanted.</w:t>
      </w:r>
    </w:p>
    <w:p w:rsidR="00FB6290" w:rsidRPr="00F1171B" w:rsidRDefault="00FB6290" w:rsidP="00FB6290">
      <w:pPr>
        <w:spacing w:after="80"/>
        <w:rPr>
          <w:rFonts w:asciiTheme="minorHAnsi" w:hAnsiTheme="minorHAnsi" w:cstheme="minorHAnsi"/>
          <w:bCs/>
          <w:sz w:val="22"/>
        </w:rPr>
      </w:pPr>
    </w:p>
    <w:p w:rsidR="00FB6290" w:rsidRPr="00F1171B" w:rsidRDefault="00FB6290" w:rsidP="00FB6290">
      <w:pPr>
        <w:pStyle w:val="Heading3"/>
        <w:rPr>
          <w:rFonts w:asciiTheme="minorHAnsi" w:hAnsiTheme="minorHAnsi" w:cstheme="minorHAnsi"/>
          <w:sz w:val="22"/>
          <w:szCs w:val="22"/>
        </w:rPr>
      </w:pPr>
      <w:r w:rsidRPr="00F1171B">
        <w:rPr>
          <w:rFonts w:asciiTheme="minorHAnsi" w:hAnsiTheme="minorHAnsi" w:cstheme="minorHAnsi"/>
          <w:sz w:val="22"/>
          <w:szCs w:val="22"/>
        </w:rPr>
        <w:lastRenderedPageBreak/>
        <w:t>Transport</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Palm specimens must be well supported and protected during moving and handling to prevent injury to the apical bud or meristem and trunk.</w:t>
      </w:r>
      <w:r w:rsidRPr="00F1171B" w:rsidDel="005521D2">
        <w:rPr>
          <w:rFonts w:asciiTheme="minorHAnsi" w:hAnsiTheme="minorHAnsi" w:cstheme="minorHAnsi"/>
          <w:bCs/>
          <w:sz w:val="22"/>
        </w:rPr>
        <w:t xml:space="preserve"> </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Protect palm bark; wounds and injuries are permanent and potential sites for disease and insect entry.</w:t>
      </w:r>
      <w:r w:rsidRPr="00F1171B" w:rsidDel="005521D2">
        <w:rPr>
          <w:rFonts w:asciiTheme="minorHAnsi" w:hAnsiTheme="minorHAnsi" w:cstheme="minorHAnsi"/>
          <w:bCs/>
          <w:sz w:val="22"/>
        </w:rPr>
        <w:t xml:space="preserve"> </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 xml:space="preserve">Some species, like </w:t>
      </w:r>
      <w:proofErr w:type="spellStart"/>
      <w:r w:rsidRPr="00F1171B">
        <w:rPr>
          <w:rFonts w:asciiTheme="minorHAnsi" w:hAnsiTheme="minorHAnsi" w:cstheme="minorHAnsi"/>
          <w:bCs/>
          <w:sz w:val="22"/>
        </w:rPr>
        <w:t>Archontophoenix</w:t>
      </w:r>
      <w:proofErr w:type="spellEnd"/>
      <w:r w:rsidRPr="00F1171B">
        <w:rPr>
          <w:rFonts w:asciiTheme="minorHAnsi" w:hAnsiTheme="minorHAnsi" w:cstheme="minorHAnsi"/>
          <w:bCs/>
          <w:sz w:val="22"/>
        </w:rPr>
        <w:t xml:space="preserve"> </w:t>
      </w:r>
      <w:proofErr w:type="spellStart"/>
      <w:r w:rsidRPr="00F1171B">
        <w:rPr>
          <w:rFonts w:asciiTheme="minorHAnsi" w:hAnsiTheme="minorHAnsi" w:cstheme="minorHAnsi"/>
          <w:bCs/>
          <w:sz w:val="22"/>
        </w:rPr>
        <w:t>cunninghamiana</w:t>
      </w:r>
      <w:proofErr w:type="spellEnd"/>
      <w:r w:rsidRPr="00F1171B">
        <w:rPr>
          <w:rFonts w:asciiTheme="minorHAnsi" w:hAnsiTheme="minorHAnsi" w:cstheme="minorHAnsi"/>
          <w:bCs/>
          <w:sz w:val="22"/>
        </w:rPr>
        <w:t xml:space="preserve"> (king</w:t>
      </w:r>
      <w:r w:rsidRPr="00F1171B" w:rsidDel="005521D2">
        <w:rPr>
          <w:rFonts w:asciiTheme="minorHAnsi" w:hAnsiTheme="minorHAnsi" w:cstheme="minorHAnsi"/>
          <w:bCs/>
          <w:sz w:val="22"/>
        </w:rPr>
        <w:t xml:space="preserve"> </w:t>
      </w:r>
      <w:r w:rsidRPr="00F1171B">
        <w:rPr>
          <w:rFonts w:asciiTheme="minorHAnsi" w:hAnsiTheme="minorHAnsi" w:cstheme="minorHAnsi"/>
          <w:bCs/>
          <w:sz w:val="22"/>
        </w:rPr>
        <w:t>palm), are sensitive to handling. They and other slender trunked palms with heavy crowns should have a wooden splints attached along the trunk and extending into the leaves to prevent the weight of the crown from damaging the apical bud.</w:t>
      </w:r>
      <w:r w:rsidRPr="00F1171B" w:rsidDel="005521D2">
        <w:rPr>
          <w:rFonts w:asciiTheme="minorHAnsi" w:hAnsiTheme="minorHAnsi" w:cstheme="minorHAnsi"/>
          <w:bCs/>
          <w:sz w:val="22"/>
        </w:rPr>
        <w:t xml:space="preserve"> </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Tie stems together of the multi-trunked species for additional protection.</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 xml:space="preserve">Use nylon and/ or burlap slings and ties to support and grasp palms to prevent injury to the trunk when moving and handling with heavy equipment. </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 xml:space="preserve">Stack or shingle palms securely on the vehicle, either standing them up at an angle from the wind or laying them down with the root balls forward and the crowns at the rear. </w:t>
      </w:r>
    </w:p>
    <w:p w:rsidR="00FB6290" w:rsidRPr="00F1171B" w:rsidRDefault="00FB6290" w:rsidP="00FB6290">
      <w:pPr>
        <w:pStyle w:val="ListParagraph"/>
        <w:numPr>
          <w:ilvl w:val="0"/>
          <w:numId w:val="2"/>
        </w:numPr>
        <w:spacing w:after="80"/>
        <w:ind w:left="360"/>
        <w:rPr>
          <w:rFonts w:asciiTheme="minorHAnsi" w:hAnsiTheme="minorHAnsi" w:cstheme="minorHAnsi"/>
          <w:bCs/>
          <w:sz w:val="22"/>
        </w:rPr>
      </w:pPr>
      <w:r w:rsidRPr="00F1171B">
        <w:rPr>
          <w:rFonts w:asciiTheme="minorHAnsi" w:hAnsiTheme="minorHAnsi" w:cstheme="minorHAnsi"/>
          <w:bCs/>
          <w:sz w:val="22"/>
        </w:rPr>
        <w:t>Cover root balls and crowns with shade cloth or other protective material during transport to prevent wind and sun damage and excessive drying.</w:t>
      </w:r>
      <w:r w:rsidRPr="00F1171B" w:rsidDel="005521D2">
        <w:rPr>
          <w:rFonts w:asciiTheme="minorHAnsi" w:hAnsiTheme="minorHAnsi" w:cstheme="minorHAnsi"/>
          <w:bCs/>
          <w:sz w:val="22"/>
        </w:rPr>
        <w:t xml:space="preserve"> </w:t>
      </w:r>
    </w:p>
    <w:p w:rsidR="00FB6290" w:rsidRPr="00F1171B" w:rsidRDefault="00FB6290" w:rsidP="00FB6290">
      <w:pPr>
        <w:spacing w:after="80"/>
        <w:rPr>
          <w:rFonts w:asciiTheme="minorHAnsi" w:hAnsiTheme="minorHAnsi" w:cstheme="minorHAnsi"/>
          <w:bCs/>
          <w:sz w:val="22"/>
        </w:rPr>
      </w:pPr>
    </w:p>
    <w:p w:rsidR="00FB6290" w:rsidRPr="00F1171B" w:rsidRDefault="00FB6290" w:rsidP="00FB6290">
      <w:pPr>
        <w:pStyle w:val="Heading3"/>
        <w:rPr>
          <w:rFonts w:asciiTheme="minorHAnsi" w:hAnsiTheme="minorHAnsi" w:cstheme="minorHAnsi"/>
          <w:sz w:val="22"/>
          <w:szCs w:val="22"/>
        </w:rPr>
      </w:pPr>
      <w:r w:rsidRPr="00F1171B">
        <w:rPr>
          <w:rFonts w:asciiTheme="minorHAnsi" w:hAnsiTheme="minorHAnsi" w:cstheme="minorHAnsi"/>
          <w:sz w:val="22"/>
          <w:szCs w:val="22"/>
        </w:rPr>
        <w:t>Planting</w:t>
      </w:r>
    </w:p>
    <w:p w:rsidR="00FB6290" w:rsidRPr="00F1171B" w:rsidRDefault="00FB6290" w:rsidP="00FB6290">
      <w:pPr>
        <w:pStyle w:val="ListParagraph"/>
        <w:numPr>
          <w:ilvl w:val="0"/>
          <w:numId w:val="6"/>
        </w:numPr>
        <w:spacing w:after="80"/>
        <w:ind w:left="360"/>
        <w:rPr>
          <w:rFonts w:asciiTheme="minorHAnsi" w:hAnsiTheme="minorHAnsi" w:cstheme="minorHAnsi"/>
          <w:bCs/>
          <w:sz w:val="22"/>
        </w:rPr>
      </w:pPr>
      <w:r w:rsidRPr="00F1171B">
        <w:rPr>
          <w:rFonts w:asciiTheme="minorHAnsi" w:hAnsiTheme="minorHAnsi" w:cstheme="minorHAnsi"/>
          <w:bCs/>
          <w:sz w:val="22"/>
        </w:rPr>
        <w:t xml:space="preserve">Backfill with the same </w:t>
      </w:r>
      <w:proofErr w:type="spellStart"/>
      <w:r w:rsidRPr="00F1171B">
        <w:rPr>
          <w:rFonts w:asciiTheme="minorHAnsi" w:hAnsiTheme="minorHAnsi" w:cstheme="minorHAnsi"/>
          <w:bCs/>
          <w:sz w:val="22"/>
        </w:rPr>
        <w:t>unamended</w:t>
      </w:r>
      <w:proofErr w:type="spellEnd"/>
      <w:r w:rsidRPr="00F1171B">
        <w:rPr>
          <w:rFonts w:asciiTheme="minorHAnsi" w:hAnsiTheme="minorHAnsi" w:cstheme="minorHAnsi"/>
          <w:bCs/>
          <w:sz w:val="22"/>
        </w:rPr>
        <w:t xml:space="preserve"> soil excavated from the hole.</w:t>
      </w:r>
    </w:p>
    <w:p w:rsidR="00FB6290" w:rsidRPr="00F1171B" w:rsidRDefault="00FB6290" w:rsidP="00FB6290">
      <w:pPr>
        <w:pStyle w:val="ListParagraph"/>
        <w:numPr>
          <w:ilvl w:val="0"/>
          <w:numId w:val="6"/>
        </w:numPr>
        <w:spacing w:after="80"/>
        <w:ind w:left="360"/>
        <w:rPr>
          <w:rFonts w:asciiTheme="minorHAnsi" w:hAnsiTheme="minorHAnsi" w:cstheme="minorHAnsi"/>
          <w:bCs/>
          <w:sz w:val="22"/>
        </w:rPr>
      </w:pPr>
      <w:r w:rsidRPr="00F1171B">
        <w:rPr>
          <w:rFonts w:asciiTheme="minorHAnsi" w:hAnsiTheme="minorHAnsi" w:cstheme="minorHAnsi"/>
          <w:bCs/>
          <w:sz w:val="22"/>
        </w:rPr>
        <w:t>To support the stability of larger palms, consider backfilling with washed builder’s sand to pack more easily and uniformly.</w:t>
      </w:r>
    </w:p>
    <w:p w:rsidR="00FB6290" w:rsidRPr="00F1171B" w:rsidRDefault="00FB6290" w:rsidP="00FB6290">
      <w:pPr>
        <w:pStyle w:val="ListParagraph"/>
        <w:numPr>
          <w:ilvl w:val="0"/>
          <w:numId w:val="6"/>
        </w:numPr>
        <w:spacing w:after="80"/>
        <w:ind w:left="360"/>
        <w:rPr>
          <w:rFonts w:asciiTheme="minorHAnsi" w:hAnsiTheme="minorHAnsi" w:cstheme="minorHAnsi"/>
          <w:bCs/>
          <w:sz w:val="22"/>
        </w:rPr>
      </w:pPr>
      <w:r w:rsidRPr="00F1171B">
        <w:rPr>
          <w:rFonts w:asciiTheme="minorHAnsi" w:hAnsiTheme="minorHAnsi" w:cstheme="minorHAnsi"/>
          <w:bCs/>
          <w:sz w:val="22"/>
        </w:rPr>
        <w:t>There is no benefit to amending the backfill with organic matter. Use organic matter as mulch several inches deep and several feet out from the palm’s base. Tamp out air pockets.</w:t>
      </w:r>
    </w:p>
    <w:p w:rsidR="00FB6290" w:rsidRPr="00F1171B" w:rsidRDefault="00FB6290" w:rsidP="00FB6290">
      <w:pPr>
        <w:pStyle w:val="ListParagraph"/>
        <w:numPr>
          <w:ilvl w:val="0"/>
          <w:numId w:val="6"/>
        </w:numPr>
        <w:spacing w:after="80"/>
        <w:ind w:left="360"/>
        <w:rPr>
          <w:rFonts w:asciiTheme="minorHAnsi" w:hAnsiTheme="minorHAnsi" w:cstheme="minorHAnsi"/>
          <w:bCs/>
          <w:sz w:val="22"/>
        </w:rPr>
      </w:pPr>
      <w:r w:rsidRPr="00F1171B">
        <w:rPr>
          <w:rFonts w:asciiTheme="minorHAnsi" w:hAnsiTheme="minorHAnsi" w:cstheme="minorHAnsi"/>
          <w:bCs/>
          <w:sz w:val="22"/>
        </w:rPr>
        <w:t>If stabilization is required for large palms:</w:t>
      </w:r>
    </w:p>
    <w:p w:rsidR="00FB6290" w:rsidRPr="00F1171B" w:rsidRDefault="00FB6290" w:rsidP="00FB6290">
      <w:pPr>
        <w:pStyle w:val="ListParagraph"/>
        <w:numPr>
          <w:ilvl w:val="1"/>
          <w:numId w:val="6"/>
        </w:numPr>
        <w:spacing w:after="80"/>
        <w:ind w:left="720"/>
        <w:rPr>
          <w:rFonts w:asciiTheme="minorHAnsi" w:hAnsiTheme="minorHAnsi" w:cstheme="minorHAnsi"/>
          <w:bCs/>
          <w:sz w:val="22"/>
        </w:rPr>
      </w:pPr>
      <w:r w:rsidRPr="00F1171B">
        <w:rPr>
          <w:rFonts w:asciiTheme="minorHAnsi" w:hAnsiTheme="minorHAnsi" w:cstheme="minorHAnsi"/>
          <w:bCs/>
          <w:sz w:val="22"/>
        </w:rPr>
        <w:t>Use 2 x 4 or 4 x 4 wooden bracing attached against one-foot lengths of 2 x 4 vertically strapped or banded</w:t>
      </w:r>
      <w:r w:rsidRPr="00F1171B" w:rsidDel="005521D2">
        <w:rPr>
          <w:rFonts w:asciiTheme="minorHAnsi" w:hAnsiTheme="minorHAnsi" w:cstheme="minorHAnsi"/>
          <w:bCs/>
          <w:sz w:val="22"/>
        </w:rPr>
        <w:t xml:space="preserve"> </w:t>
      </w:r>
      <w:r w:rsidRPr="00F1171B">
        <w:rPr>
          <w:rFonts w:asciiTheme="minorHAnsi" w:hAnsiTheme="minorHAnsi" w:cstheme="minorHAnsi"/>
          <w:bCs/>
          <w:sz w:val="22"/>
        </w:rPr>
        <w:t xml:space="preserve">around the trunk. </w:t>
      </w:r>
    </w:p>
    <w:p w:rsidR="00FB6290" w:rsidRPr="00F1171B" w:rsidRDefault="00FB6290" w:rsidP="00FB6290">
      <w:pPr>
        <w:pStyle w:val="ListParagraph"/>
        <w:numPr>
          <w:ilvl w:val="1"/>
          <w:numId w:val="6"/>
        </w:numPr>
        <w:spacing w:after="80"/>
        <w:ind w:left="720"/>
        <w:rPr>
          <w:rFonts w:asciiTheme="minorHAnsi" w:hAnsiTheme="minorHAnsi" w:cstheme="minorHAnsi"/>
          <w:bCs/>
          <w:sz w:val="22"/>
        </w:rPr>
      </w:pPr>
      <w:r w:rsidRPr="00F1171B">
        <w:rPr>
          <w:rFonts w:asciiTheme="minorHAnsi" w:hAnsiTheme="minorHAnsi" w:cstheme="minorHAnsi"/>
          <w:bCs/>
          <w:sz w:val="22"/>
        </w:rPr>
        <w:t xml:space="preserve">Protect the trunk with nylon, burlap, or other suitable material where the one foot lengths of 2 x 4 are secured. </w:t>
      </w:r>
    </w:p>
    <w:p w:rsidR="00FB6290" w:rsidRPr="00F1171B" w:rsidRDefault="00FB6290" w:rsidP="00FB6290">
      <w:pPr>
        <w:pStyle w:val="ListParagraph"/>
        <w:numPr>
          <w:ilvl w:val="1"/>
          <w:numId w:val="6"/>
        </w:numPr>
        <w:spacing w:after="80"/>
        <w:ind w:left="720"/>
        <w:rPr>
          <w:rFonts w:asciiTheme="minorHAnsi" w:hAnsiTheme="minorHAnsi" w:cstheme="minorHAnsi"/>
          <w:bCs/>
          <w:sz w:val="22"/>
        </w:rPr>
      </w:pPr>
      <w:r w:rsidRPr="00F1171B">
        <w:rPr>
          <w:rFonts w:asciiTheme="minorHAnsi" w:hAnsiTheme="minorHAnsi" w:cstheme="minorHAnsi"/>
          <w:bCs/>
          <w:sz w:val="22"/>
        </w:rPr>
        <w:t xml:space="preserve">Do not nail into the trunk; nailing will cause permanent wounds, and disease and insect entry sites. </w:t>
      </w:r>
    </w:p>
    <w:p w:rsidR="00FB6290" w:rsidRPr="00F1171B" w:rsidRDefault="00FB6290" w:rsidP="00FB6290">
      <w:pPr>
        <w:pStyle w:val="ListParagraph"/>
        <w:numPr>
          <w:ilvl w:val="1"/>
          <w:numId w:val="6"/>
        </w:numPr>
        <w:spacing w:after="80"/>
        <w:ind w:left="720"/>
        <w:rPr>
          <w:rFonts w:asciiTheme="minorHAnsi" w:hAnsiTheme="minorHAnsi" w:cstheme="minorHAnsi"/>
          <w:bCs/>
          <w:sz w:val="22"/>
        </w:rPr>
      </w:pPr>
      <w:r w:rsidRPr="00F1171B">
        <w:rPr>
          <w:rFonts w:asciiTheme="minorHAnsi" w:hAnsiTheme="minorHAnsi" w:cstheme="minorHAnsi"/>
          <w:bCs/>
          <w:sz w:val="22"/>
        </w:rPr>
        <w:t xml:space="preserve">Palms may also be secured with guy wires or cable instead of wooden bracing. </w:t>
      </w:r>
    </w:p>
    <w:p w:rsidR="00FB6290" w:rsidRPr="00F1171B" w:rsidRDefault="00FB6290" w:rsidP="00FB6290">
      <w:pPr>
        <w:pStyle w:val="ListParagraph"/>
        <w:numPr>
          <w:ilvl w:val="1"/>
          <w:numId w:val="6"/>
        </w:numPr>
        <w:spacing w:after="80"/>
        <w:ind w:left="720"/>
        <w:rPr>
          <w:rFonts w:asciiTheme="minorHAnsi" w:hAnsiTheme="minorHAnsi" w:cstheme="minorHAnsi"/>
          <w:bCs/>
          <w:sz w:val="22"/>
        </w:rPr>
      </w:pPr>
      <w:r w:rsidRPr="00F1171B">
        <w:rPr>
          <w:rFonts w:asciiTheme="minorHAnsi" w:hAnsiTheme="minorHAnsi" w:cstheme="minorHAnsi"/>
          <w:bCs/>
          <w:sz w:val="22"/>
        </w:rPr>
        <w:t>Do not stabilize palms by planting them deeper in the hole; although some palms survive deep planting, most do not.</w:t>
      </w:r>
      <w:r w:rsidRPr="00F1171B" w:rsidDel="005521D2">
        <w:rPr>
          <w:rFonts w:asciiTheme="minorHAnsi" w:hAnsiTheme="minorHAnsi" w:cstheme="minorHAnsi"/>
          <w:bCs/>
          <w:sz w:val="22"/>
        </w:rPr>
        <w:t xml:space="preserve"> </w:t>
      </w:r>
    </w:p>
    <w:p w:rsidR="00FB6290" w:rsidRPr="00F1171B" w:rsidRDefault="00FB6290" w:rsidP="00FB6290">
      <w:pPr>
        <w:pStyle w:val="ListParagraph"/>
        <w:numPr>
          <w:ilvl w:val="0"/>
          <w:numId w:val="6"/>
        </w:numPr>
        <w:spacing w:after="80"/>
        <w:ind w:left="360"/>
        <w:rPr>
          <w:rFonts w:asciiTheme="minorHAnsi" w:hAnsiTheme="minorHAnsi" w:cstheme="minorHAnsi"/>
          <w:bCs/>
          <w:sz w:val="22"/>
        </w:rPr>
      </w:pPr>
      <w:r w:rsidRPr="00F1171B">
        <w:rPr>
          <w:rFonts w:asciiTheme="minorHAnsi" w:hAnsiTheme="minorHAnsi" w:cstheme="minorHAnsi"/>
          <w:bCs/>
          <w:sz w:val="22"/>
        </w:rPr>
        <w:t xml:space="preserve">Construct an irrigation berm four to six inches around the root ball and hole. </w:t>
      </w:r>
    </w:p>
    <w:p w:rsidR="00FB6290" w:rsidRPr="00F1171B" w:rsidRDefault="00FB6290" w:rsidP="00FB6290">
      <w:pPr>
        <w:pStyle w:val="ListParagraph"/>
        <w:numPr>
          <w:ilvl w:val="0"/>
          <w:numId w:val="6"/>
        </w:numPr>
        <w:spacing w:after="80"/>
        <w:ind w:left="360"/>
        <w:rPr>
          <w:rFonts w:asciiTheme="minorHAnsi" w:hAnsiTheme="minorHAnsi" w:cstheme="minorHAnsi"/>
          <w:bCs/>
          <w:sz w:val="22"/>
        </w:rPr>
      </w:pPr>
      <w:r w:rsidRPr="00F1171B">
        <w:rPr>
          <w:rFonts w:asciiTheme="minorHAnsi" w:hAnsiTheme="minorHAnsi" w:cstheme="minorHAnsi"/>
          <w:bCs/>
          <w:sz w:val="22"/>
        </w:rPr>
        <w:t xml:space="preserve">Provide a two- to three- inch layer of mulch around the base of the palm to encourage new root growth, conserve moisture, and suppress weeds. </w:t>
      </w:r>
    </w:p>
    <w:p w:rsidR="00FB6290" w:rsidRPr="00F1171B" w:rsidRDefault="00FB6290" w:rsidP="00FB6290">
      <w:pPr>
        <w:pStyle w:val="ListParagraph"/>
        <w:numPr>
          <w:ilvl w:val="0"/>
          <w:numId w:val="6"/>
        </w:numPr>
        <w:spacing w:after="80"/>
        <w:ind w:left="360"/>
        <w:rPr>
          <w:rFonts w:asciiTheme="minorHAnsi" w:hAnsiTheme="minorHAnsi" w:cstheme="minorHAnsi"/>
          <w:bCs/>
          <w:sz w:val="22"/>
        </w:rPr>
      </w:pPr>
      <w:r w:rsidRPr="00F1171B">
        <w:rPr>
          <w:rFonts w:asciiTheme="minorHAnsi" w:hAnsiTheme="minorHAnsi" w:cstheme="minorHAnsi"/>
          <w:bCs/>
          <w:sz w:val="22"/>
        </w:rPr>
        <w:t>Irrigate deeply and thoroughly.</w:t>
      </w:r>
      <w:r w:rsidRPr="00F1171B" w:rsidDel="005521D2">
        <w:rPr>
          <w:rFonts w:asciiTheme="minorHAnsi" w:hAnsiTheme="minorHAnsi" w:cstheme="minorHAnsi"/>
          <w:bCs/>
          <w:sz w:val="22"/>
        </w:rPr>
        <w:t xml:space="preserve"> </w:t>
      </w:r>
    </w:p>
    <w:p w:rsidR="00FB6290" w:rsidRPr="00F1171B" w:rsidRDefault="00FB6290" w:rsidP="00FB6290">
      <w:pPr>
        <w:spacing w:after="80"/>
        <w:rPr>
          <w:rFonts w:asciiTheme="minorHAnsi" w:hAnsiTheme="minorHAnsi" w:cstheme="minorHAnsi"/>
          <w:bCs/>
          <w:sz w:val="22"/>
        </w:rPr>
      </w:pPr>
    </w:p>
    <w:p w:rsidR="00FB6290" w:rsidRPr="00F1171B" w:rsidRDefault="00FB6290" w:rsidP="00FB6290">
      <w:pPr>
        <w:pStyle w:val="Heading3"/>
        <w:rPr>
          <w:rFonts w:asciiTheme="minorHAnsi" w:hAnsiTheme="minorHAnsi" w:cstheme="minorHAnsi"/>
          <w:sz w:val="22"/>
          <w:szCs w:val="22"/>
        </w:rPr>
      </w:pPr>
      <w:r w:rsidRPr="00F1171B">
        <w:rPr>
          <w:rFonts w:asciiTheme="minorHAnsi" w:hAnsiTheme="minorHAnsi" w:cstheme="minorHAnsi"/>
          <w:sz w:val="22"/>
          <w:szCs w:val="22"/>
        </w:rPr>
        <w:t>Post-planting care</w:t>
      </w:r>
    </w:p>
    <w:p w:rsidR="00FB6290" w:rsidRPr="00F1171B" w:rsidRDefault="00FB6290" w:rsidP="00FB6290">
      <w:pPr>
        <w:pStyle w:val="ListParagraph"/>
        <w:numPr>
          <w:ilvl w:val="0"/>
          <w:numId w:val="4"/>
        </w:numPr>
        <w:rPr>
          <w:rFonts w:asciiTheme="minorHAnsi" w:hAnsiTheme="minorHAnsi" w:cstheme="minorHAnsi"/>
          <w:sz w:val="22"/>
        </w:rPr>
      </w:pPr>
      <w:r w:rsidRPr="00F1171B">
        <w:rPr>
          <w:rFonts w:asciiTheme="minorHAnsi" w:hAnsiTheme="minorHAnsi" w:cstheme="minorHAnsi"/>
          <w:sz w:val="22"/>
        </w:rPr>
        <w:t xml:space="preserve">Schedule irrigations based on need, not a clock or calendar. </w:t>
      </w:r>
    </w:p>
    <w:p w:rsidR="00FB6290" w:rsidRPr="00F1171B" w:rsidRDefault="00FB6290" w:rsidP="00FB6290">
      <w:pPr>
        <w:pStyle w:val="ListParagraph"/>
        <w:numPr>
          <w:ilvl w:val="0"/>
          <w:numId w:val="4"/>
        </w:numPr>
        <w:rPr>
          <w:rFonts w:asciiTheme="minorHAnsi" w:hAnsiTheme="minorHAnsi" w:cstheme="minorHAnsi"/>
          <w:sz w:val="22"/>
        </w:rPr>
      </w:pPr>
      <w:r w:rsidRPr="00F1171B">
        <w:rPr>
          <w:rFonts w:asciiTheme="minorHAnsi" w:hAnsiTheme="minorHAnsi" w:cstheme="minorHAnsi"/>
          <w:sz w:val="22"/>
        </w:rPr>
        <w:lastRenderedPageBreak/>
        <w:t xml:space="preserve">Irrigate sensibly, keeping the root ball and backfill evenly moist but not saturated. </w:t>
      </w:r>
    </w:p>
    <w:p w:rsidR="00FB6290" w:rsidRPr="00F1171B" w:rsidRDefault="00FB6290" w:rsidP="00FB6290">
      <w:pPr>
        <w:pStyle w:val="ListParagraph"/>
        <w:numPr>
          <w:ilvl w:val="0"/>
          <w:numId w:val="4"/>
        </w:numPr>
        <w:rPr>
          <w:rFonts w:asciiTheme="minorHAnsi" w:hAnsiTheme="minorHAnsi" w:cstheme="minorHAnsi"/>
          <w:sz w:val="22"/>
        </w:rPr>
      </w:pPr>
      <w:r w:rsidRPr="00F1171B">
        <w:rPr>
          <w:rFonts w:asciiTheme="minorHAnsi" w:hAnsiTheme="minorHAnsi" w:cstheme="minorHAnsi"/>
          <w:sz w:val="22"/>
        </w:rPr>
        <w:t xml:space="preserve">Keep turf grass and weeds away from the trunk base. </w:t>
      </w:r>
    </w:p>
    <w:p w:rsidR="00FB6290" w:rsidRPr="00F1171B" w:rsidRDefault="00FB6290" w:rsidP="00FB6290">
      <w:pPr>
        <w:pStyle w:val="ListParagraph"/>
        <w:numPr>
          <w:ilvl w:val="0"/>
          <w:numId w:val="4"/>
        </w:numPr>
        <w:rPr>
          <w:rFonts w:asciiTheme="minorHAnsi" w:hAnsiTheme="minorHAnsi" w:cstheme="minorHAnsi"/>
          <w:sz w:val="22"/>
        </w:rPr>
      </w:pPr>
      <w:r w:rsidRPr="00F1171B">
        <w:rPr>
          <w:rFonts w:asciiTheme="minorHAnsi" w:hAnsiTheme="minorHAnsi" w:cstheme="minorHAnsi"/>
          <w:sz w:val="22"/>
        </w:rPr>
        <w:t>Maintain a regular and complete fertilizer program once the palm is fully established.</w:t>
      </w:r>
      <w:r w:rsidRPr="00F1171B" w:rsidDel="005521D2">
        <w:rPr>
          <w:rFonts w:asciiTheme="minorHAnsi" w:hAnsiTheme="minorHAnsi" w:cstheme="minorHAnsi"/>
          <w:sz w:val="22"/>
        </w:rPr>
        <w:t xml:space="preserve"> </w:t>
      </w:r>
    </w:p>
    <w:p w:rsidR="00FB6290" w:rsidRPr="00F1171B" w:rsidRDefault="00FB6290" w:rsidP="00FB6290">
      <w:pPr>
        <w:rPr>
          <w:rFonts w:asciiTheme="minorHAnsi" w:hAnsiTheme="minorHAnsi" w:cstheme="minorHAnsi"/>
          <w:b/>
          <w:sz w:val="22"/>
        </w:rPr>
      </w:pPr>
    </w:p>
    <w:p w:rsidR="00683E70" w:rsidRDefault="00FB6290"/>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7B5D8A"/>
    <w:multiLevelType w:val="hybridMultilevel"/>
    <w:tmpl w:val="70AA87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7C7220"/>
    <w:multiLevelType w:val="hybridMultilevel"/>
    <w:tmpl w:val="F8463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3467D8"/>
    <w:multiLevelType w:val="hybridMultilevel"/>
    <w:tmpl w:val="4ECE8A9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6C553CBA"/>
    <w:multiLevelType w:val="hybridMultilevel"/>
    <w:tmpl w:val="B9769C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347FBD"/>
    <w:multiLevelType w:val="hybridMultilevel"/>
    <w:tmpl w:val="7A7A40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F094779"/>
    <w:multiLevelType w:val="hybridMultilevel"/>
    <w:tmpl w:val="4726D1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290"/>
    <w:rsid w:val="00C0725F"/>
    <w:rsid w:val="00E028D1"/>
    <w:rsid w:val="00FB6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819C1D-F789-44E1-B531-8FD255442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6290"/>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FB6290"/>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FB6290"/>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B6290"/>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FB6290"/>
    <w:rPr>
      <w:rFonts w:ascii="Arial" w:eastAsiaTheme="majorEastAsia" w:hAnsi="Arial" w:cstheme="majorBidi"/>
      <w:b/>
      <w:i/>
      <w:sz w:val="20"/>
      <w:szCs w:val="24"/>
    </w:rPr>
  </w:style>
  <w:style w:type="paragraph" w:styleId="ListParagraph">
    <w:name w:val="List Paragraph"/>
    <w:basedOn w:val="Normal"/>
    <w:uiPriority w:val="34"/>
    <w:qFormat/>
    <w:rsid w:val="00FB62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677</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2019-11-04T21:17:00Z</dcterms:created>
  <dcterms:modified xsi:type="dcterms:W3CDTF">2019-11-04T21:17:00Z</dcterms:modified>
</cp:coreProperties>
</file>