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04DDA" w14:textId="65DA1268" w:rsidR="003B1E1B" w:rsidRPr="003B1E1B" w:rsidRDefault="003B1E1B" w:rsidP="003B1E1B">
      <w:pPr>
        <w:jc w:val="center"/>
        <w:rPr>
          <w:rFonts w:ascii="Times New Roman" w:hAnsi="Times New Roman" w:cs="Times New Roman"/>
          <w:b/>
          <w:bCs/>
        </w:rPr>
      </w:pPr>
      <w:r w:rsidRPr="003B1E1B">
        <w:rPr>
          <w:rFonts w:ascii="Times New Roman" w:hAnsi="Times New Roman" w:cs="Times New Roman"/>
          <w:b/>
          <w:bCs/>
          <w:sz w:val="32"/>
          <w:szCs w:val="32"/>
        </w:rPr>
        <w:t xml:space="preserve">Environmental </w:t>
      </w:r>
      <w:r w:rsidR="00A40EB2" w:rsidRPr="00A40EB2">
        <w:rPr>
          <w:rFonts w:ascii="Times New Roman" w:hAnsi="Times New Roman" w:cs="Times New Roman"/>
          <w:b/>
          <w:bCs/>
          <w:sz w:val="32"/>
          <w:szCs w:val="32"/>
        </w:rPr>
        <w:t>Sustainability and Economic Development</w:t>
      </w:r>
    </w:p>
    <w:p w14:paraId="367644EA" w14:textId="3E1D0DB3" w:rsidR="003B1E1B" w:rsidRPr="003B1E1B" w:rsidRDefault="00A40EB2" w:rsidP="003B1E1B">
      <w:pPr>
        <w:jc w:val="both"/>
        <w:rPr>
          <w:rFonts w:ascii="Times New Roman" w:hAnsi="Times New Roman" w:cs="Times New Roman"/>
          <w:b/>
          <w:bCs/>
        </w:rPr>
      </w:pPr>
      <w:r>
        <w:rPr>
          <w:rFonts w:ascii="Times New Roman" w:hAnsi="Times New Roman" w:cs="Times New Roman"/>
          <w:b/>
          <w:bCs/>
        </w:rPr>
        <w:t xml:space="preserve">By Gumel Abubakar Ali </w:t>
      </w:r>
    </w:p>
    <w:p w14:paraId="444A735A" w14:textId="41E36708" w:rsidR="003B1E1B" w:rsidRPr="003B1E1B" w:rsidRDefault="00621E78" w:rsidP="003B1E1B">
      <w:pPr>
        <w:jc w:val="both"/>
        <w:rPr>
          <w:rFonts w:ascii="Times New Roman" w:hAnsi="Times New Roman" w:cs="Times New Roman"/>
          <w:b/>
          <w:bCs/>
        </w:rPr>
      </w:pPr>
      <w:r w:rsidRPr="003B1E1B">
        <w:rPr>
          <w:rFonts w:ascii="Times New Roman" w:hAnsi="Times New Roman" w:cs="Times New Roman"/>
          <w:b/>
          <w:bCs/>
        </w:rPr>
        <w:t>Summary</w:t>
      </w:r>
    </w:p>
    <w:p w14:paraId="773826BF" w14:textId="1169B8B5" w:rsidR="003B1E1B" w:rsidRPr="003B1E1B" w:rsidRDefault="003B1E1B" w:rsidP="003B1E1B">
      <w:pPr>
        <w:jc w:val="both"/>
        <w:rPr>
          <w:rFonts w:ascii="Times New Roman" w:hAnsi="Times New Roman" w:cs="Times New Roman"/>
        </w:rPr>
      </w:pPr>
      <w:r w:rsidRPr="003B1E1B">
        <w:rPr>
          <w:rFonts w:ascii="Times New Roman" w:hAnsi="Times New Roman" w:cs="Times New Roman"/>
        </w:rPr>
        <w:t>are increasingly recognized as interconnected domains critical for achieving long-term prosperity and ecological health. The relationship between these two areas has evolved over decades, reflecting changing paradigms in public policy, technology, and global awareness of environmental challenges. As countries strive to balance economic growth with environmental stewardship, notable advancements and case studies highlight the potential for sustainable practices to drive economic resilience while addressing urgent ecological concerns. The historical context reveals a significant decoupling of economic growth from environmental degradation, particularly observed in developed nations since the late 20th century. Initiatives such as the establishment of the U.S. Environmental Protection Agency (EPA) in 1970 have played a pivotal role in regulating pollution and promoting cleaner technologies, leading to improved air quality and a more sustainable approach to economic development.</w:t>
      </w:r>
    </w:p>
    <w:p w14:paraId="5AF14016" w14:textId="77777777" w:rsidR="003B1E1B" w:rsidRPr="003B1E1B" w:rsidRDefault="003B1E1B" w:rsidP="003B1E1B">
      <w:pPr>
        <w:jc w:val="both"/>
        <w:rPr>
          <w:rFonts w:ascii="Times New Roman" w:hAnsi="Times New Roman" w:cs="Times New Roman"/>
        </w:rPr>
      </w:pPr>
      <w:r w:rsidRPr="003B1E1B">
        <w:rPr>
          <w:rFonts w:ascii="Times New Roman" w:hAnsi="Times New Roman" w:cs="Times New Roman"/>
        </w:rPr>
        <w:t> However, this relationship varies across different countries and regions, where unique challenges and strategies emerge in addressing both economic inequalities and environmental conservation efforts. Prominent frameworks such as environmental economics and the Natural Capital Model emphasize the necessity of integrating sustainability into economic planning. These approaches underscore the importance of maintaining natural resources as essential assets for future growth while aligning economic activities with ecological limits.</w:t>
      </w:r>
    </w:p>
    <w:p w14:paraId="16136525" w14:textId="77777777" w:rsidR="003B1E1B" w:rsidRPr="003B1E1B" w:rsidRDefault="003B1E1B" w:rsidP="003B1E1B">
      <w:pPr>
        <w:jc w:val="both"/>
        <w:rPr>
          <w:rFonts w:ascii="Times New Roman" w:hAnsi="Times New Roman" w:cs="Times New Roman"/>
        </w:rPr>
      </w:pPr>
      <w:r w:rsidRPr="003B1E1B">
        <w:rPr>
          <w:rFonts w:ascii="Times New Roman" w:hAnsi="Times New Roman" w:cs="Times New Roman"/>
        </w:rPr>
        <w:t> Additionally, case studies of initiatives like Tesla's renewable energy innovations and Kenya's Green Belt Movement exemplify how sustainable practices can yield significant economic and social benefits, demonstrating the potential for collaboration and innovation in achieving sustainability goals.</w:t>
      </w:r>
    </w:p>
    <w:p w14:paraId="7A52D6D1" w14:textId="08A8FA8D" w:rsidR="003B1E1B" w:rsidRPr="003B1E1B" w:rsidRDefault="003B1E1B" w:rsidP="003B1E1B">
      <w:pPr>
        <w:jc w:val="both"/>
        <w:rPr>
          <w:rFonts w:ascii="Times New Roman" w:hAnsi="Times New Roman" w:cs="Times New Roman"/>
        </w:rPr>
      </w:pPr>
      <w:r w:rsidRPr="003B1E1B">
        <w:rPr>
          <w:rFonts w:ascii="Times New Roman" w:hAnsi="Times New Roman" w:cs="Times New Roman"/>
        </w:rPr>
        <w:t> Despite these advancements, significant challenges persist, particularly in developing nations, where financial constraints and systemic vulnerabilities hinder progress toward sustainability.</w:t>
      </w:r>
    </w:p>
    <w:p w14:paraId="5708139C" w14:textId="77777777" w:rsidR="003B1E1B" w:rsidRPr="003B1E1B" w:rsidRDefault="003B1E1B" w:rsidP="003B1E1B">
      <w:pPr>
        <w:jc w:val="both"/>
        <w:rPr>
          <w:rFonts w:ascii="Times New Roman" w:hAnsi="Times New Roman" w:cs="Times New Roman"/>
        </w:rPr>
      </w:pPr>
      <w:r w:rsidRPr="003B1E1B">
        <w:rPr>
          <w:rFonts w:ascii="Times New Roman" w:hAnsi="Times New Roman" w:cs="Times New Roman"/>
        </w:rPr>
        <w:t> The dual pressures of climate change and economic disparity necessitate coherent policy frameworks and international cooperation to foster inclusive and equitable solutions. As the world moves toward achieving the Sustainable Development Goals (SDGs) by 2030, the interplay between environmental sustainability and economic development remains a pressing concern, requiring collective action to secure a thriving future for all.</w:t>
      </w:r>
    </w:p>
    <w:p w14:paraId="3DA21AC5"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Historical Context</w:t>
      </w:r>
    </w:p>
    <w:p w14:paraId="0EE9C725"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The Decoupling of Economic Growth and Environmental Impact</w:t>
      </w:r>
    </w:p>
    <w:p w14:paraId="5F9443F9" w14:textId="3AF4ECDC" w:rsidR="003B1E1B" w:rsidRPr="003B1E1B" w:rsidRDefault="003B1E1B" w:rsidP="003B1E1B">
      <w:pPr>
        <w:jc w:val="both"/>
        <w:rPr>
          <w:rFonts w:ascii="Times New Roman" w:hAnsi="Times New Roman" w:cs="Times New Roman"/>
        </w:rPr>
      </w:pPr>
      <w:r w:rsidRPr="003B1E1B">
        <w:rPr>
          <w:rFonts w:ascii="Times New Roman" w:hAnsi="Times New Roman" w:cs="Times New Roman"/>
        </w:rPr>
        <w:t xml:space="preserve">The history of environmental sustainability in relation to economic development can be traced back to significant changes in policy and technology that began in the late 20th century. In the </w:t>
      </w:r>
      <w:r w:rsidRPr="003B1E1B">
        <w:rPr>
          <w:rFonts w:ascii="Times New Roman" w:hAnsi="Times New Roman" w:cs="Times New Roman"/>
        </w:rPr>
        <w:lastRenderedPageBreak/>
        <w:t>United States, for example, the creation of the U.S. Environmental Protection Agency (EPA) in 1970 marked a pivotal moment in the nation’s approach to balancing economic growth with environmental protection. By the 1980s, a trend emerged where the growth of Gross Domestic Product (GDP) began to decouple from environmental pollution, demonstrating that economic expansion did not have to come at the expense of ecological health. This shift was facilitated by a range of public policies, including command-and-control regulations and government subsidies that incentivized the adoption of cleaner technologies. As a result, many businesses developed and implemented innovations that reduced pollution while still allowing for robust economic growth. For instance, the air quality in cities like Los Angeles significantly improved over the decades, a testament to successful regulatory efforts and technological advancements.</w:t>
      </w:r>
    </w:p>
    <w:p w14:paraId="56009BAB"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Global Perspectives on Sustainability</w:t>
      </w:r>
    </w:p>
    <w:p w14:paraId="773DEF3C" w14:textId="548AD63B" w:rsidR="003B1E1B" w:rsidRPr="003B1E1B" w:rsidRDefault="003B1E1B" w:rsidP="003B1E1B">
      <w:pPr>
        <w:jc w:val="both"/>
        <w:rPr>
          <w:rFonts w:ascii="Times New Roman" w:hAnsi="Times New Roman" w:cs="Times New Roman"/>
        </w:rPr>
      </w:pPr>
      <w:r w:rsidRPr="003B1E1B">
        <w:rPr>
          <w:rFonts w:ascii="Times New Roman" w:hAnsi="Times New Roman" w:cs="Times New Roman"/>
        </w:rPr>
        <w:t>While the U.S. experience highlights one aspect of the historical context, the concept of environmental sustainability has evolved globally. Various countries, both developed and developing, have pursued distinct strategies to address the dual challenges of economic growth and environmental conservation. Comparative studies across these nations reveal that integrating sustainable practices into economic frameworks can lead to significant advancements in both sectors. In recent years, case studies from around the world have illustrated the importance of sustainable development through grassroots initiatives and national policies. These examples showcase diverse approaches to creating a more sustainable future while simultaneously fostering economic development. Learning from these successes can inspire further action, emphasizing the potential for collaboration in achieving sustainability goals.</w:t>
      </w:r>
    </w:p>
    <w:p w14:paraId="1E0FD8F2"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The Role of Policy and Community Initiatives</w:t>
      </w:r>
    </w:p>
    <w:p w14:paraId="611B5BAC" w14:textId="229BE059" w:rsidR="003B1E1B" w:rsidRPr="003B1E1B" w:rsidRDefault="003B1E1B" w:rsidP="003B1E1B">
      <w:pPr>
        <w:jc w:val="both"/>
        <w:rPr>
          <w:rFonts w:ascii="Times New Roman" w:hAnsi="Times New Roman" w:cs="Times New Roman"/>
        </w:rPr>
      </w:pPr>
      <w:r w:rsidRPr="003B1E1B">
        <w:rPr>
          <w:rFonts w:ascii="Times New Roman" w:hAnsi="Times New Roman" w:cs="Times New Roman"/>
        </w:rPr>
        <w:t>The interplay between government legislation and community initiatives has played a crucial role in shaping the trajectory of sustainable economic development. As communities around the world grapple with the realities of climate change, marked by extreme weather events and resource depletion, the importance of adopting sustainable practices becomes increasingly evident. These efforts encompass a broad range of activities aimed at conserving resources, preserving biodiversity, and reducing emissions, all of which contribute to long-term economic resilience. Ultimately, understanding the historical context of environmental sustainability is essential for recognizing the progress made and the challenges that remain. The integration of sustainable practices into economic development frameworks is not just a contemporary concern but a necessary evolution rooted in decades of policy innovation and community action. As societies continue to navigate this complex relationship, the lessons learned from past successes will be vital in shaping a sustainable future for generations to come.</w:t>
      </w:r>
    </w:p>
    <w:p w14:paraId="1EA2DF62" w14:textId="77777777" w:rsidR="003B1E1B" w:rsidRDefault="003B1E1B" w:rsidP="003B1E1B">
      <w:pPr>
        <w:jc w:val="both"/>
        <w:rPr>
          <w:rFonts w:ascii="Times New Roman" w:hAnsi="Times New Roman" w:cs="Times New Roman"/>
          <w:b/>
          <w:bCs/>
        </w:rPr>
      </w:pPr>
    </w:p>
    <w:p w14:paraId="3349F2A7" w14:textId="77777777" w:rsidR="003B1E1B" w:rsidRDefault="003B1E1B" w:rsidP="003B1E1B">
      <w:pPr>
        <w:jc w:val="both"/>
        <w:rPr>
          <w:rFonts w:ascii="Times New Roman" w:hAnsi="Times New Roman" w:cs="Times New Roman"/>
          <w:b/>
          <w:bCs/>
        </w:rPr>
      </w:pPr>
    </w:p>
    <w:p w14:paraId="009C9D42" w14:textId="77777777" w:rsidR="003B1E1B" w:rsidRDefault="003B1E1B" w:rsidP="003B1E1B">
      <w:pPr>
        <w:jc w:val="both"/>
        <w:rPr>
          <w:rFonts w:ascii="Times New Roman" w:hAnsi="Times New Roman" w:cs="Times New Roman"/>
          <w:b/>
          <w:bCs/>
        </w:rPr>
      </w:pPr>
    </w:p>
    <w:p w14:paraId="7198BB62" w14:textId="36EEC231"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lastRenderedPageBreak/>
        <w:t>Theoretical Frameworks</w:t>
      </w:r>
    </w:p>
    <w:p w14:paraId="0B59A002"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Economic Theories and Environmental Sustainability</w:t>
      </w:r>
    </w:p>
    <w:p w14:paraId="41D3B2C2" w14:textId="350E6F65" w:rsidR="003B1E1B" w:rsidRPr="003B1E1B" w:rsidRDefault="003B1E1B" w:rsidP="003B1E1B">
      <w:pPr>
        <w:jc w:val="both"/>
        <w:rPr>
          <w:rFonts w:ascii="Times New Roman" w:hAnsi="Times New Roman" w:cs="Times New Roman"/>
        </w:rPr>
      </w:pPr>
      <w:r w:rsidRPr="003B1E1B">
        <w:rPr>
          <w:rFonts w:ascii="Times New Roman" w:hAnsi="Times New Roman" w:cs="Times New Roman"/>
        </w:rPr>
        <w:t>The intersection of economic development and environmental sustainability has been a subject of increasing interest among economists and policymakers. Classical economists, such as Adam Smith and David Ricardo, explored resource allocation and production efficiency without explicitly addressing sustainability concerns. However, the rapid economic growth during the Industrial Revolution, while spurring innovation and prosperity, led to significant environmental degradation and social inequalities. Thinkers like Thomas Malthus highlighted the dangers of overpopulation and resource scarcity, laying foundational concerns for sustainability within economic discourse.</w:t>
      </w:r>
    </w:p>
    <w:p w14:paraId="717D9CFB"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Emergence of Environmental Economics</w:t>
      </w:r>
    </w:p>
    <w:p w14:paraId="015E352E" w14:textId="47749992" w:rsidR="003B1E1B" w:rsidRPr="003B1E1B" w:rsidRDefault="003B1E1B" w:rsidP="003B1E1B">
      <w:pPr>
        <w:jc w:val="both"/>
        <w:rPr>
          <w:rFonts w:ascii="Times New Roman" w:hAnsi="Times New Roman" w:cs="Times New Roman"/>
        </w:rPr>
      </w:pPr>
      <w:r w:rsidRPr="003B1E1B">
        <w:rPr>
          <w:rFonts w:ascii="Times New Roman" w:hAnsi="Times New Roman" w:cs="Times New Roman"/>
        </w:rPr>
        <w:t>In the 1970s, the field of environmental economics began to take shape, recognizing the need for a balance between economic growth and environmental stewardship. One influential model, proposed by Kate Raworth, visualizes a “safe and just space for humanity,” which emphasizes two key components: the social foundation and environmental ceiling. The social foundation ensures that basic human needs—such as food, health, and education—are met for all, while the environmental ceiling seeks to prevent resource exploitation and ecological harm. This model serves as a guide for policymakers to craft economies that address social needs within ecological limits.</w:t>
      </w:r>
    </w:p>
    <w:p w14:paraId="162AC76E"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The Natural Capital Model</w:t>
      </w:r>
    </w:p>
    <w:p w14:paraId="7553F5A1" w14:textId="68863670" w:rsidR="003B1E1B" w:rsidRPr="003B1E1B" w:rsidRDefault="003B1E1B" w:rsidP="003B1E1B">
      <w:pPr>
        <w:jc w:val="both"/>
        <w:rPr>
          <w:rFonts w:ascii="Times New Roman" w:hAnsi="Times New Roman" w:cs="Times New Roman"/>
        </w:rPr>
      </w:pPr>
      <w:r w:rsidRPr="003B1E1B">
        <w:rPr>
          <w:rFonts w:ascii="Times New Roman" w:hAnsi="Times New Roman" w:cs="Times New Roman"/>
        </w:rPr>
        <w:t>Another significant theoretical framework is the Natural Capital Model, which treats natural resources as vital assets that must be maintained for sustainable economic growth. This model quantifies the economic value of ecosystems, such as forests and water resources, encouraging sustainable management practices. Governments and businesses utilize this approach to assess the cost-benefit impacts of environmental policies, ultimately driving economic decisions that align with ecological sustainability.</w:t>
      </w:r>
    </w:p>
    <w:p w14:paraId="3103219E"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Resilience Model</w:t>
      </w:r>
    </w:p>
    <w:p w14:paraId="27B2AFA3" w14:textId="3892420A" w:rsidR="003B1E1B" w:rsidRPr="003B1E1B" w:rsidRDefault="003B1E1B" w:rsidP="003B1E1B">
      <w:pPr>
        <w:jc w:val="both"/>
        <w:rPr>
          <w:rFonts w:ascii="Times New Roman" w:hAnsi="Times New Roman" w:cs="Times New Roman"/>
        </w:rPr>
      </w:pPr>
      <w:r w:rsidRPr="003B1E1B">
        <w:rPr>
          <w:rFonts w:ascii="Times New Roman" w:hAnsi="Times New Roman" w:cs="Times New Roman"/>
        </w:rPr>
        <w:t>The Resilience Model focuses on creating economic systems that can adapt to external shocks, such as climate change and financial crises. This framework underscores the importance of flexibility and adaptability in economic planning, recognizing that sustainable development requires economies to withstand and respond effectively to unforeseen challenges.</w:t>
      </w:r>
    </w:p>
    <w:p w14:paraId="0D08D03E"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Interconnections with Sustainable Development Goals (SDGs)</w:t>
      </w:r>
    </w:p>
    <w:p w14:paraId="08BBC0CB" w14:textId="198CB1C8" w:rsidR="003B1E1B" w:rsidRPr="003B1E1B" w:rsidRDefault="003B1E1B" w:rsidP="003B1E1B">
      <w:pPr>
        <w:jc w:val="both"/>
        <w:rPr>
          <w:rFonts w:ascii="Times New Roman" w:hAnsi="Times New Roman" w:cs="Times New Roman"/>
        </w:rPr>
      </w:pPr>
      <w:r w:rsidRPr="003B1E1B">
        <w:rPr>
          <w:rFonts w:ascii="Times New Roman" w:hAnsi="Times New Roman" w:cs="Times New Roman"/>
        </w:rPr>
        <w:t xml:space="preserve">The integration of these theoretical frameworks aligns closely with the Sustainable Development Goals (SDGs) established by the United Nations, which aim to improve economic, social, and environmental outcomes collectively. The SDGs serve as a comprehensive blueprint for addressing </w:t>
      </w:r>
      <w:r w:rsidRPr="003B1E1B">
        <w:rPr>
          <w:rFonts w:ascii="Times New Roman" w:hAnsi="Times New Roman" w:cs="Times New Roman"/>
        </w:rPr>
        <w:lastRenderedPageBreak/>
        <w:t>pressing global challenges such as poverty, inequality, and environmental degradation, emphasizing the interconnected nature of these issues and the necessity for an inclusive approach to development.</w:t>
      </w:r>
    </w:p>
    <w:p w14:paraId="25DFDF39"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Case Studies</w:t>
      </w:r>
    </w:p>
    <w:p w14:paraId="18835F62"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Tesla, Inc.</w:t>
      </w:r>
    </w:p>
    <w:p w14:paraId="07498FC8" w14:textId="35892E0C" w:rsidR="003B1E1B" w:rsidRPr="003B1E1B" w:rsidRDefault="003B1E1B" w:rsidP="003B1E1B">
      <w:pPr>
        <w:jc w:val="both"/>
        <w:rPr>
          <w:rFonts w:ascii="Times New Roman" w:hAnsi="Times New Roman" w:cs="Times New Roman"/>
        </w:rPr>
      </w:pPr>
      <w:r w:rsidRPr="003B1E1B">
        <w:rPr>
          <w:rFonts w:ascii="Times New Roman" w:hAnsi="Times New Roman" w:cs="Times New Roman"/>
        </w:rPr>
        <w:t>Tesla, Inc. serves as a prominent example of how integrating sustainability into business operations can lead to significant profitability. The company has positioned itself as a leader in the electric vehicle (EV) market and renewable energy solutions. Tesla's success is attributed to its innovative products, which include high-demand EVs, energy storage solutions, and solar technologies. The shift towards sustainable transportation and energy has not only garnered substantial consumer support but has also instilled strong investor confidence in the company's growth prospects.</w:t>
      </w:r>
    </w:p>
    <w:p w14:paraId="2C1D9D2F"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The Green Belt Movement</w:t>
      </w:r>
    </w:p>
    <w:p w14:paraId="087407DE" w14:textId="4889C0CA" w:rsidR="003B1E1B" w:rsidRPr="003B1E1B" w:rsidRDefault="003B1E1B" w:rsidP="003B1E1B">
      <w:pPr>
        <w:jc w:val="both"/>
        <w:rPr>
          <w:rFonts w:ascii="Times New Roman" w:hAnsi="Times New Roman" w:cs="Times New Roman"/>
        </w:rPr>
      </w:pPr>
      <w:r w:rsidRPr="003B1E1B">
        <w:rPr>
          <w:rFonts w:ascii="Times New Roman" w:hAnsi="Times New Roman" w:cs="Times New Roman"/>
        </w:rPr>
        <w:t>The Green Belt Movement in Kenya, founded by environmental activist Wangari Maathai, illustrates the profound impact grassroots initiatives can have on sustainable development. This movement emphasizes reforestation, women's empowerment, and community development. By motivating local communities, particularly women, to plant trees, the Green Belt Movement has restored degraded landscapes, improved soil fertility, and provided economic opportunities for many families. The initiative has successfully addressed environmental, social, and economic challenges simultaneously, highlighting the interconnectedness of sustainability efforts.</w:t>
      </w:r>
    </w:p>
    <w:p w14:paraId="665E73E9"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The Circular Economy in Sweden</w:t>
      </w:r>
    </w:p>
    <w:p w14:paraId="6CB473FD" w14:textId="33178EA5" w:rsidR="003B1E1B" w:rsidRPr="003B1E1B" w:rsidRDefault="003B1E1B" w:rsidP="003B1E1B">
      <w:pPr>
        <w:jc w:val="both"/>
        <w:rPr>
          <w:rFonts w:ascii="Times New Roman" w:hAnsi="Times New Roman" w:cs="Times New Roman"/>
        </w:rPr>
      </w:pPr>
      <w:r w:rsidRPr="003B1E1B">
        <w:rPr>
          <w:rFonts w:ascii="Times New Roman" w:hAnsi="Times New Roman" w:cs="Times New Roman"/>
        </w:rPr>
        <w:t>Sweden has emerged as a leader in the circular economy movement, which seeks to minimize waste and maximize resource efficiency. Through innovative policies and practices, the country has transformed its waste management systems, significantly reduced landfill waste and enhancing recycling rates. This approach not only contributes to environmental sustainability but also drives economic growth by creating jobs and promoting resource efficiency. Sweden's commitment to sustainability showcases how national policies can effectively integrate economic and environmental objectives.</w:t>
      </w:r>
    </w:p>
    <w:p w14:paraId="61D2AB7E"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Economic Sustainability in Developing Countries</w:t>
      </w:r>
    </w:p>
    <w:p w14:paraId="3B9A79B3" w14:textId="6A2CCEEC" w:rsidR="003B1E1B" w:rsidRPr="003B1E1B" w:rsidRDefault="003B1E1B" w:rsidP="003B1E1B">
      <w:pPr>
        <w:jc w:val="both"/>
        <w:rPr>
          <w:rFonts w:ascii="Times New Roman" w:hAnsi="Times New Roman" w:cs="Times New Roman"/>
        </w:rPr>
      </w:pPr>
      <w:r w:rsidRPr="003B1E1B">
        <w:rPr>
          <w:rFonts w:ascii="Times New Roman" w:hAnsi="Times New Roman" w:cs="Times New Roman"/>
        </w:rPr>
        <w:t>The transition to a low-carbon economy in developing countries, such as Indonesia, presents opportunities for economic growth and job creation in renewable energy sectors. By investing in green technologies and sustainable practices, these nations can enhance energy security and stimulate local economies. This approach not only aligns with global sustainability goals but also addresses pressing economic inequalities, underscoring the potential of economic sustainability as a pathway to long-term growth.</w:t>
      </w:r>
    </w:p>
    <w:p w14:paraId="0A1BF9A3" w14:textId="77777777" w:rsidR="003B1E1B" w:rsidRDefault="003B1E1B" w:rsidP="003B1E1B">
      <w:pPr>
        <w:jc w:val="both"/>
        <w:rPr>
          <w:rFonts w:ascii="Times New Roman" w:hAnsi="Times New Roman" w:cs="Times New Roman"/>
          <w:b/>
          <w:bCs/>
        </w:rPr>
      </w:pPr>
    </w:p>
    <w:p w14:paraId="303B9EDF" w14:textId="13499D15"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lastRenderedPageBreak/>
        <w:t>Policy Implications</w:t>
      </w:r>
    </w:p>
    <w:p w14:paraId="7A4A987D"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Integration of Economic and Environmental Policies</w:t>
      </w:r>
    </w:p>
    <w:p w14:paraId="506B4B7D" w14:textId="3582885D" w:rsidR="003B1E1B" w:rsidRPr="003B1E1B" w:rsidRDefault="003B1E1B" w:rsidP="003B1E1B">
      <w:pPr>
        <w:jc w:val="both"/>
        <w:rPr>
          <w:rFonts w:ascii="Times New Roman" w:hAnsi="Times New Roman" w:cs="Times New Roman"/>
        </w:rPr>
      </w:pPr>
      <w:r w:rsidRPr="003B1E1B">
        <w:rPr>
          <w:rFonts w:ascii="Times New Roman" w:hAnsi="Times New Roman" w:cs="Times New Roman"/>
        </w:rPr>
        <w:t>The linkage between environmental sustainability and economic development necessitates coherent policy frameworks that align economic growth with ecological preservation. A vibrant and sustainable economy is foundational for long-term governance, resource allocation for essential services, and cohesive societal structures. However, the current landscape exhibits significant policy incoherence at the national level, where initiatives such as agricultural programs may inadvertently escalate emissions and hinder climate goals. Therefore, establishing integrated policy strategies is essential to achieving the Sustainable Development Goals (SDGs) while mitigating adverse social and economic impacts.</w:t>
      </w:r>
    </w:p>
    <w:p w14:paraId="3F3BE4CF"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Addressing Vulnerabilities in Developing Countries</w:t>
      </w:r>
    </w:p>
    <w:p w14:paraId="7027AEED" w14:textId="20E4F373" w:rsidR="003B1E1B" w:rsidRPr="003B1E1B" w:rsidRDefault="003B1E1B" w:rsidP="003B1E1B">
      <w:pPr>
        <w:jc w:val="both"/>
        <w:rPr>
          <w:rFonts w:ascii="Times New Roman" w:hAnsi="Times New Roman" w:cs="Times New Roman"/>
        </w:rPr>
      </w:pPr>
      <w:r w:rsidRPr="003B1E1B">
        <w:rPr>
          <w:rFonts w:ascii="Times New Roman" w:hAnsi="Times New Roman" w:cs="Times New Roman"/>
        </w:rPr>
        <w:t>Developing nations face unique challenges that exacerbate their vulnerability to economic instability and environmental degradation. To facilitate sustainable development, it is crucial to enhance the economic resilience of these countries, particularly those in sub-Saharan Africa and least developed nations. Scrupulous efforts must be made to address infrastructure gaps and debt vulnerabilities, which impede progress towards the SDGs. Moreover, it is vital for Member States to mobilize resources effectively, ensuring that financial stability is a priority to support sustainable practices and initiatives.</w:t>
      </w:r>
    </w:p>
    <w:p w14:paraId="3D6E9D9A"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Commitment to Multilateralism and Global Cooperation</w:t>
      </w:r>
    </w:p>
    <w:p w14:paraId="3E8F832D" w14:textId="25CD480D" w:rsidR="003B1E1B" w:rsidRPr="003B1E1B" w:rsidRDefault="003B1E1B" w:rsidP="003B1E1B">
      <w:pPr>
        <w:jc w:val="both"/>
        <w:rPr>
          <w:rFonts w:ascii="Times New Roman" w:hAnsi="Times New Roman" w:cs="Times New Roman"/>
        </w:rPr>
      </w:pPr>
      <w:r w:rsidRPr="003B1E1B">
        <w:rPr>
          <w:rFonts w:ascii="Times New Roman" w:hAnsi="Times New Roman" w:cs="Times New Roman"/>
        </w:rPr>
        <w:t>As global challenges transcend national boundaries, a commitment to multilateralism becomes increasingly critical. The erosion of international cooperation poses significant risks to achieving sustainable development goals. Enhancing international support for capacity-building in developing countries, along with promoting a universal and equitable multilateral trading system, is essential for fostering sustainable economic practices. Collaboration through North-South and South-South partnerships will bolster efforts to implement the SDGs and address specific challenges faced by vulnerable populations.</w:t>
      </w:r>
    </w:p>
    <w:p w14:paraId="22A81A49"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Technological Innovation and Sustainable Practices</w:t>
      </w:r>
    </w:p>
    <w:p w14:paraId="50E3F98B" w14:textId="1361079E" w:rsidR="003B1E1B" w:rsidRPr="003B1E1B" w:rsidRDefault="003B1E1B" w:rsidP="003B1E1B">
      <w:pPr>
        <w:jc w:val="both"/>
        <w:rPr>
          <w:rFonts w:ascii="Times New Roman" w:hAnsi="Times New Roman" w:cs="Times New Roman"/>
        </w:rPr>
      </w:pPr>
      <w:r w:rsidRPr="003B1E1B">
        <w:rPr>
          <w:rFonts w:ascii="Times New Roman" w:hAnsi="Times New Roman" w:cs="Times New Roman"/>
        </w:rPr>
        <w:t>The rapid technological revolution presents an opportunity to transform economic practices in a way that supports environmental sustainability. Harnessing new technologies can aid in achieving the SDGs and enhancing economic stability. Governments should prioritize investment in sustainable technologies and innovations that promote efficient resource utilization and reduce carbon footprints, which is crucial for combating climate change while fostering economic growth.</w:t>
      </w:r>
    </w:p>
    <w:p w14:paraId="54E938D7"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Challenges and Barriers</w:t>
      </w:r>
    </w:p>
    <w:p w14:paraId="7CC60678" w14:textId="56E8521B" w:rsidR="003B1E1B" w:rsidRPr="003B1E1B" w:rsidRDefault="003B1E1B" w:rsidP="003B1E1B">
      <w:pPr>
        <w:jc w:val="both"/>
        <w:rPr>
          <w:rFonts w:ascii="Times New Roman" w:hAnsi="Times New Roman" w:cs="Times New Roman"/>
        </w:rPr>
      </w:pPr>
      <w:r w:rsidRPr="003B1E1B">
        <w:rPr>
          <w:rFonts w:ascii="Times New Roman" w:hAnsi="Times New Roman" w:cs="Times New Roman"/>
        </w:rPr>
        <w:t xml:space="preserve">Transitioning to a green economy is fraught with significant challenges and barriers that must be addressed to achieve meaningful progress in environmental sustainability while fostering </w:t>
      </w:r>
      <w:r w:rsidRPr="003B1E1B">
        <w:rPr>
          <w:rFonts w:ascii="Times New Roman" w:hAnsi="Times New Roman" w:cs="Times New Roman"/>
        </w:rPr>
        <w:lastRenderedPageBreak/>
        <w:t>economic development. These challenges necessitate a multifaceted approach that combines policy innovation, technological advancement, and social support mechanisms.</w:t>
      </w:r>
    </w:p>
    <w:p w14:paraId="53F334CF"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Resistance to Change and Initial Costs</w:t>
      </w:r>
    </w:p>
    <w:p w14:paraId="37174E2C" w14:textId="21451763" w:rsidR="003B1E1B" w:rsidRPr="003B1E1B" w:rsidRDefault="003B1E1B" w:rsidP="003B1E1B">
      <w:pPr>
        <w:jc w:val="both"/>
        <w:rPr>
          <w:rFonts w:ascii="Times New Roman" w:hAnsi="Times New Roman" w:cs="Times New Roman"/>
        </w:rPr>
      </w:pPr>
      <w:r w:rsidRPr="003B1E1B">
        <w:rPr>
          <w:rFonts w:ascii="Times New Roman" w:hAnsi="Times New Roman" w:cs="Times New Roman"/>
        </w:rPr>
        <w:t>One of the primary obstacles in the transition to sustainable practices is resistance to change within organizations and communities. This resistance can stem from skepticism about the benefits of adopting sustainable practices, leading to hesitation among stakeholders to embrace new processes. Overcoming this resistance requires robust leadership, transparency, and educational initiatives that emphasize the long-term benefits of sustainability. Moreover, high initial investment costs associated with implementing sustainable technologies can deter businesses, especially in developing nations where financial resources are limited.</w:t>
      </w:r>
    </w:p>
    <w:p w14:paraId="141ECDE5"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Financial Constraints</w:t>
      </w:r>
    </w:p>
    <w:p w14:paraId="68F25B4B" w14:textId="66EB7C04" w:rsidR="003B1E1B" w:rsidRPr="003B1E1B" w:rsidRDefault="003B1E1B" w:rsidP="003B1E1B">
      <w:pPr>
        <w:jc w:val="both"/>
        <w:rPr>
          <w:rFonts w:ascii="Times New Roman" w:hAnsi="Times New Roman" w:cs="Times New Roman"/>
        </w:rPr>
      </w:pPr>
      <w:r w:rsidRPr="003B1E1B">
        <w:rPr>
          <w:rFonts w:ascii="Times New Roman" w:hAnsi="Times New Roman" w:cs="Times New Roman"/>
        </w:rPr>
        <w:t>The greening of the economy is significantly challenged by financial constraints, particularly in developing countries that lack proper regulatory frameworks and access to capital. High levels of indebtedness and inadequate policies hinder progress towards sustainability goals, with many nations struggling to secure the resources needed for long-term sustainability. The international community plays a crucial role in addressing these financial challenges; developed nations must fulfill their commitments to climate finance and explore innovative fundraising mechanisms to support sustainable projects in developing countries.</w:t>
      </w:r>
    </w:p>
    <w:p w14:paraId="34A53BAA"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Unique Challenges for Developing Nations</w:t>
      </w:r>
    </w:p>
    <w:p w14:paraId="4E37B2CC" w14:textId="22076998" w:rsidR="003B1E1B" w:rsidRPr="003B1E1B" w:rsidRDefault="003B1E1B" w:rsidP="003B1E1B">
      <w:pPr>
        <w:jc w:val="both"/>
        <w:rPr>
          <w:rFonts w:ascii="Times New Roman" w:hAnsi="Times New Roman" w:cs="Times New Roman"/>
        </w:rPr>
      </w:pPr>
      <w:r w:rsidRPr="003B1E1B">
        <w:rPr>
          <w:rFonts w:ascii="Times New Roman" w:hAnsi="Times New Roman" w:cs="Times New Roman"/>
        </w:rPr>
        <w:t>Developing nations face unique challenges that complicate their transition to a green economy, including surging energy demands and limited access to sustainable technologies. Ensuring that vulnerable workers and communities are not left behind during this transition is essential for fostering a just and equitable process. Furthermore, these nations often require targeted support to build capacity for data collection and analysis, which is critical for measuring progress and informing policy decisions related to sustainability.</w:t>
      </w:r>
    </w:p>
    <w:p w14:paraId="49D32A1B"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The Role of International Cooperation</w:t>
      </w:r>
    </w:p>
    <w:p w14:paraId="22EBC7E4" w14:textId="4CF28E28" w:rsidR="003B1E1B" w:rsidRPr="003B1E1B" w:rsidRDefault="003B1E1B" w:rsidP="003B1E1B">
      <w:pPr>
        <w:jc w:val="both"/>
        <w:rPr>
          <w:rFonts w:ascii="Times New Roman" w:hAnsi="Times New Roman" w:cs="Times New Roman"/>
        </w:rPr>
      </w:pPr>
      <w:r w:rsidRPr="003B1E1B">
        <w:rPr>
          <w:rFonts w:ascii="Times New Roman" w:hAnsi="Times New Roman" w:cs="Times New Roman"/>
        </w:rPr>
        <w:t>While collaboration and international cooperation are frequently proposed as solutions to these challenges, they can sometimes lead to unintended consequences such as dependency on foreign aid and technology. Additionally, the urgent push for rapid environmental sustainability might inadvertently hinder economic growth in developing nations, potentially exacerbating existing inequalities. Therefore, it is vital to approach international partnerships with caution, ensuring that they empower rather than undermine local capacities and initiatives.</w:t>
      </w:r>
    </w:p>
    <w:p w14:paraId="4A604D58"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Future Perspectives</w:t>
      </w:r>
    </w:p>
    <w:p w14:paraId="1E6ED19C" w14:textId="4E0FBC64" w:rsidR="003B1E1B" w:rsidRPr="003B1E1B" w:rsidRDefault="003B1E1B" w:rsidP="003B1E1B">
      <w:pPr>
        <w:jc w:val="both"/>
        <w:rPr>
          <w:rFonts w:ascii="Times New Roman" w:hAnsi="Times New Roman" w:cs="Times New Roman"/>
        </w:rPr>
      </w:pPr>
      <w:r w:rsidRPr="003B1E1B">
        <w:rPr>
          <w:rFonts w:ascii="Times New Roman" w:hAnsi="Times New Roman" w:cs="Times New Roman"/>
        </w:rPr>
        <w:t xml:space="preserve">The interconnection between environmental sustainability and economic development is becoming increasingly recognized as essential for a thriving future. As nations work towards </w:t>
      </w:r>
      <w:r w:rsidRPr="003B1E1B">
        <w:rPr>
          <w:rFonts w:ascii="Times New Roman" w:hAnsi="Times New Roman" w:cs="Times New Roman"/>
        </w:rPr>
        <w:lastRenderedPageBreak/>
        <w:t>achieving sustainable development goals (SDGs) by 2030, it is crucial to adopt strategies that ensure economic growth while preserving natural resources and fostering social equity. This dual approach will not only secure the well-being of current populations but also protect the prospects of future generations.</w:t>
      </w:r>
    </w:p>
    <w:p w14:paraId="1C6C03FF"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The Role of Technology</w:t>
      </w:r>
    </w:p>
    <w:p w14:paraId="6FD2DADB" w14:textId="720053D2" w:rsidR="003B1E1B" w:rsidRPr="003B1E1B" w:rsidRDefault="003B1E1B" w:rsidP="003B1E1B">
      <w:pPr>
        <w:jc w:val="both"/>
        <w:rPr>
          <w:rFonts w:ascii="Times New Roman" w:hAnsi="Times New Roman" w:cs="Times New Roman"/>
        </w:rPr>
      </w:pPr>
      <w:r w:rsidRPr="003B1E1B">
        <w:rPr>
          <w:rFonts w:ascii="Times New Roman" w:hAnsi="Times New Roman" w:cs="Times New Roman"/>
        </w:rPr>
        <w:t>Advancements in technology play a vital role in promoting sustainability while stimulating economic growth. For example, businesses are increasingly adopting renewable energy technologies such as solar, wind, and hydropower, which reduce dependence on fossil fuels and lower greenhouse gas emissions. These innovations not only mitigate environmental impacts but also lead to substantial cost savings; a study by the International Renewable Energy Agency suggests potential annual savings of up to $160 billion by 2030 through renewable energy adoption. Moreover, businesses that embrace sustainable practices—such as reducing waste and conserving energy</w:t>
      </w:r>
      <w:r>
        <w:rPr>
          <w:rFonts w:ascii="Times New Roman" w:hAnsi="Times New Roman" w:cs="Times New Roman"/>
        </w:rPr>
        <w:t xml:space="preserve"> </w:t>
      </w:r>
      <w:r w:rsidRPr="003B1E1B">
        <w:rPr>
          <w:rFonts w:ascii="Times New Roman" w:hAnsi="Times New Roman" w:cs="Times New Roman"/>
        </w:rPr>
        <w:t>often experience enhanced reputations and access to new markets. As consumers increasingly prioritize sustainability, companies that invest in eco-friendly products and practices stand to gain a competitive advantage.</w:t>
      </w:r>
    </w:p>
    <w:p w14:paraId="0723045D"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Sustainable Agriculture and Resource Management</w:t>
      </w:r>
    </w:p>
    <w:p w14:paraId="2E0AD0F1" w14:textId="58E320E3" w:rsidR="003B1E1B" w:rsidRPr="003B1E1B" w:rsidRDefault="003B1E1B" w:rsidP="003B1E1B">
      <w:pPr>
        <w:jc w:val="both"/>
        <w:rPr>
          <w:rFonts w:ascii="Times New Roman" w:hAnsi="Times New Roman" w:cs="Times New Roman"/>
        </w:rPr>
      </w:pPr>
      <w:r w:rsidRPr="003B1E1B">
        <w:rPr>
          <w:rFonts w:ascii="Times New Roman" w:hAnsi="Times New Roman" w:cs="Times New Roman"/>
        </w:rPr>
        <w:t>Sustainable agriculture emerges as another significant aspect of the green economy, utilizing practices that enhance food security while protecting environmental resources. Techniques like precision agriculture and agroforestry help improve yields and conserve critical resources such as water and soil health by integrating these sustainable practices, the agricultural sector can contribute to both economic prosperity and environmental protection. Additionally, implementing a circular economy, which emphasizes resource efficiency and waste reduction, can further bolster economic development. By transforming waste into valuable resources, businesses can foster innovation and reduce costs, creating a more resilient economy.</w:t>
      </w:r>
    </w:p>
    <w:p w14:paraId="6FFE855D" w14:textId="77777777" w:rsidR="003B1E1B" w:rsidRPr="003B1E1B" w:rsidRDefault="003B1E1B" w:rsidP="003B1E1B">
      <w:pPr>
        <w:jc w:val="both"/>
        <w:rPr>
          <w:rFonts w:ascii="Times New Roman" w:hAnsi="Times New Roman" w:cs="Times New Roman"/>
          <w:b/>
          <w:bCs/>
        </w:rPr>
      </w:pPr>
      <w:r w:rsidRPr="003B1E1B">
        <w:rPr>
          <w:rFonts w:ascii="Times New Roman" w:hAnsi="Times New Roman" w:cs="Times New Roman"/>
          <w:b/>
          <w:bCs/>
        </w:rPr>
        <w:t>Youth Engagement and Education</w:t>
      </w:r>
    </w:p>
    <w:p w14:paraId="4E4E6AF3" w14:textId="412F300E" w:rsidR="003B1E1B" w:rsidRPr="003B1E1B" w:rsidRDefault="003B1E1B" w:rsidP="003B1E1B">
      <w:pPr>
        <w:jc w:val="both"/>
        <w:rPr>
          <w:rFonts w:ascii="Times New Roman" w:hAnsi="Times New Roman" w:cs="Times New Roman"/>
        </w:rPr>
      </w:pPr>
      <w:r w:rsidRPr="003B1E1B">
        <w:rPr>
          <w:rFonts w:ascii="Times New Roman" w:hAnsi="Times New Roman" w:cs="Times New Roman"/>
        </w:rPr>
        <w:t>The future of sustainable economic growth also relies heavily on engaging younger generations and integrating sustainability education into curricula. As today's youth become tomorrow's leaders, equipping them with the knowledge and skills necessary for navigating a sustainable world will be critical. By fostering a culture of sustainability, societies can ensure that future decision-makers prioritize environmental stewardship alongside economic growth</w:t>
      </w:r>
      <w:r>
        <w:rPr>
          <w:rFonts w:ascii="Times New Roman" w:hAnsi="Times New Roman" w:cs="Times New Roman"/>
        </w:rPr>
        <w:t>.</w:t>
      </w:r>
    </w:p>
    <w:p w14:paraId="3169C644" w14:textId="77777777" w:rsidR="003B1E1B" w:rsidRPr="003B1E1B" w:rsidRDefault="003B1E1B" w:rsidP="003B1E1B">
      <w:pPr>
        <w:jc w:val="both"/>
        <w:rPr>
          <w:rFonts w:ascii="Times New Roman" w:hAnsi="Times New Roman" w:cs="Times New Roman"/>
        </w:rPr>
      </w:pPr>
      <w:r w:rsidRPr="003B1E1B">
        <w:rPr>
          <w:rFonts w:ascii="Times New Roman" w:hAnsi="Times New Roman" w:cs="Times New Roman"/>
        </w:rPr>
        <w:t>.</w:t>
      </w:r>
    </w:p>
    <w:p w14:paraId="73347BE0" w14:textId="77777777" w:rsidR="0022285F" w:rsidRPr="003B1E1B" w:rsidRDefault="0022285F" w:rsidP="003B1E1B">
      <w:pPr>
        <w:jc w:val="both"/>
        <w:rPr>
          <w:rFonts w:ascii="Times New Roman" w:hAnsi="Times New Roman" w:cs="Times New Roman"/>
        </w:rPr>
      </w:pPr>
    </w:p>
    <w:sectPr w:rsidR="0022285F" w:rsidRPr="003B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1B"/>
    <w:rsid w:val="0022285F"/>
    <w:rsid w:val="003227B2"/>
    <w:rsid w:val="003B1E1B"/>
    <w:rsid w:val="00461610"/>
    <w:rsid w:val="00476BD8"/>
    <w:rsid w:val="00621E78"/>
    <w:rsid w:val="00695781"/>
    <w:rsid w:val="007B2E43"/>
    <w:rsid w:val="00950EB8"/>
    <w:rsid w:val="00A40EB2"/>
    <w:rsid w:val="00A808F1"/>
    <w:rsid w:val="00DD6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375A"/>
  <w15:chartTrackingRefBased/>
  <w15:docId w15:val="{778634B4-60BE-4CEF-9663-237C6BEB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E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1E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1E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1E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1E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1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E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1E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1E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1E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1E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1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E1B"/>
    <w:rPr>
      <w:rFonts w:eastAsiaTheme="majorEastAsia" w:cstheme="majorBidi"/>
      <w:color w:val="272727" w:themeColor="text1" w:themeTint="D8"/>
    </w:rPr>
  </w:style>
  <w:style w:type="paragraph" w:styleId="Title">
    <w:name w:val="Title"/>
    <w:basedOn w:val="Normal"/>
    <w:next w:val="Normal"/>
    <w:link w:val="TitleChar"/>
    <w:uiPriority w:val="10"/>
    <w:qFormat/>
    <w:rsid w:val="003B1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E1B"/>
    <w:pPr>
      <w:spacing w:before="160"/>
      <w:jc w:val="center"/>
    </w:pPr>
    <w:rPr>
      <w:i/>
      <w:iCs/>
      <w:color w:val="404040" w:themeColor="text1" w:themeTint="BF"/>
    </w:rPr>
  </w:style>
  <w:style w:type="character" w:customStyle="1" w:styleId="QuoteChar">
    <w:name w:val="Quote Char"/>
    <w:basedOn w:val="DefaultParagraphFont"/>
    <w:link w:val="Quote"/>
    <w:uiPriority w:val="29"/>
    <w:rsid w:val="003B1E1B"/>
    <w:rPr>
      <w:i/>
      <w:iCs/>
      <w:color w:val="404040" w:themeColor="text1" w:themeTint="BF"/>
    </w:rPr>
  </w:style>
  <w:style w:type="paragraph" w:styleId="ListParagraph">
    <w:name w:val="List Paragraph"/>
    <w:basedOn w:val="Normal"/>
    <w:uiPriority w:val="34"/>
    <w:qFormat/>
    <w:rsid w:val="003B1E1B"/>
    <w:pPr>
      <w:ind w:left="720"/>
      <w:contextualSpacing/>
    </w:pPr>
  </w:style>
  <w:style w:type="character" w:styleId="IntenseEmphasis">
    <w:name w:val="Intense Emphasis"/>
    <w:basedOn w:val="DefaultParagraphFont"/>
    <w:uiPriority w:val="21"/>
    <w:qFormat/>
    <w:rsid w:val="003B1E1B"/>
    <w:rPr>
      <w:i/>
      <w:iCs/>
      <w:color w:val="2F5496" w:themeColor="accent1" w:themeShade="BF"/>
    </w:rPr>
  </w:style>
  <w:style w:type="paragraph" w:styleId="IntenseQuote">
    <w:name w:val="Intense Quote"/>
    <w:basedOn w:val="Normal"/>
    <w:next w:val="Normal"/>
    <w:link w:val="IntenseQuoteChar"/>
    <w:uiPriority w:val="30"/>
    <w:qFormat/>
    <w:rsid w:val="003B1E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1E1B"/>
    <w:rPr>
      <w:i/>
      <w:iCs/>
      <w:color w:val="2F5496" w:themeColor="accent1" w:themeShade="BF"/>
    </w:rPr>
  </w:style>
  <w:style w:type="character" w:styleId="IntenseReference">
    <w:name w:val="Intense Reference"/>
    <w:basedOn w:val="DefaultParagraphFont"/>
    <w:uiPriority w:val="32"/>
    <w:qFormat/>
    <w:rsid w:val="003B1E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328671">
      <w:bodyDiv w:val="1"/>
      <w:marLeft w:val="0"/>
      <w:marRight w:val="0"/>
      <w:marTop w:val="0"/>
      <w:marBottom w:val="0"/>
      <w:divBdr>
        <w:top w:val="none" w:sz="0" w:space="0" w:color="auto"/>
        <w:left w:val="none" w:sz="0" w:space="0" w:color="auto"/>
        <w:bottom w:val="none" w:sz="0" w:space="0" w:color="auto"/>
        <w:right w:val="none" w:sz="0" w:space="0" w:color="auto"/>
      </w:divBdr>
      <w:divsChild>
        <w:div w:id="11540783">
          <w:marLeft w:val="0"/>
          <w:marRight w:val="0"/>
          <w:marTop w:val="0"/>
          <w:marBottom w:val="0"/>
          <w:divBdr>
            <w:top w:val="single" w:sz="2" w:space="0" w:color="E5E7EB"/>
            <w:left w:val="single" w:sz="2" w:space="0" w:color="E5E7EB"/>
            <w:bottom w:val="single" w:sz="2" w:space="0" w:color="E5E7EB"/>
            <w:right w:val="single" w:sz="2" w:space="0" w:color="E5E7EB"/>
          </w:divBdr>
        </w:div>
        <w:div w:id="614756330">
          <w:marLeft w:val="0"/>
          <w:marRight w:val="0"/>
          <w:marTop w:val="0"/>
          <w:marBottom w:val="0"/>
          <w:divBdr>
            <w:top w:val="single" w:sz="2" w:space="0" w:color="E5E7EB"/>
            <w:left w:val="single" w:sz="2" w:space="0" w:color="E5E7EB"/>
            <w:bottom w:val="single" w:sz="2" w:space="0" w:color="E5E7EB"/>
            <w:right w:val="single" w:sz="2" w:space="0" w:color="E5E7EB"/>
          </w:divBdr>
        </w:div>
        <w:div w:id="353847819">
          <w:marLeft w:val="0"/>
          <w:marRight w:val="0"/>
          <w:marTop w:val="0"/>
          <w:marBottom w:val="0"/>
          <w:divBdr>
            <w:top w:val="single" w:sz="2" w:space="0" w:color="E5E7EB"/>
            <w:left w:val="single" w:sz="2" w:space="0" w:color="E5E7EB"/>
            <w:bottom w:val="single" w:sz="2" w:space="0" w:color="E5E7EB"/>
            <w:right w:val="single" w:sz="2" w:space="0" w:color="E5E7EB"/>
          </w:divBdr>
        </w:div>
        <w:div w:id="390738517">
          <w:marLeft w:val="0"/>
          <w:marRight w:val="0"/>
          <w:marTop w:val="0"/>
          <w:marBottom w:val="0"/>
          <w:divBdr>
            <w:top w:val="single" w:sz="2" w:space="0" w:color="E5E7EB"/>
            <w:left w:val="single" w:sz="2" w:space="0" w:color="E5E7EB"/>
            <w:bottom w:val="single" w:sz="2" w:space="0" w:color="E5E7EB"/>
            <w:right w:val="single" w:sz="2" w:space="0" w:color="E5E7EB"/>
          </w:divBdr>
        </w:div>
        <w:div w:id="65305935">
          <w:marLeft w:val="0"/>
          <w:marRight w:val="0"/>
          <w:marTop w:val="0"/>
          <w:marBottom w:val="0"/>
          <w:divBdr>
            <w:top w:val="single" w:sz="2" w:space="0" w:color="E5E7EB"/>
            <w:left w:val="single" w:sz="2" w:space="0" w:color="E5E7EB"/>
            <w:bottom w:val="single" w:sz="2" w:space="0" w:color="E5E7EB"/>
            <w:right w:val="single" w:sz="2" w:space="0" w:color="E5E7EB"/>
          </w:divBdr>
        </w:div>
        <w:div w:id="1734311741">
          <w:marLeft w:val="0"/>
          <w:marRight w:val="0"/>
          <w:marTop w:val="0"/>
          <w:marBottom w:val="0"/>
          <w:divBdr>
            <w:top w:val="single" w:sz="2" w:space="0" w:color="E5E7EB"/>
            <w:left w:val="single" w:sz="2" w:space="0" w:color="E5E7EB"/>
            <w:bottom w:val="single" w:sz="2" w:space="0" w:color="E5E7EB"/>
            <w:right w:val="single" w:sz="2" w:space="0" w:color="E5E7EB"/>
          </w:divBdr>
        </w:div>
        <w:div w:id="2012635988">
          <w:marLeft w:val="0"/>
          <w:marRight w:val="0"/>
          <w:marTop w:val="0"/>
          <w:marBottom w:val="0"/>
          <w:divBdr>
            <w:top w:val="single" w:sz="2" w:space="0" w:color="E5E7EB"/>
            <w:left w:val="single" w:sz="2" w:space="0" w:color="E5E7EB"/>
            <w:bottom w:val="single" w:sz="2" w:space="0" w:color="E5E7EB"/>
            <w:right w:val="single" w:sz="2" w:space="0" w:color="E5E7EB"/>
          </w:divBdr>
        </w:div>
        <w:div w:id="835653228">
          <w:marLeft w:val="0"/>
          <w:marRight w:val="0"/>
          <w:marTop w:val="0"/>
          <w:marBottom w:val="0"/>
          <w:divBdr>
            <w:top w:val="single" w:sz="2" w:space="0" w:color="E5E7EB"/>
            <w:left w:val="single" w:sz="2" w:space="0" w:color="E5E7EB"/>
            <w:bottom w:val="single" w:sz="2" w:space="0" w:color="E5E7EB"/>
            <w:right w:val="single" w:sz="2" w:space="0" w:color="E5E7EB"/>
          </w:divBdr>
        </w:div>
        <w:div w:id="1561011739">
          <w:marLeft w:val="0"/>
          <w:marRight w:val="0"/>
          <w:marTop w:val="0"/>
          <w:marBottom w:val="0"/>
          <w:divBdr>
            <w:top w:val="single" w:sz="2" w:space="0" w:color="E5E7EB"/>
            <w:left w:val="single" w:sz="2" w:space="0" w:color="E5E7EB"/>
            <w:bottom w:val="single" w:sz="2" w:space="0" w:color="E5E7EB"/>
            <w:right w:val="single" w:sz="2" w:space="0" w:color="E5E7EB"/>
          </w:divBdr>
        </w:div>
        <w:div w:id="2074156714">
          <w:marLeft w:val="0"/>
          <w:marRight w:val="0"/>
          <w:marTop w:val="0"/>
          <w:marBottom w:val="0"/>
          <w:divBdr>
            <w:top w:val="single" w:sz="2" w:space="0" w:color="E5E7EB"/>
            <w:left w:val="single" w:sz="2" w:space="0" w:color="E5E7EB"/>
            <w:bottom w:val="single" w:sz="2" w:space="0" w:color="E5E7EB"/>
            <w:right w:val="single" w:sz="2" w:space="0" w:color="E5E7EB"/>
          </w:divBdr>
        </w:div>
        <w:div w:id="2136171041">
          <w:marLeft w:val="0"/>
          <w:marRight w:val="0"/>
          <w:marTop w:val="0"/>
          <w:marBottom w:val="0"/>
          <w:divBdr>
            <w:top w:val="single" w:sz="2" w:space="0" w:color="E5E7EB"/>
            <w:left w:val="single" w:sz="2" w:space="0" w:color="E5E7EB"/>
            <w:bottom w:val="single" w:sz="2" w:space="0" w:color="E5E7EB"/>
            <w:right w:val="single" w:sz="2" w:space="0" w:color="E5E7EB"/>
          </w:divBdr>
        </w:div>
        <w:div w:id="993490201">
          <w:marLeft w:val="0"/>
          <w:marRight w:val="0"/>
          <w:marTop w:val="0"/>
          <w:marBottom w:val="0"/>
          <w:divBdr>
            <w:top w:val="single" w:sz="2" w:space="0" w:color="E5E7EB"/>
            <w:left w:val="single" w:sz="2" w:space="0" w:color="E5E7EB"/>
            <w:bottom w:val="single" w:sz="2" w:space="0" w:color="E5E7EB"/>
            <w:right w:val="single" w:sz="2" w:space="0" w:color="E5E7EB"/>
          </w:divBdr>
        </w:div>
        <w:div w:id="2056267860">
          <w:marLeft w:val="0"/>
          <w:marRight w:val="0"/>
          <w:marTop w:val="0"/>
          <w:marBottom w:val="0"/>
          <w:divBdr>
            <w:top w:val="single" w:sz="2" w:space="0" w:color="E5E7EB"/>
            <w:left w:val="single" w:sz="2" w:space="0" w:color="E5E7EB"/>
            <w:bottom w:val="single" w:sz="2" w:space="0" w:color="E5E7EB"/>
            <w:right w:val="single" w:sz="2" w:space="0" w:color="E5E7EB"/>
          </w:divBdr>
        </w:div>
        <w:div w:id="1127814336">
          <w:marLeft w:val="0"/>
          <w:marRight w:val="0"/>
          <w:marTop w:val="0"/>
          <w:marBottom w:val="0"/>
          <w:divBdr>
            <w:top w:val="single" w:sz="2" w:space="0" w:color="E5E7EB"/>
            <w:left w:val="single" w:sz="2" w:space="0" w:color="E5E7EB"/>
            <w:bottom w:val="single" w:sz="2" w:space="0" w:color="E5E7EB"/>
            <w:right w:val="single" w:sz="2" w:space="0" w:color="E5E7EB"/>
          </w:divBdr>
        </w:div>
        <w:div w:id="374814905">
          <w:marLeft w:val="0"/>
          <w:marRight w:val="0"/>
          <w:marTop w:val="0"/>
          <w:marBottom w:val="0"/>
          <w:divBdr>
            <w:top w:val="single" w:sz="2" w:space="0" w:color="E5E7EB"/>
            <w:left w:val="single" w:sz="2" w:space="0" w:color="E5E7EB"/>
            <w:bottom w:val="single" w:sz="2" w:space="0" w:color="E5E7EB"/>
            <w:right w:val="single" w:sz="2" w:space="0" w:color="E5E7EB"/>
          </w:divBdr>
        </w:div>
        <w:div w:id="584655044">
          <w:marLeft w:val="0"/>
          <w:marRight w:val="0"/>
          <w:marTop w:val="0"/>
          <w:marBottom w:val="0"/>
          <w:divBdr>
            <w:top w:val="single" w:sz="2" w:space="0" w:color="E5E7EB"/>
            <w:left w:val="single" w:sz="2" w:space="0" w:color="E5E7EB"/>
            <w:bottom w:val="single" w:sz="2" w:space="0" w:color="E5E7EB"/>
            <w:right w:val="single" w:sz="2" w:space="0" w:color="E5E7EB"/>
          </w:divBdr>
        </w:div>
        <w:div w:id="463740654">
          <w:marLeft w:val="0"/>
          <w:marRight w:val="0"/>
          <w:marTop w:val="0"/>
          <w:marBottom w:val="0"/>
          <w:divBdr>
            <w:top w:val="single" w:sz="2" w:space="0" w:color="E5E7EB"/>
            <w:left w:val="single" w:sz="2" w:space="0" w:color="E5E7EB"/>
            <w:bottom w:val="single" w:sz="2" w:space="0" w:color="E5E7EB"/>
            <w:right w:val="single" w:sz="2" w:space="0" w:color="E5E7EB"/>
          </w:divBdr>
        </w:div>
        <w:div w:id="335108525">
          <w:marLeft w:val="0"/>
          <w:marRight w:val="0"/>
          <w:marTop w:val="0"/>
          <w:marBottom w:val="0"/>
          <w:divBdr>
            <w:top w:val="single" w:sz="2" w:space="0" w:color="E5E7EB"/>
            <w:left w:val="single" w:sz="2" w:space="0" w:color="E5E7EB"/>
            <w:bottom w:val="single" w:sz="2" w:space="0" w:color="E5E7EB"/>
            <w:right w:val="single" w:sz="2" w:space="0" w:color="E5E7EB"/>
          </w:divBdr>
        </w:div>
        <w:div w:id="1486582511">
          <w:marLeft w:val="0"/>
          <w:marRight w:val="0"/>
          <w:marTop w:val="0"/>
          <w:marBottom w:val="0"/>
          <w:divBdr>
            <w:top w:val="single" w:sz="2" w:space="0" w:color="E5E7EB"/>
            <w:left w:val="single" w:sz="2" w:space="0" w:color="E5E7EB"/>
            <w:bottom w:val="single" w:sz="2" w:space="0" w:color="E5E7EB"/>
            <w:right w:val="single" w:sz="2" w:space="0" w:color="E5E7EB"/>
          </w:divBdr>
        </w:div>
        <w:div w:id="1628119053">
          <w:marLeft w:val="0"/>
          <w:marRight w:val="0"/>
          <w:marTop w:val="0"/>
          <w:marBottom w:val="0"/>
          <w:divBdr>
            <w:top w:val="single" w:sz="2" w:space="0" w:color="E5E7EB"/>
            <w:left w:val="single" w:sz="2" w:space="0" w:color="E5E7EB"/>
            <w:bottom w:val="single" w:sz="2" w:space="0" w:color="E5E7EB"/>
            <w:right w:val="single" w:sz="2" w:space="0" w:color="E5E7EB"/>
          </w:divBdr>
        </w:div>
        <w:div w:id="583033812">
          <w:marLeft w:val="0"/>
          <w:marRight w:val="0"/>
          <w:marTop w:val="0"/>
          <w:marBottom w:val="0"/>
          <w:divBdr>
            <w:top w:val="single" w:sz="2" w:space="0" w:color="E5E7EB"/>
            <w:left w:val="single" w:sz="2" w:space="0" w:color="E5E7EB"/>
            <w:bottom w:val="single" w:sz="2" w:space="0" w:color="E5E7EB"/>
            <w:right w:val="single" w:sz="2" w:space="0" w:color="E5E7EB"/>
          </w:divBdr>
        </w:div>
        <w:div w:id="1396855384">
          <w:marLeft w:val="0"/>
          <w:marRight w:val="0"/>
          <w:marTop w:val="0"/>
          <w:marBottom w:val="0"/>
          <w:divBdr>
            <w:top w:val="single" w:sz="2" w:space="0" w:color="E5E7EB"/>
            <w:left w:val="single" w:sz="2" w:space="0" w:color="E5E7EB"/>
            <w:bottom w:val="single" w:sz="2" w:space="0" w:color="E5E7EB"/>
            <w:right w:val="single" w:sz="2" w:space="0" w:color="E5E7EB"/>
          </w:divBdr>
        </w:div>
        <w:div w:id="731998972">
          <w:marLeft w:val="0"/>
          <w:marRight w:val="0"/>
          <w:marTop w:val="0"/>
          <w:marBottom w:val="0"/>
          <w:divBdr>
            <w:top w:val="single" w:sz="2" w:space="0" w:color="E5E7EB"/>
            <w:left w:val="single" w:sz="2" w:space="0" w:color="E5E7EB"/>
            <w:bottom w:val="single" w:sz="2" w:space="0" w:color="E5E7EB"/>
            <w:right w:val="single" w:sz="2" w:space="0" w:color="E5E7EB"/>
          </w:divBdr>
        </w:div>
        <w:div w:id="2062777647">
          <w:marLeft w:val="0"/>
          <w:marRight w:val="0"/>
          <w:marTop w:val="0"/>
          <w:marBottom w:val="0"/>
          <w:divBdr>
            <w:top w:val="single" w:sz="2" w:space="0" w:color="E5E7EB"/>
            <w:left w:val="single" w:sz="2" w:space="0" w:color="E5E7EB"/>
            <w:bottom w:val="single" w:sz="2" w:space="0" w:color="E5E7EB"/>
            <w:right w:val="single" w:sz="2" w:space="0" w:color="E5E7EB"/>
          </w:divBdr>
        </w:div>
        <w:div w:id="878513711">
          <w:marLeft w:val="0"/>
          <w:marRight w:val="0"/>
          <w:marTop w:val="0"/>
          <w:marBottom w:val="0"/>
          <w:divBdr>
            <w:top w:val="single" w:sz="2" w:space="0" w:color="E5E7EB"/>
            <w:left w:val="single" w:sz="2" w:space="0" w:color="E5E7EB"/>
            <w:bottom w:val="single" w:sz="2" w:space="0" w:color="E5E7EB"/>
            <w:right w:val="single" w:sz="2" w:space="0" w:color="E5E7EB"/>
          </w:divBdr>
        </w:div>
        <w:div w:id="551431874">
          <w:marLeft w:val="0"/>
          <w:marRight w:val="0"/>
          <w:marTop w:val="0"/>
          <w:marBottom w:val="0"/>
          <w:divBdr>
            <w:top w:val="single" w:sz="2" w:space="0" w:color="E5E7EB"/>
            <w:left w:val="single" w:sz="2" w:space="0" w:color="E5E7EB"/>
            <w:bottom w:val="single" w:sz="2" w:space="0" w:color="E5E7EB"/>
            <w:right w:val="single" w:sz="2" w:space="0" w:color="E5E7EB"/>
          </w:divBdr>
        </w:div>
        <w:div w:id="1422607054">
          <w:marLeft w:val="0"/>
          <w:marRight w:val="0"/>
          <w:marTop w:val="0"/>
          <w:marBottom w:val="0"/>
          <w:divBdr>
            <w:top w:val="single" w:sz="2" w:space="0" w:color="E5E7EB"/>
            <w:left w:val="single" w:sz="2" w:space="0" w:color="E5E7EB"/>
            <w:bottom w:val="single" w:sz="2" w:space="0" w:color="E5E7EB"/>
            <w:right w:val="single" w:sz="2" w:space="0" w:color="E5E7EB"/>
          </w:divBdr>
        </w:div>
        <w:div w:id="68579493">
          <w:marLeft w:val="0"/>
          <w:marRight w:val="0"/>
          <w:marTop w:val="0"/>
          <w:marBottom w:val="0"/>
          <w:divBdr>
            <w:top w:val="single" w:sz="2" w:space="0" w:color="E5E7EB"/>
            <w:left w:val="single" w:sz="2" w:space="0" w:color="E5E7EB"/>
            <w:bottom w:val="single" w:sz="2" w:space="0" w:color="E5E7EB"/>
            <w:right w:val="single" w:sz="2" w:space="0" w:color="E5E7EB"/>
          </w:divBdr>
        </w:div>
        <w:div w:id="446314858">
          <w:marLeft w:val="0"/>
          <w:marRight w:val="0"/>
          <w:marTop w:val="0"/>
          <w:marBottom w:val="0"/>
          <w:divBdr>
            <w:top w:val="single" w:sz="2" w:space="0" w:color="E5E7EB"/>
            <w:left w:val="single" w:sz="2" w:space="0" w:color="E5E7EB"/>
            <w:bottom w:val="single" w:sz="2" w:space="0" w:color="E5E7EB"/>
            <w:right w:val="single" w:sz="2" w:space="0" w:color="E5E7EB"/>
          </w:divBdr>
        </w:div>
        <w:div w:id="644354199">
          <w:marLeft w:val="0"/>
          <w:marRight w:val="0"/>
          <w:marTop w:val="0"/>
          <w:marBottom w:val="0"/>
          <w:divBdr>
            <w:top w:val="single" w:sz="2" w:space="0" w:color="E5E7EB"/>
            <w:left w:val="single" w:sz="2" w:space="0" w:color="E5E7EB"/>
            <w:bottom w:val="single" w:sz="2" w:space="0" w:color="E5E7EB"/>
            <w:right w:val="single" w:sz="2" w:space="0" w:color="E5E7EB"/>
          </w:divBdr>
        </w:div>
        <w:div w:id="2032101492">
          <w:marLeft w:val="0"/>
          <w:marRight w:val="0"/>
          <w:marTop w:val="0"/>
          <w:marBottom w:val="0"/>
          <w:divBdr>
            <w:top w:val="single" w:sz="2" w:space="0" w:color="E5E7EB"/>
            <w:left w:val="single" w:sz="2" w:space="0" w:color="E5E7EB"/>
            <w:bottom w:val="single" w:sz="2" w:space="0" w:color="E5E7EB"/>
            <w:right w:val="single" w:sz="2" w:space="0" w:color="E5E7EB"/>
          </w:divBdr>
        </w:div>
        <w:div w:id="1481576696">
          <w:marLeft w:val="0"/>
          <w:marRight w:val="0"/>
          <w:marTop w:val="0"/>
          <w:marBottom w:val="0"/>
          <w:divBdr>
            <w:top w:val="single" w:sz="2" w:space="0" w:color="E5E7EB"/>
            <w:left w:val="single" w:sz="2" w:space="0" w:color="E5E7EB"/>
            <w:bottom w:val="single" w:sz="2" w:space="0" w:color="E5E7EB"/>
            <w:right w:val="single" w:sz="2" w:space="0" w:color="E5E7EB"/>
          </w:divBdr>
        </w:div>
        <w:div w:id="2069263975">
          <w:marLeft w:val="0"/>
          <w:marRight w:val="0"/>
          <w:marTop w:val="0"/>
          <w:marBottom w:val="0"/>
          <w:divBdr>
            <w:top w:val="single" w:sz="2" w:space="0" w:color="E5E7EB"/>
            <w:left w:val="single" w:sz="2" w:space="0" w:color="E5E7EB"/>
            <w:bottom w:val="single" w:sz="2" w:space="0" w:color="E5E7EB"/>
            <w:right w:val="single" w:sz="2" w:space="0" w:color="E5E7EB"/>
          </w:divBdr>
        </w:div>
        <w:div w:id="1897202255">
          <w:marLeft w:val="0"/>
          <w:marRight w:val="0"/>
          <w:marTop w:val="0"/>
          <w:marBottom w:val="0"/>
          <w:divBdr>
            <w:top w:val="single" w:sz="2" w:space="0" w:color="E5E7EB"/>
            <w:left w:val="single" w:sz="2" w:space="0" w:color="E5E7EB"/>
            <w:bottom w:val="single" w:sz="2" w:space="0" w:color="E5E7EB"/>
            <w:right w:val="single" w:sz="2" w:space="0" w:color="E5E7EB"/>
          </w:divBdr>
        </w:div>
        <w:div w:id="364407913">
          <w:marLeft w:val="0"/>
          <w:marRight w:val="0"/>
          <w:marTop w:val="0"/>
          <w:marBottom w:val="0"/>
          <w:divBdr>
            <w:top w:val="single" w:sz="2" w:space="0" w:color="E5E7EB"/>
            <w:left w:val="single" w:sz="2" w:space="0" w:color="E5E7EB"/>
            <w:bottom w:val="single" w:sz="2" w:space="0" w:color="E5E7EB"/>
            <w:right w:val="single" w:sz="2" w:space="0" w:color="E5E7EB"/>
          </w:divBdr>
        </w:div>
        <w:div w:id="256719326">
          <w:marLeft w:val="0"/>
          <w:marRight w:val="0"/>
          <w:marTop w:val="0"/>
          <w:marBottom w:val="0"/>
          <w:divBdr>
            <w:top w:val="single" w:sz="2" w:space="0" w:color="E5E7EB"/>
            <w:left w:val="single" w:sz="2" w:space="0" w:color="E5E7EB"/>
            <w:bottom w:val="single" w:sz="2" w:space="0" w:color="E5E7EB"/>
            <w:right w:val="single" w:sz="2" w:space="0" w:color="E5E7EB"/>
          </w:divBdr>
        </w:div>
        <w:div w:id="529104104">
          <w:marLeft w:val="0"/>
          <w:marRight w:val="0"/>
          <w:marTop w:val="0"/>
          <w:marBottom w:val="0"/>
          <w:divBdr>
            <w:top w:val="single" w:sz="2" w:space="0" w:color="E5E7EB"/>
            <w:left w:val="single" w:sz="2" w:space="0" w:color="E5E7EB"/>
            <w:bottom w:val="single" w:sz="2" w:space="0" w:color="E5E7EB"/>
            <w:right w:val="single" w:sz="2" w:space="0" w:color="E5E7EB"/>
          </w:divBdr>
        </w:div>
        <w:div w:id="160437697">
          <w:marLeft w:val="0"/>
          <w:marRight w:val="0"/>
          <w:marTop w:val="0"/>
          <w:marBottom w:val="0"/>
          <w:divBdr>
            <w:top w:val="single" w:sz="2" w:space="0" w:color="E5E7EB"/>
            <w:left w:val="single" w:sz="2" w:space="0" w:color="E5E7EB"/>
            <w:bottom w:val="single" w:sz="2" w:space="0" w:color="E5E7EB"/>
            <w:right w:val="single" w:sz="2" w:space="0" w:color="E5E7EB"/>
          </w:divBdr>
        </w:div>
        <w:div w:id="357123499">
          <w:marLeft w:val="0"/>
          <w:marRight w:val="0"/>
          <w:marTop w:val="0"/>
          <w:marBottom w:val="0"/>
          <w:divBdr>
            <w:top w:val="single" w:sz="2" w:space="0" w:color="E5E7EB"/>
            <w:left w:val="single" w:sz="2" w:space="0" w:color="E5E7EB"/>
            <w:bottom w:val="single" w:sz="2" w:space="0" w:color="E5E7EB"/>
            <w:right w:val="single" w:sz="2" w:space="0" w:color="E5E7EB"/>
          </w:divBdr>
        </w:div>
        <w:div w:id="1177576742">
          <w:marLeft w:val="0"/>
          <w:marRight w:val="0"/>
          <w:marTop w:val="0"/>
          <w:marBottom w:val="0"/>
          <w:divBdr>
            <w:top w:val="single" w:sz="2" w:space="0" w:color="E5E7EB"/>
            <w:left w:val="single" w:sz="2" w:space="0" w:color="E5E7EB"/>
            <w:bottom w:val="single" w:sz="2" w:space="0" w:color="E5E7EB"/>
            <w:right w:val="single" w:sz="2" w:space="0" w:color="E5E7EB"/>
          </w:divBdr>
        </w:div>
        <w:div w:id="152769196">
          <w:marLeft w:val="0"/>
          <w:marRight w:val="0"/>
          <w:marTop w:val="0"/>
          <w:marBottom w:val="0"/>
          <w:divBdr>
            <w:top w:val="single" w:sz="2" w:space="0" w:color="E5E7EB"/>
            <w:left w:val="single" w:sz="2" w:space="0" w:color="E5E7EB"/>
            <w:bottom w:val="single" w:sz="2" w:space="0" w:color="E5E7EB"/>
            <w:right w:val="single" w:sz="2" w:space="0" w:color="E5E7EB"/>
          </w:divBdr>
        </w:div>
        <w:div w:id="1884632149">
          <w:marLeft w:val="0"/>
          <w:marRight w:val="0"/>
          <w:marTop w:val="0"/>
          <w:marBottom w:val="0"/>
          <w:divBdr>
            <w:top w:val="single" w:sz="2" w:space="0" w:color="E5E7EB"/>
            <w:left w:val="single" w:sz="2" w:space="0" w:color="E5E7EB"/>
            <w:bottom w:val="single" w:sz="2" w:space="0" w:color="E5E7EB"/>
            <w:right w:val="single" w:sz="2" w:space="0" w:color="E5E7EB"/>
          </w:divBdr>
        </w:div>
        <w:div w:id="984746704">
          <w:marLeft w:val="0"/>
          <w:marRight w:val="0"/>
          <w:marTop w:val="0"/>
          <w:marBottom w:val="0"/>
          <w:divBdr>
            <w:top w:val="single" w:sz="2" w:space="0" w:color="E5E7EB"/>
            <w:left w:val="single" w:sz="2" w:space="0" w:color="E5E7EB"/>
            <w:bottom w:val="single" w:sz="2" w:space="0" w:color="E5E7EB"/>
            <w:right w:val="single" w:sz="2" w:space="0" w:color="E5E7EB"/>
          </w:divBdr>
        </w:div>
        <w:div w:id="1316490845">
          <w:marLeft w:val="0"/>
          <w:marRight w:val="0"/>
          <w:marTop w:val="0"/>
          <w:marBottom w:val="0"/>
          <w:divBdr>
            <w:top w:val="single" w:sz="2" w:space="0" w:color="E5E7EB"/>
            <w:left w:val="single" w:sz="2" w:space="0" w:color="E5E7EB"/>
            <w:bottom w:val="single" w:sz="2" w:space="0" w:color="E5E7EB"/>
            <w:right w:val="single" w:sz="2" w:space="0" w:color="E5E7EB"/>
          </w:divBdr>
        </w:div>
        <w:div w:id="185679909">
          <w:marLeft w:val="0"/>
          <w:marRight w:val="0"/>
          <w:marTop w:val="0"/>
          <w:marBottom w:val="0"/>
          <w:divBdr>
            <w:top w:val="single" w:sz="2" w:space="0" w:color="E5E7EB"/>
            <w:left w:val="single" w:sz="2" w:space="0" w:color="E5E7EB"/>
            <w:bottom w:val="single" w:sz="2" w:space="0" w:color="E5E7EB"/>
            <w:right w:val="single" w:sz="2" w:space="0" w:color="E5E7EB"/>
          </w:divBdr>
        </w:div>
        <w:div w:id="1988898522">
          <w:marLeft w:val="0"/>
          <w:marRight w:val="0"/>
          <w:marTop w:val="0"/>
          <w:marBottom w:val="0"/>
          <w:divBdr>
            <w:top w:val="single" w:sz="2" w:space="0" w:color="E5E7EB"/>
            <w:left w:val="single" w:sz="2" w:space="0" w:color="E5E7EB"/>
            <w:bottom w:val="single" w:sz="2" w:space="0" w:color="E5E7EB"/>
            <w:right w:val="single" w:sz="2" w:space="0" w:color="E5E7EB"/>
          </w:divBdr>
        </w:div>
        <w:div w:id="2000963266">
          <w:marLeft w:val="0"/>
          <w:marRight w:val="0"/>
          <w:marTop w:val="0"/>
          <w:marBottom w:val="0"/>
          <w:divBdr>
            <w:top w:val="single" w:sz="2" w:space="0" w:color="E5E7EB"/>
            <w:left w:val="single" w:sz="2" w:space="0" w:color="E5E7EB"/>
            <w:bottom w:val="single" w:sz="2" w:space="0" w:color="E5E7EB"/>
            <w:right w:val="single" w:sz="2" w:space="0" w:color="E5E7EB"/>
          </w:divBdr>
        </w:div>
        <w:div w:id="382870828">
          <w:marLeft w:val="0"/>
          <w:marRight w:val="0"/>
          <w:marTop w:val="0"/>
          <w:marBottom w:val="0"/>
          <w:divBdr>
            <w:top w:val="single" w:sz="2" w:space="0" w:color="E5E7EB"/>
            <w:left w:val="single" w:sz="2" w:space="0" w:color="E5E7EB"/>
            <w:bottom w:val="single" w:sz="2" w:space="0" w:color="E5E7EB"/>
            <w:right w:val="single" w:sz="2" w:space="0" w:color="E5E7EB"/>
          </w:divBdr>
        </w:div>
        <w:div w:id="311721660">
          <w:marLeft w:val="0"/>
          <w:marRight w:val="0"/>
          <w:marTop w:val="0"/>
          <w:marBottom w:val="0"/>
          <w:divBdr>
            <w:top w:val="single" w:sz="2" w:space="0" w:color="E5E7EB"/>
            <w:left w:val="single" w:sz="2" w:space="0" w:color="E5E7EB"/>
            <w:bottom w:val="single" w:sz="2" w:space="0" w:color="E5E7EB"/>
            <w:right w:val="single" w:sz="2" w:space="0" w:color="E5E7EB"/>
          </w:divBdr>
        </w:div>
        <w:div w:id="777337242">
          <w:marLeft w:val="0"/>
          <w:marRight w:val="0"/>
          <w:marTop w:val="0"/>
          <w:marBottom w:val="0"/>
          <w:divBdr>
            <w:top w:val="single" w:sz="2" w:space="0" w:color="E5E7EB"/>
            <w:left w:val="single" w:sz="2" w:space="0" w:color="E5E7EB"/>
            <w:bottom w:val="single" w:sz="2" w:space="0" w:color="E5E7EB"/>
            <w:right w:val="single" w:sz="2" w:space="0" w:color="E5E7EB"/>
          </w:divBdr>
        </w:div>
        <w:div w:id="1577129868">
          <w:marLeft w:val="0"/>
          <w:marRight w:val="0"/>
          <w:marTop w:val="0"/>
          <w:marBottom w:val="0"/>
          <w:divBdr>
            <w:top w:val="single" w:sz="2" w:space="0" w:color="E5E7EB"/>
            <w:left w:val="single" w:sz="2" w:space="0" w:color="E5E7EB"/>
            <w:bottom w:val="single" w:sz="2" w:space="0" w:color="E5E7EB"/>
            <w:right w:val="single" w:sz="2" w:space="0" w:color="E5E7EB"/>
          </w:divBdr>
        </w:div>
        <w:div w:id="1732845583">
          <w:marLeft w:val="0"/>
          <w:marRight w:val="0"/>
          <w:marTop w:val="0"/>
          <w:marBottom w:val="0"/>
          <w:divBdr>
            <w:top w:val="single" w:sz="2" w:space="0" w:color="E5E7EB"/>
            <w:left w:val="single" w:sz="2" w:space="0" w:color="E5E7EB"/>
            <w:bottom w:val="single" w:sz="2" w:space="0" w:color="E5E7EB"/>
            <w:right w:val="single" w:sz="2" w:space="0" w:color="E5E7EB"/>
          </w:divBdr>
        </w:div>
        <w:div w:id="2038267829">
          <w:marLeft w:val="0"/>
          <w:marRight w:val="0"/>
          <w:marTop w:val="0"/>
          <w:marBottom w:val="0"/>
          <w:divBdr>
            <w:top w:val="single" w:sz="2" w:space="0" w:color="E5E7EB"/>
            <w:left w:val="single" w:sz="2" w:space="0" w:color="E5E7EB"/>
            <w:bottom w:val="single" w:sz="2" w:space="0" w:color="E5E7EB"/>
            <w:right w:val="single" w:sz="2" w:space="0" w:color="E5E7EB"/>
          </w:divBdr>
        </w:div>
        <w:div w:id="1844078985">
          <w:marLeft w:val="0"/>
          <w:marRight w:val="0"/>
          <w:marTop w:val="0"/>
          <w:marBottom w:val="0"/>
          <w:divBdr>
            <w:top w:val="single" w:sz="2" w:space="0" w:color="E5E7EB"/>
            <w:left w:val="single" w:sz="2" w:space="0" w:color="E5E7EB"/>
            <w:bottom w:val="single" w:sz="2" w:space="0" w:color="E5E7EB"/>
            <w:right w:val="single" w:sz="2" w:space="0" w:color="E5E7EB"/>
          </w:divBdr>
        </w:div>
        <w:div w:id="1666514962">
          <w:marLeft w:val="0"/>
          <w:marRight w:val="0"/>
          <w:marTop w:val="0"/>
          <w:marBottom w:val="0"/>
          <w:divBdr>
            <w:top w:val="single" w:sz="2" w:space="0" w:color="E5E7EB"/>
            <w:left w:val="single" w:sz="2" w:space="0" w:color="E5E7EB"/>
            <w:bottom w:val="single" w:sz="2" w:space="0" w:color="E5E7EB"/>
            <w:right w:val="single" w:sz="2" w:space="0" w:color="E5E7EB"/>
          </w:divBdr>
        </w:div>
        <w:div w:id="1280452637">
          <w:marLeft w:val="0"/>
          <w:marRight w:val="0"/>
          <w:marTop w:val="0"/>
          <w:marBottom w:val="0"/>
          <w:divBdr>
            <w:top w:val="single" w:sz="2" w:space="0" w:color="E5E7EB"/>
            <w:left w:val="single" w:sz="2" w:space="0" w:color="E5E7EB"/>
            <w:bottom w:val="single" w:sz="2" w:space="0" w:color="E5E7EB"/>
            <w:right w:val="single" w:sz="2" w:space="0" w:color="E5E7EB"/>
          </w:divBdr>
        </w:div>
        <w:div w:id="115410337">
          <w:marLeft w:val="0"/>
          <w:marRight w:val="0"/>
          <w:marTop w:val="0"/>
          <w:marBottom w:val="0"/>
          <w:divBdr>
            <w:top w:val="single" w:sz="2" w:space="0" w:color="E5E7EB"/>
            <w:left w:val="single" w:sz="2" w:space="0" w:color="E5E7EB"/>
            <w:bottom w:val="single" w:sz="2" w:space="0" w:color="E5E7EB"/>
            <w:right w:val="single" w:sz="2" w:space="0" w:color="E5E7EB"/>
          </w:divBdr>
        </w:div>
        <w:div w:id="237860194">
          <w:marLeft w:val="0"/>
          <w:marRight w:val="0"/>
          <w:marTop w:val="0"/>
          <w:marBottom w:val="0"/>
          <w:divBdr>
            <w:top w:val="single" w:sz="2" w:space="0" w:color="E5E7EB"/>
            <w:left w:val="single" w:sz="2" w:space="0" w:color="E5E7EB"/>
            <w:bottom w:val="single" w:sz="2" w:space="0" w:color="E5E7EB"/>
            <w:right w:val="single" w:sz="2" w:space="0" w:color="E5E7EB"/>
          </w:divBdr>
        </w:div>
        <w:div w:id="1527601409">
          <w:marLeft w:val="0"/>
          <w:marRight w:val="0"/>
          <w:marTop w:val="0"/>
          <w:marBottom w:val="0"/>
          <w:divBdr>
            <w:top w:val="single" w:sz="2" w:space="0" w:color="E5E7EB"/>
            <w:left w:val="single" w:sz="2" w:space="0" w:color="E5E7EB"/>
            <w:bottom w:val="single" w:sz="2" w:space="0" w:color="E5E7EB"/>
            <w:right w:val="single" w:sz="2" w:space="0" w:color="E5E7EB"/>
          </w:divBdr>
        </w:div>
        <w:div w:id="395207087">
          <w:marLeft w:val="0"/>
          <w:marRight w:val="0"/>
          <w:marTop w:val="0"/>
          <w:marBottom w:val="0"/>
          <w:divBdr>
            <w:top w:val="single" w:sz="2" w:space="0" w:color="E5E7EB"/>
            <w:left w:val="single" w:sz="2" w:space="0" w:color="E5E7EB"/>
            <w:bottom w:val="single" w:sz="2" w:space="0" w:color="E5E7EB"/>
            <w:right w:val="single" w:sz="2" w:space="0" w:color="E5E7EB"/>
          </w:divBdr>
        </w:div>
        <w:div w:id="376399855">
          <w:marLeft w:val="0"/>
          <w:marRight w:val="0"/>
          <w:marTop w:val="0"/>
          <w:marBottom w:val="0"/>
          <w:divBdr>
            <w:top w:val="single" w:sz="2" w:space="0" w:color="E5E7EB"/>
            <w:left w:val="single" w:sz="2" w:space="0" w:color="E5E7EB"/>
            <w:bottom w:val="single" w:sz="2" w:space="0" w:color="E5E7EB"/>
            <w:right w:val="single" w:sz="2" w:space="0" w:color="E5E7EB"/>
          </w:divBdr>
        </w:div>
        <w:div w:id="1961262319">
          <w:marLeft w:val="0"/>
          <w:marRight w:val="0"/>
          <w:marTop w:val="0"/>
          <w:marBottom w:val="0"/>
          <w:divBdr>
            <w:top w:val="single" w:sz="2" w:space="0" w:color="E5E7EB"/>
            <w:left w:val="single" w:sz="2" w:space="0" w:color="E5E7EB"/>
            <w:bottom w:val="single" w:sz="2" w:space="0" w:color="E5E7EB"/>
            <w:right w:val="single" w:sz="2" w:space="0" w:color="E5E7EB"/>
          </w:divBdr>
        </w:div>
        <w:div w:id="2058581608">
          <w:marLeft w:val="0"/>
          <w:marRight w:val="0"/>
          <w:marTop w:val="0"/>
          <w:marBottom w:val="0"/>
          <w:divBdr>
            <w:top w:val="single" w:sz="2" w:space="0" w:color="E5E7EB"/>
            <w:left w:val="single" w:sz="2" w:space="0" w:color="E5E7EB"/>
            <w:bottom w:val="single" w:sz="2" w:space="0" w:color="E5E7EB"/>
            <w:right w:val="single" w:sz="2" w:space="0" w:color="E5E7EB"/>
          </w:divBdr>
        </w:div>
        <w:div w:id="586227381">
          <w:marLeft w:val="0"/>
          <w:marRight w:val="0"/>
          <w:marTop w:val="0"/>
          <w:marBottom w:val="0"/>
          <w:divBdr>
            <w:top w:val="single" w:sz="2" w:space="0" w:color="E5E7EB"/>
            <w:left w:val="single" w:sz="2" w:space="0" w:color="E5E7EB"/>
            <w:bottom w:val="single" w:sz="2" w:space="0" w:color="E5E7EB"/>
            <w:right w:val="single" w:sz="2" w:space="0" w:color="E5E7EB"/>
          </w:divBdr>
        </w:div>
        <w:div w:id="482548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0048699">
      <w:bodyDiv w:val="1"/>
      <w:marLeft w:val="0"/>
      <w:marRight w:val="0"/>
      <w:marTop w:val="0"/>
      <w:marBottom w:val="0"/>
      <w:divBdr>
        <w:top w:val="none" w:sz="0" w:space="0" w:color="auto"/>
        <w:left w:val="none" w:sz="0" w:space="0" w:color="auto"/>
        <w:bottom w:val="none" w:sz="0" w:space="0" w:color="auto"/>
        <w:right w:val="none" w:sz="0" w:space="0" w:color="auto"/>
      </w:divBdr>
      <w:divsChild>
        <w:div w:id="224222991">
          <w:marLeft w:val="0"/>
          <w:marRight w:val="0"/>
          <w:marTop w:val="0"/>
          <w:marBottom w:val="0"/>
          <w:divBdr>
            <w:top w:val="single" w:sz="2" w:space="0" w:color="E5E7EB"/>
            <w:left w:val="single" w:sz="2" w:space="0" w:color="E5E7EB"/>
            <w:bottom w:val="single" w:sz="2" w:space="0" w:color="E5E7EB"/>
            <w:right w:val="single" w:sz="2" w:space="0" w:color="E5E7EB"/>
          </w:divBdr>
        </w:div>
        <w:div w:id="1450661941">
          <w:marLeft w:val="0"/>
          <w:marRight w:val="0"/>
          <w:marTop w:val="0"/>
          <w:marBottom w:val="0"/>
          <w:divBdr>
            <w:top w:val="single" w:sz="2" w:space="0" w:color="E5E7EB"/>
            <w:left w:val="single" w:sz="2" w:space="0" w:color="E5E7EB"/>
            <w:bottom w:val="single" w:sz="2" w:space="0" w:color="E5E7EB"/>
            <w:right w:val="single" w:sz="2" w:space="0" w:color="E5E7EB"/>
          </w:divBdr>
        </w:div>
        <w:div w:id="68431992">
          <w:marLeft w:val="0"/>
          <w:marRight w:val="0"/>
          <w:marTop w:val="0"/>
          <w:marBottom w:val="0"/>
          <w:divBdr>
            <w:top w:val="single" w:sz="2" w:space="0" w:color="E5E7EB"/>
            <w:left w:val="single" w:sz="2" w:space="0" w:color="E5E7EB"/>
            <w:bottom w:val="single" w:sz="2" w:space="0" w:color="E5E7EB"/>
            <w:right w:val="single" w:sz="2" w:space="0" w:color="E5E7EB"/>
          </w:divBdr>
        </w:div>
        <w:div w:id="2055545981">
          <w:marLeft w:val="0"/>
          <w:marRight w:val="0"/>
          <w:marTop w:val="0"/>
          <w:marBottom w:val="0"/>
          <w:divBdr>
            <w:top w:val="single" w:sz="2" w:space="0" w:color="E5E7EB"/>
            <w:left w:val="single" w:sz="2" w:space="0" w:color="E5E7EB"/>
            <w:bottom w:val="single" w:sz="2" w:space="0" w:color="E5E7EB"/>
            <w:right w:val="single" w:sz="2" w:space="0" w:color="E5E7EB"/>
          </w:divBdr>
        </w:div>
        <w:div w:id="1826316580">
          <w:marLeft w:val="0"/>
          <w:marRight w:val="0"/>
          <w:marTop w:val="0"/>
          <w:marBottom w:val="0"/>
          <w:divBdr>
            <w:top w:val="single" w:sz="2" w:space="0" w:color="E5E7EB"/>
            <w:left w:val="single" w:sz="2" w:space="0" w:color="E5E7EB"/>
            <w:bottom w:val="single" w:sz="2" w:space="0" w:color="E5E7EB"/>
            <w:right w:val="single" w:sz="2" w:space="0" w:color="E5E7EB"/>
          </w:divBdr>
        </w:div>
        <w:div w:id="1047678085">
          <w:marLeft w:val="0"/>
          <w:marRight w:val="0"/>
          <w:marTop w:val="0"/>
          <w:marBottom w:val="0"/>
          <w:divBdr>
            <w:top w:val="single" w:sz="2" w:space="0" w:color="E5E7EB"/>
            <w:left w:val="single" w:sz="2" w:space="0" w:color="E5E7EB"/>
            <w:bottom w:val="single" w:sz="2" w:space="0" w:color="E5E7EB"/>
            <w:right w:val="single" w:sz="2" w:space="0" w:color="E5E7EB"/>
          </w:divBdr>
        </w:div>
        <w:div w:id="923030752">
          <w:marLeft w:val="0"/>
          <w:marRight w:val="0"/>
          <w:marTop w:val="0"/>
          <w:marBottom w:val="0"/>
          <w:divBdr>
            <w:top w:val="single" w:sz="2" w:space="0" w:color="E5E7EB"/>
            <w:left w:val="single" w:sz="2" w:space="0" w:color="E5E7EB"/>
            <w:bottom w:val="single" w:sz="2" w:space="0" w:color="E5E7EB"/>
            <w:right w:val="single" w:sz="2" w:space="0" w:color="E5E7EB"/>
          </w:divBdr>
        </w:div>
        <w:div w:id="899094057">
          <w:marLeft w:val="0"/>
          <w:marRight w:val="0"/>
          <w:marTop w:val="0"/>
          <w:marBottom w:val="0"/>
          <w:divBdr>
            <w:top w:val="single" w:sz="2" w:space="0" w:color="E5E7EB"/>
            <w:left w:val="single" w:sz="2" w:space="0" w:color="E5E7EB"/>
            <w:bottom w:val="single" w:sz="2" w:space="0" w:color="E5E7EB"/>
            <w:right w:val="single" w:sz="2" w:space="0" w:color="E5E7EB"/>
          </w:divBdr>
        </w:div>
        <w:div w:id="853155175">
          <w:marLeft w:val="0"/>
          <w:marRight w:val="0"/>
          <w:marTop w:val="0"/>
          <w:marBottom w:val="0"/>
          <w:divBdr>
            <w:top w:val="single" w:sz="2" w:space="0" w:color="E5E7EB"/>
            <w:left w:val="single" w:sz="2" w:space="0" w:color="E5E7EB"/>
            <w:bottom w:val="single" w:sz="2" w:space="0" w:color="E5E7EB"/>
            <w:right w:val="single" w:sz="2" w:space="0" w:color="E5E7EB"/>
          </w:divBdr>
        </w:div>
        <w:div w:id="428307232">
          <w:marLeft w:val="0"/>
          <w:marRight w:val="0"/>
          <w:marTop w:val="0"/>
          <w:marBottom w:val="0"/>
          <w:divBdr>
            <w:top w:val="single" w:sz="2" w:space="0" w:color="E5E7EB"/>
            <w:left w:val="single" w:sz="2" w:space="0" w:color="E5E7EB"/>
            <w:bottom w:val="single" w:sz="2" w:space="0" w:color="E5E7EB"/>
            <w:right w:val="single" w:sz="2" w:space="0" w:color="E5E7EB"/>
          </w:divBdr>
        </w:div>
        <w:div w:id="1237858414">
          <w:marLeft w:val="0"/>
          <w:marRight w:val="0"/>
          <w:marTop w:val="0"/>
          <w:marBottom w:val="0"/>
          <w:divBdr>
            <w:top w:val="single" w:sz="2" w:space="0" w:color="E5E7EB"/>
            <w:left w:val="single" w:sz="2" w:space="0" w:color="E5E7EB"/>
            <w:bottom w:val="single" w:sz="2" w:space="0" w:color="E5E7EB"/>
            <w:right w:val="single" w:sz="2" w:space="0" w:color="E5E7EB"/>
          </w:divBdr>
        </w:div>
        <w:div w:id="1797798625">
          <w:marLeft w:val="0"/>
          <w:marRight w:val="0"/>
          <w:marTop w:val="0"/>
          <w:marBottom w:val="0"/>
          <w:divBdr>
            <w:top w:val="single" w:sz="2" w:space="0" w:color="E5E7EB"/>
            <w:left w:val="single" w:sz="2" w:space="0" w:color="E5E7EB"/>
            <w:bottom w:val="single" w:sz="2" w:space="0" w:color="E5E7EB"/>
            <w:right w:val="single" w:sz="2" w:space="0" w:color="E5E7EB"/>
          </w:divBdr>
        </w:div>
        <w:div w:id="1409381978">
          <w:marLeft w:val="0"/>
          <w:marRight w:val="0"/>
          <w:marTop w:val="0"/>
          <w:marBottom w:val="0"/>
          <w:divBdr>
            <w:top w:val="single" w:sz="2" w:space="0" w:color="E5E7EB"/>
            <w:left w:val="single" w:sz="2" w:space="0" w:color="E5E7EB"/>
            <w:bottom w:val="single" w:sz="2" w:space="0" w:color="E5E7EB"/>
            <w:right w:val="single" w:sz="2" w:space="0" w:color="E5E7EB"/>
          </w:divBdr>
        </w:div>
        <w:div w:id="1983801310">
          <w:marLeft w:val="0"/>
          <w:marRight w:val="0"/>
          <w:marTop w:val="0"/>
          <w:marBottom w:val="0"/>
          <w:divBdr>
            <w:top w:val="single" w:sz="2" w:space="0" w:color="E5E7EB"/>
            <w:left w:val="single" w:sz="2" w:space="0" w:color="E5E7EB"/>
            <w:bottom w:val="single" w:sz="2" w:space="0" w:color="E5E7EB"/>
            <w:right w:val="single" w:sz="2" w:space="0" w:color="E5E7EB"/>
          </w:divBdr>
        </w:div>
        <w:div w:id="1593516166">
          <w:marLeft w:val="0"/>
          <w:marRight w:val="0"/>
          <w:marTop w:val="0"/>
          <w:marBottom w:val="0"/>
          <w:divBdr>
            <w:top w:val="single" w:sz="2" w:space="0" w:color="E5E7EB"/>
            <w:left w:val="single" w:sz="2" w:space="0" w:color="E5E7EB"/>
            <w:bottom w:val="single" w:sz="2" w:space="0" w:color="E5E7EB"/>
            <w:right w:val="single" w:sz="2" w:space="0" w:color="E5E7EB"/>
          </w:divBdr>
        </w:div>
        <w:div w:id="1345859342">
          <w:marLeft w:val="0"/>
          <w:marRight w:val="0"/>
          <w:marTop w:val="0"/>
          <w:marBottom w:val="0"/>
          <w:divBdr>
            <w:top w:val="single" w:sz="2" w:space="0" w:color="E5E7EB"/>
            <w:left w:val="single" w:sz="2" w:space="0" w:color="E5E7EB"/>
            <w:bottom w:val="single" w:sz="2" w:space="0" w:color="E5E7EB"/>
            <w:right w:val="single" w:sz="2" w:space="0" w:color="E5E7EB"/>
          </w:divBdr>
        </w:div>
        <w:div w:id="1154251298">
          <w:marLeft w:val="0"/>
          <w:marRight w:val="0"/>
          <w:marTop w:val="0"/>
          <w:marBottom w:val="0"/>
          <w:divBdr>
            <w:top w:val="single" w:sz="2" w:space="0" w:color="E5E7EB"/>
            <w:left w:val="single" w:sz="2" w:space="0" w:color="E5E7EB"/>
            <w:bottom w:val="single" w:sz="2" w:space="0" w:color="E5E7EB"/>
            <w:right w:val="single" w:sz="2" w:space="0" w:color="E5E7EB"/>
          </w:divBdr>
        </w:div>
        <w:div w:id="483476723">
          <w:marLeft w:val="0"/>
          <w:marRight w:val="0"/>
          <w:marTop w:val="0"/>
          <w:marBottom w:val="0"/>
          <w:divBdr>
            <w:top w:val="single" w:sz="2" w:space="0" w:color="E5E7EB"/>
            <w:left w:val="single" w:sz="2" w:space="0" w:color="E5E7EB"/>
            <w:bottom w:val="single" w:sz="2" w:space="0" w:color="E5E7EB"/>
            <w:right w:val="single" w:sz="2" w:space="0" w:color="E5E7EB"/>
          </w:divBdr>
        </w:div>
        <w:div w:id="973944042">
          <w:marLeft w:val="0"/>
          <w:marRight w:val="0"/>
          <w:marTop w:val="0"/>
          <w:marBottom w:val="0"/>
          <w:divBdr>
            <w:top w:val="single" w:sz="2" w:space="0" w:color="E5E7EB"/>
            <w:left w:val="single" w:sz="2" w:space="0" w:color="E5E7EB"/>
            <w:bottom w:val="single" w:sz="2" w:space="0" w:color="E5E7EB"/>
            <w:right w:val="single" w:sz="2" w:space="0" w:color="E5E7EB"/>
          </w:divBdr>
        </w:div>
        <w:div w:id="2080637150">
          <w:marLeft w:val="0"/>
          <w:marRight w:val="0"/>
          <w:marTop w:val="0"/>
          <w:marBottom w:val="0"/>
          <w:divBdr>
            <w:top w:val="single" w:sz="2" w:space="0" w:color="E5E7EB"/>
            <w:left w:val="single" w:sz="2" w:space="0" w:color="E5E7EB"/>
            <w:bottom w:val="single" w:sz="2" w:space="0" w:color="E5E7EB"/>
            <w:right w:val="single" w:sz="2" w:space="0" w:color="E5E7EB"/>
          </w:divBdr>
        </w:div>
        <w:div w:id="1395811504">
          <w:marLeft w:val="0"/>
          <w:marRight w:val="0"/>
          <w:marTop w:val="0"/>
          <w:marBottom w:val="0"/>
          <w:divBdr>
            <w:top w:val="single" w:sz="2" w:space="0" w:color="E5E7EB"/>
            <w:left w:val="single" w:sz="2" w:space="0" w:color="E5E7EB"/>
            <w:bottom w:val="single" w:sz="2" w:space="0" w:color="E5E7EB"/>
            <w:right w:val="single" w:sz="2" w:space="0" w:color="E5E7EB"/>
          </w:divBdr>
        </w:div>
        <w:div w:id="1571578935">
          <w:marLeft w:val="0"/>
          <w:marRight w:val="0"/>
          <w:marTop w:val="0"/>
          <w:marBottom w:val="0"/>
          <w:divBdr>
            <w:top w:val="single" w:sz="2" w:space="0" w:color="E5E7EB"/>
            <w:left w:val="single" w:sz="2" w:space="0" w:color="E5E7EB"/>
            <w:bottom w:val="single" w:sz="2" w:space="0" w:color="E5E7EB"/>
            <w:right w:val="single" w:sz="2" w:space="0" w:color="E5E7EB"/>
          </w:divBdr>
        </w:div>
        <w:div w:id="836843194">
          <w:marLeft w:val="0"/>
          <w:marRight w:val="0"/>
          <w:marTop w:val="0"/>
          <w:marBottom w:val="0"/>
          <w:divBdr>
            <w:top w:val="single" w:sz="2" w:space="0" w:color="E5E7EB"/>
            <w:left w:val="single" w:sz="2" w:space="0" w:color="E5E7EB"/>
            <w:bottom w:val="single" w:sz="2" w:space="0" w:color="E5E7EB"/>
            <w:right w:val="single" w:sz="2" w:space="0" w:color="E5E7EB"/>
          </w:divBdr>
        </w:div>
        <w:div w:id="88547500">
          <w:marLeft w:val="0"/>
          <w:marRight w:val="0"/>
          <w:marTop w:val="0"/>
          <w:marBottom w:val="0"/>
          <w:divBdr>
            <w:top w:val="single" w:sz="2" w:space="0" w:color="E5E7EB"/>
            <w:left w:val="single" w:sz="2" w:space="0" w:color="E5E7EB"/>
            <w:bottom w:val="single" w:sz="2" w:space="0" w:color="E5E7EB"/>
            <w:right w:val="single" w:sz="2" w:space="0" w:color="E5E7EB"/>
          </w:divBdr>
        </w:div>
        <w:div w:id="1921909816">
          <w:marLeft w:val="0"/>
          <w:marRight w:val="0"/>
          <w:marTop w:val="0"/>
          <w:marBottom w:val="0"/>
          <w:divBdr>
            <w:top w:val="single" w:sz="2" w:space="0" w:color="E5E7EB"/>
            <w:left w:val="single" w:sz="2" w:space="0" w:color="E5E7EB"/>
            <w:bottom w:val="single" w:sz="2" w:space="0" w:color="E5E7EB"/>
            <w:right w:val="single" w:sz="2" w:space="0" w:color="E5E7EB"/>
          </w:divBdr>
        </w:div>
        <w:div w:id="1729497804">
          <w:marLeft w:val="0"/>
          <w:marRight w:val="0"/>
          <w:marTop w:val="0"/>
          <w:marBottom w:val="0"/>
          <w:divBdr>
            <w:top w:val="single" w:sz="2" w:space="0" w:color="E5E7EB"/>
            <w:left w:val="single" w:sz="2" w:space="0" w:color="E5E7EB"/>
            <w:bottom w:val="single" w:sz="2" w:space="0" w:color="E5E7EB"/>
            <w:right w:val="single" w:sz="2" w:space="0" w:color="E5E7EB"/>
          </w:divBdr>
        </w:div>
        <w:div w:id="1116172174">
          <w:marLeft w:val="0"/>
          <w:marRight w:val="0"/>
          <w:marTop w:val="0"/>
          <w:marBottom w:val="0"/>
          <w:divBdr>
            <w:top w:val="single" w:sz="2" w:space="0" w:color="E5E7EB"/>
            <w:left w:val="single" w:sz="2" w:space="0" w:color="E5E7EB"/>
            <w:bottom w:val="single" w:sz="2" w:space="0" w:color="E5E7EB"/>
            <w:right w:val="single" w:sz="2" w:space="0" w:color="E5E7EB"/>
          </w:divBdr>
        </w:div>
        <w:div w:id="1425109710">
          <w:marLeft w:val="0"/>
          <w:marRight w:val="0"/>
          <w:marTop w:val="0"/>
          <w:marBottom w:val="0"/>
          <w:divBdr>
            <w:top w:val="single" w:sz="2" w:space="0" w:color="E5E7EB"/>
            <w:left w:val="single" w:sz="2" w:space="0" w:color="E5E7EB"/>
            <w:bottom w:val="single" w:sz="2" w:space="0" w:color="E5E7EB"/>
            <w:right w:val="single" w:sz="2" w:space="0" w:color="E5E7EB"/>
          </w:divBdr>
        </w:div>
        <w:div w:id="2028409943">
          <w:marLeft w:val="0"/>
          <w:marRight w:val="0"/>
          <w:marTop w:val="0"/>
          <w:marBottom w:val="0"/>
          <w:divBdr>
            <w:top w:val="single" w:sz="2" w:space="0" w:color="E5E7EB"/>
            <w:left w:val="single" w:sz="2" w:space="0" w:color="E5E7EB"/>
            <w:bottom w:val="single" w:sz="2" w:space="0" w:color="E5E7EB"/>
            <w:right w:val="single" w:sz="2" w:space="0" w:color="E5E7EB"/>
          </w:divBdr>
        </w:div>
        <w:div w:id="1339190345">
          <w:marLeft w:val="0"/>
          <w:marRight w:val="0"/>
          <w:marTop w:val="0"/>
          <w:marBottom w:val="0"/>
          <w:divBdr>
            <w:top w:val="single" w:sz="2" w:space="0" w:color="E5E7EB"/>
            <w:left w:val="single" w:sz="2" w:space="0" w:color="E5E7EB"/>
            <w:bottom w:val="single" w:sz="2" w:space="0" w:color="E5E7EB"/>
            <w:right w:val="single" w:sz="2" w:space="0" w:color="E5E7EB"/>
          </w:divBdr>
        </w:div>
        <w:div w:id="1705135872">
          <w:marLeft w:val="0"/>
          <w:marRight w:val="0"/>
          <w:marTop w:val="0"/>
          <w:marBottom w:val="0"/>
          <w:divBdr>
            <w:top w:val="single" w:sz="2" w:space="0" w:color="E5E7EB"/>
            <w:left w:val="single" w:sz="2" w:space="0" w:color="E5E7EB"/>
            <w:bottom w:val="single" w:sz="2" w:space="0" w:color="E5E7EB"/>
            <w:right w:val="single" w:sz="2" w:space="0" w:color="E5E7EB"/>
          </w:divBdr>
        </w:div>
        <w:div w:id="1566447213">
          <w:marLeft w:val="0"/>
          <w:marRight w:val="0"/>
          <w:marTop w:val="0"/>
          <w:marBottom w:val="0"/>
          <w:divBdr>
            <w:top w:val="single" w:sz="2" w:space="0" w:color="E5E7EB"/>
            <w:left w:val="single" w:sz="2" w:space="0" w:color="E5E7EB"/>
            <w:bottom w:val="single" w:sz="2" w:space="0" w:color="E5E7EB"/>
            <w:right w:val="single" w:sz="2" w:space="0" w:color="E5E7EB"/>
          </w:divBdr>
        </w:div>
        <w:div w:id="1592663176">
          <w:marLeft w:val="0"/>
          <w:marRight w:val="0"/>
          <w:marTop w:val="0"/>
          <w:marBottom w:val="0"/>
          <w:divBdr>
            <w:top w:val="single" w:sz="2" w:space="0" w:color="E5E7EB"/>
            <w:left w:val="single" w:sz="2" w:space="0" w:color="E5E7EB"/>
            <w:bottom w:val="single" w:sz="2" w:space="0" w:color="E5E7EB"/>
            <w:right w:val="single" w:sz="2" w:space="0" w:color="E5E7EB"/>
          </w:divBdr>
        </w:div>
        <w:div w:id="316809866">
          <w:marLeft w:val="0"/>
          <w:marRight w:val="0"/>
          <w:marTop w:val="0"/>
          <w:marBottom w:val="0"/>
          <w:divBdr>
            <w:top w:val="single" w:sz="2" w:space="0" w:color="E5E7EB"/>
            <w:left w:val="single" w:sz="2" w:space="0" w:color="E5E7EB"/>
            <w:bottom w:val="single" w:sz="2" w:space="0" w:color="E5E7EB"/>
            <w:right w:val="single" w:sz="2" w:space="0" w:color="E5E7EB"/>
          </w:divBdr>
        </w:div>
        <w:div w:id="749742425">
          <w:marLeft w:val="0"/>
          <w:marRight w:val="0"/>
          <w:marTop w:val="0"/>
          <w:marBottom w:val="0"/>
          <w:divBdr>
            <w:top w:val="single" w:sz="2" w:space="0" w:color="E5E7EB"/>
            <w:left w:val="single" w:sz="2" w:space="0" w:color="E5E7EB"/>
            <w:bottom w:val="single" w:sz="2" w:space="0" w:color="E5E7EB"/>
            <w:right w:val="single" w:sz="2" w:space="0" w:color="E5E7EB"/>
          </w:divBdr>
        </w:div>
        <w:div w:id="1530024697">
          <w:marLeft w:val="0"/>
          <w:marRight w:val="0"/>
          <w:marTop w:val="0"/>
          <w:marBottom w:val="0"/>
          <w:divBdr>
            <w:top w:val="single" w:sz="2" w:space="0" w:color="E5E7EB"/>
            <w:left w:val="single" w:sz="2" w:space="0" w:color="E5E7EB"/>
            <w:bottom w:val="single" w:sz="2" w:space="0" w:color="E5E7EB"/>
            <w:right w:val="single" w:sz="2" w:space="0" w:color="E5E7EB"/>
          </w:divBdr>
        </w:div>
        <w:div w:id="986470229">
          <w:marLeft w:val="0"/>
          <w:marRight w:val="0"/>
          <w:marTop w:val="0"/>
          <w:marBottom w:val="0"/>
          <w:divBdr>
            <w:top w:val="single" w:sz="2" w:space="0" w:color="E5E7EB"/>
            <w:left w:val="single" w:sz="2" w:space="0" w:color="E5E7EB"/>
            <w:bottom w:val="single" w:sz="2" w:space="0" w:color="E5E7EB"/>
            <w:right w:val="single" w:sz="2" w:space="0" w:color="E5E7EB"/>
          </w:divBdr>
        </w:div>
        <w:div w:id="2026400418">
          <w:marLeft w:val="0"/>
          <w:marRight w:val="0"/>
          <w:marTop w:val="0"/>
          <w:marBottom w:val="0"/>
          <w:divBdr>
            <w:top w:val="single" w:sz="2" w:space="0" w:color="E5E7EB"/>
            <w:left w:val="single" w:sz="2" w:space="0" w:color="E5E7EB"/>
            <w:bottom w:val="single" w:sz="2" w:space="0" w:color="E5E7EB"/>
            <w:right w:val="single" w:sz="2" w:space="0" w:color="E5E7EB"/>
          </w:divBdr>
        </w:div>
        <w:div w:id="2072338027">
          <w:marLeft w:val="0"/>
          <w:marRight w:val="0"/>
          <w:marTop w:val="0"/>
          <w:marBottom w:val="0"/>
          <w:divBdr>
            <w:top w:val="single" w:sz="2" w:space="0" w:color="E5E7EB"/>
            <w:left w:val="single" w:sz="2" w:space="0" w:color="E5E7EB"/>
            <w:bottom w:val="single" w:sz="2" w:space="0" w:color="E5E7EB"/>
            <w:right w:val="single" w:sz="2" w:space="0" w:color="E5E7EB"/>
          </w:divBdr>
        </w:div>
        <w:div w:id="1583297328">
          <w:marLeft w:val="0"/>
          <w:marRight w:val="0"/>
          <w:marTop w:val="0"/>
          <w:marBottom w:val="0"/>
          <w:divBdr>
            <w:top w:val="single" w:sz="2" w:space="0" w:color="E5E7EB"/>
            <w:left w:val="single" w:sz="2" w:space="0" w:color="E5E7EB"/>
            <w:bottom w:val="single" w:sz="2" w:space="0" w:color="E5E7EB"/>
            <w:right w:val="single" w:sz="2" w:space="0" w:color="E5E7EB"/>
          </w:divBdr>
        </w:div>
        <w:div w:id="1474520012">
          <w:marLeft w:val="0"/>
          <w:marRight w:val="0"/>
          <w:marTop w:val="0"/>
          <w:marBottom w:val="0"/>
          <w:divBdr>
            <w:top w:val="single" w:sz="2" w:space="0" w:color="E5E7EB"/>
            <w:left w:val="single" w:sz="2" w:space="0" w:color="E5E7EB"/>
            <w:bottom w:val="single" w:sz="2" w:space="0" w:color="E5E7EB"/>
            <w:right w:val="single" w:sz="2" w:space="0" w:color="E5E7EB"/>
          </w:divBdr>
        </w:div>
        <w:div w:id="950823257">
          <w:marLeft w:val="0"/>
          <w:marRight w:val="0"/>
          <w:marTop w:val="0"/>
          <w:marBottom w:val="0"/>
          <w:divBdr>
            <w:top w:val="single" w:sz="2" w:space="0" w:color="E5E7EB"/>
            <w:left w:val="single" w:sz="2" w:space="0" w:color="E5E7EB"/>
            <w:bottom w:val="single" w:sz="2" w:space="0" w:color="E5E7EB"/>
            <w:right w:val="single" w:sz="2" w:space="0" w:color="E5E7EB"/>
          </w:divBdr>
        </w:div>
        <w:div w:id="543058033">
          <w:marLeft w:val="0"/>
          <w:marRight w:val="0"/>
          <w:marTop w:val="0"/>
          <w:marBottom w:val="0"/>
          <w:divBdr>
            <w:top w:val="single" w:sz="2" w:space="0" w:color="E5E7EB"/>
            <w:left w:val="single" w:sz="2" w:space="0" w:color="E5E7EB"/>
            <w:bottom w:val="single" w:sz="2" w:space="0" w:color="E5E7EB"/>
            <w:right w:val="single" w:sz="2" w:space="0" w:color="E5E7EB"/>
          </w:divBdr>
        </w:div>
        <w:div w:id="1810587058">
          <w:marLeft w:val="0"/>
          <w:marRight w:val="0"/>
          <w:marTop w:val="0"/>
          <w:marBottom w:val="0"/>
          <w:divBdr>
            <w:top w:val="single" w:sz="2" w:space="0" w:color="E5E7EB"/>
            <w:left w:val="single" w:sz="2" w:space="0" w:color="E5E7EB"/>
            <w:bottom w:val="single" w:sz="2" w:space="0" w:color="E5E7EB"/>
            <w:right w:val="single" w:sz="2" w:space="0" w:color="E5E7EB"/>
          </w:divBdr>
        </w:div>
        <w:div w:id="291979796">
          <w:marLeft w:val="0"/>
          <w:marRight w:val="0"/>
          <w:marTop w:val="0"/>
          <w:marBottom w:val="0"/>
          <w:divBdr>
            <w:top w:val="single" w:sz="2" w:space="0" w:color="E5E7EB"/>
            <w:left w:val="single" w:sz="2" w:space="0" w:color="E5E7EB"/>
            <w:bottom w:val="single" w:sz="2" w:space="0" w:color="E5E7EB"/>
            <w:right w:val="single" w:sz="2" w:space="0" w:color="E5E7EB"/>
          </w:divBdr>
        </w:div>
        <w:div w:id="572740337">
          <w:marLeft w:val="0"/>
          <w:marRight w:val="0"/>
          <w:marTop w:val="0"/>
          <w:marBottom w:val="0"/>
          <w:divBdr>
            <w:top w:val="single" w:sz="2" w:space="0" w:color="E5E7EB"/>
            <w:left w:val="single" w:sz="2" w:space="0" w:color="E5E7EB"/>
            <w:bottom w:val="single" w:sz="2" w:space="0" w:color="E5E7EB"/>
            <w:right w:val="single" w:sz="2" w:space="0" w:color="E5E7EB"/>
          </w:divBdr>
        </w:div>
        <w:div w:id="293868977">
          <w:marLeft w:val="0"/>
          <w:marRight w:val="0"/>
          <w:marTop w:val="0"/>
          <w:marBottom w:val="0"/>
          <w:divBdr>
            <w:top w:val="single" w:sz="2" w:space="0" w:color="E5E7EB"/>
            <w:left w:val="single" w:sz="2" w:space="0" w:color="E5E7EB"/>
            <w:bottom w:val="single" w:sz="2" w:space="0" w:color="E5E7EB"/>
            <w:right w:val="single" w:sz="2" w:space="0" w:color="E5E7EB"/>
          </w:divBdr>
        </w:div>
        <w:div w:id="1117599245">
          <w:marLeft w:val="0"/>
          <w:marRight w:val="0"/>
          <w:marTop w:val="0"/>
          <w:marBottom w:val="0"/>
          <w:divBdr>
            <w:top w:val="single" w:sz="2" w:space="0" w:color="E5E7EB"/>
            <w:left w:val="single" w:sz="2" w:space="0" w:color="E5E7EB"/>
            <w:bottom w:val="single" w:sz="2" w:space="0" w:color="E5E7EB"/>
            <w:right w:val="single" w:sz="2" w:space="0" w:color="E5E7EB"/>
          </w:divBdr>
        </w:div>
        <w:div w:id="768503284">
          <w:marLeft w:val="0"/>
          <w:marRight w:val="0"/>
          <w:marTop w:val="0"/>
          <w:marBottom w:val="0"/>
          <w:divBdr>
            <w:top w:val="single" w:sz="2" w:space="0" w:color="E5E7EB"/>
            <w:left w:val="single" w:sz="2" w:space="0" w:color="E5E7EB"/>
            <w:bottom w:val="single" w:sz="2" w:space="0" w:color="E5E7EB"/>
            <w:right w:val="single" w:sz="2" w:space="0" w:color="E5E7EB"/>
          </w:divBdr>
        </w:div>
        <w:div w:id="1073624511">
          <w:marLeft w:val="0"/>
          <w:marRight w:val="0"/>
          <w:marTop w:val="0"/>
          <w:marBottom w:val="0"/>
          <w:divBdr>
            <w:top w:val="single" w:sz="2" w:space="0" w:color="E5E7EB"/>
            <w:left w:val="single" w:sz="2" w:space="0" w:color="E5E7EB"/>
            <w:bottom w:val="single" w:sz="2" w:space="0" w:color="E5E7EB"/>
            <w:right w:val="single" w:sz="2" w:space="0" w:color="E5E7EB"/>
          </w:divBdr>
        </w:div>
        <w:div w:id="2046365165">
          <w:marLeft w:val="0"/>
          <w:marRight w:val="0"/>
          <w:marTop w:val="0"/>
          <w:marBottom w:val="0"/>
          <w:divBdr>
            <w:top w:val="single" w:sz="2" w:space="0" w:color="E5E7EB"/>
            <w:left w:val="single" w:sz="2" w:space="0" w:color="E5E7EB"/>
            <w:bottom w:val="single" w:sz="2" w:space="0" w:color="E5E7EB"/>
            <w:right w:val="single" w:sz="2" w:space="0" w:color="E5E7EB"/>
          </w:divBdr>
        </w:div>
        <w:div w:id="1281107630">
          <w:marLeft w:val="0"/>
          <w:marRight w:val="0"/>
          <w:marTop w:val="0"/>
          <w:marBottom w:val="0"/>
          <w:divBdr>
            <w:top w:val="single" w:sz="2" w:space="0" w:color="E5E7EB"/>
            <w:left w:val="single" w:sz="2" w:space="0" w:color="E5E7EB"/>
            <w:bottom w:val="single" w:sz="2" w:space="0" w:color="E5E7EB"/>
            <w:right w:val="single" w:sz="2" w:space="0" w:color="E5E7EB"/>
          </w:divBdr>
        </w:div>
        <w:div w:id="1729306969">
          <w:marLeft w:val="0"/>
          <w:marRight w:val="0"/>
          <w:marTop w:val="0"/>
          <w:marBottom w:val="0"/>
          <w:divBdr>
            <w:top w:val="single" w:sz="2" w:space="0" w:color="E5E7EB"/>
            <w:left w:val="single" w:sz="2" w:space="0" w:color="E5E7EB"/>
            <w:bottom w:val="single" w:sz="2" w:space="0" w:color="E5E7EB"/>
            <w:right w:val="single" w:sz="2" w:space="0" w:color="E5E7EB"/>
          </w:divBdr>
        </w:div>
        <w:div w:id="1642270381">
          <w:marLeft w:val="0"/>
          <w:marRight w:val="0"/>
          <w:marTop w:val="0"/>
          <w:marBottom w:val="0"/>
          <w:divBdr>
            <w:top w:val="single" w:sz="2" w:space="0" w:color="E5E7EB"/>
            <w:left w:val="single" w:sz="2" w:space="0" w:color="E5E7EB"/>
            <w:bottom w:val="single" w:sz="2" w:space="0" w:color="E5E7EB"/>
            <w:right w:val="single" w:sz="2" w:space="0" w:color="E5E7EB"/>
          </w:divBdr>
        </w:div>
        <w:div w:id="382607413">
          <w:marLeft w:val="0"/>
          <w:marRight w:val="0"/>
          <w:marTop w:val="0"/>
          <w:marBottom w:val="0"/>
          <w:divBdr>
            <w:top w:val="single" w:sz="2" w:space="0" w:color="E5E7EB"/>
            <w:left w:val="single" w:sz="2" w:space="0" w:color="E5E7EB"/>
            <w:bottom w:val="single" w:sz="2" w:space="0" w:color="E5E7EB"/>
            <w:right w:val="single" w:sz="2" w:space="0" w:color="E5E7EB"/>
          </w:divBdr>
        </w:div>
        <w:div w:id="715197073">
          <w:marLeft w:val="0"/>
          <w:marRight w:val="0"/>
          <w:marTop w:val="0"/>
          <w:marBottom w:val="0"/>
          <w:divBdr>
            <w:top w:val="single" w:sz="2" w:space="0" w:color="E5E7EB"/>
            <w:left w:val="single" w:sz="2" w:space="0" w:color="E5E7EB"/>
            <w:bottom w:val="single" w:sz="2" w:space="0" w:color="E5E7EB"/>
            <w:right w:val="single" w:sz="2" w:space="0" w:color="E5E7EB"/>
          </w:divBdr>
        </w:div>
        <w:div w:id="1994947059">
          <w:marLeft w:val="0"/>
          <w:marRight w:val="0"/>
          <w:marTop w:val="0"/>
          <w:marBottom w:val="0"/>
          <w:divBdr>
            <w:top w:val="single" w:sz="2" w:space="0" w:color="E5E7EB"/>
            <w:left w:val="single" w:sz="2" w:space="0" w:color="E5E7EB"/>
            <w:bottom w:val="single" w:sz="2" w:space="0" w:color="E5E7EB"/>
            <w:right w:val="single" w:sz="2" w:space="0" w:color="E5E7EB"/>
          </w:divBdr>
        </w:div>
        <w:div w:id="287512744">
          <w:marLeft w:val="0"/>
          <w:marRight w:val="0"/>
          <w:marTop w:val="0"/>
          <w:marBottom w:val="0"/>
          <w:divBdr>
            <w:top w:val="single" w:sz="2" w:space="0" w:color="E5E7EB"/>
            <w:left w:val="single" w:sz="2" w:space="0" w:color="E5E7EB"/>
            <w:bottom w:val="single" w:sz="2" w:space="0" w:color="E5E7EB"/>
            <w:right w:val="single" w:sz="2" w:space="0" w:color="E5E7EB"/>
          </w:divBdr>
        </w:div>
        <w:div w:id="1969627132">
          <w:marLeft w:val="0"/>
          <w:marRight w:val="0"/>
          <w:marTop w:val="0"/>
          <w:marBottom w:val="0"/>
          <w:divBdr>
            <w:top w:val="single" w:sz="2" w:space="0" w:color="E5E7EB"/>
            <w:left w:val="single" w:sz="2" w:space="0" w:color="E5E7EB"/>
            <w:bottom w:val="single" w:sz="2" w:space="0" w:color="E5E7EB"/>
            <w:right w:val="single" w:sz="2" w:space="0" w:color="E5E7EB"/>
          </w:divBdr>
        </w:div>
        <w:div w:id="361633269">
          <w:marLeft w:val="0"/>
          <w:marRight w:val="0"/>
          <w:marTop w:val="0"/>
          <w:marBottom w:val="0"/>
          <w:divBdr>
            <w:top w:val="single" w:sz="2" w:space="0" w:color="E5E7EB"/>
            <w:left w:val="single" w:sz="2" w:space="0" w:color="E5E7EB"/>
            <w:bottom w:val="single" w:sz="2" w:space="0" w:color="E5E7EB"/>
            <w:right w:val="single" w:sz="2" w:space="0" w:color="E5E7EB"/>
          </w:divBdr>
        </w:div>
        <w:div w:id="1790050606">
          <w:marLeft w:val="0"/>
          <w:marRight w:val="0"/>
          <w:marTop w:val="0"/>
          <w:marBottom w:val="0"/>
          <w:divBdr>
            <w:top w:val="single" w:sz="2" w:space="0" w:color="E5E7EB"/>
            <w:left w:val="single" w:sz="2" w:space="0" w:color="E5E7EB"/>
            <w:bottom w:val="single" w:sz="2" w:space="0" w:color="E5E7EB"/>
            <w:right w:val="single" w:sz="2" w:space="0" w:color="E5E7EB"/>
          </w:divBdr>
        </w:div>
        <w:div w:id="1071998816">
          <w:marLeft w:val="0"/>
          <w:marRight w:val="0"/>
          <w:marTop w:val="0"/>
          <w:marBottom w:val="0"/>
          <w:divBdr>
            <w:top w:val="single" w:sz="2" w:space="0" w:color="E5E7EB"/>
            <w:left w:val="single" w:sz="2" w:space="0" w:color="E5E7EB"/>
            <w:bottom w:val="single" w:sz="2" w:space="0" w:color="E5E7EB"/>
            <w:right w:val="single" w:sz="2" w:space="0" w:color="E5E7EB"/>
          </w:divBdr>
        </w:div>
        <w:div w:id="1684671616">
          <w:marLeft w:val="0"/>
          <w:marRight w:val="0"/>
          <w:marTop w:val="0"/>
          <w:marBottom w:val="0"/>
          <w:divBdr>
            <w:top w:val="single" w:sz="2" w:space="0" w:color="E5E7EB"/>
            <w:left w:val="single" w:sz="2" w:space="0" w:color="E5E7EB"/>
            <w:bottom w:val="single" w:sz="2" w:space="0" w:color="E5E7EB"/>
            <w:right w:val="single" w:sz="2" w:space="0" w:color="E5E7EB"/>
          </w:divBdr>
        </w:div>
        <w:div w:id="218588985">
          <w:marLeft w:val="0"/>
          <w:marRight w:val="0"/>
          <w:marTop w:val="0"/>
          <w:marBottom w:val="0"/>
          <w:divBdr>
            <w:top w:val="single" w:sz="2" w:space="0" w:color="E5E7EB"/>
            <w:left w:val="single" w:sz="2" w:space="0" w:color="E5E7EB"/>
            <w:bottom w:val="single" w:sz="2" w:space="0" w:color="E5E7EB"/>
            <w:right w:val="single" w:sz="2" w:space="0" w:color="E5E7EB"/>
          </w:divBdr>
        </w:div>
        <w:div w:id="756174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2885</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gumel</dc:creator>
  <cp:keywords/>
  <dc:description/>
  <cp:lastModifiedBy>Abubakar gumel</cp:lastModifiedBy>
  <cp:revision>4</cp:revision>
  <dcterms:created xsi:type="dcterms:W3CDTF">2025-05-22T15:26:00Z</dcterms:created>
  <dcterms:modified xsi:type="dcterms:W3CDTF">2025-05-22T16:01:00Z</dcterms:modified>
</cp:coreProperties>
</file>