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BDCF" w14:textId="7968002D" w:rsidR="00685306" w:rsidRDefault="00130A58" w:rsidP="00011CEC">
      <w:pPr>
        <w:bidi w:val="0"/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78597F2F" wp14:editId="5FA6AE44">
            <wp:simplePos x="0" y="0"/>
            <wp:positionH relativeFrom="column">
              <wp:posOffset>1884441</wp:posOffset>
            </wp:positionH>
            <wp:positionV relativeFrom="paragraph">
              <wp:posOffset>310431</wp:posOffset>
            </wp:positionV>
            <wp:extent cx="1493676" cy="1493676"/>
            <wp:effectExtent l="0" t="0" r="0" b="0"/>
            <wp:wrapNone/>
            <wp:docPr id="17168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9569" name="Picture 1716849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676" cy="149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4656" behindDoc="0" locked="0" layoutInCell="1" allowOverlap="1" wp14:anchorId="1DD9A5A7" wp14:editId="76E57E8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098925323" name="Drawing 0" descr="152129203-e9f2-4c8a-ab9d-7fdcb2f725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2129203-e9f2-4c8a-ab9d-7fdcb2f725ca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0AB8F" w14:textId="5C2057E7" w:rsidR="00685306" w:rsidRDefault="00000000" w:rsidP="00011CEC">
      <w:pPr>
        <w:bidi w:val="0"/>
        <w:spacing w:before="120" w:after="12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MTR Company Profile</w:t>
      </w:r>
    </w:p>
    <w:p w14:paraId="25123C15" w14:textId="255C2684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4797AEC5" w14:textId="35A7A01F" w:rsidR="00685306" w:rsidRDefault="00E27E49" w:rsidP="00011CEC">
      <w:pPr>
        <w:bidi w:val="0"/>
        <w:spacing w:before="120" w:after="120" w:line="336" w:lineRule="auto"/>
        <w:ind w:right="4710"/>
      </w:pPr>
      <w:r>
        <w:rPr>
          <w:rFonts w:ascii="Canva Sans" w:eastAsia="Canva Sans" w:hAnsi="Canva Sans" w:cs="Canva Sans"/>
          <w:noProof/>
          <w:color w:val="000000"/>
        </w:rPr>
        <w:drawing>
          <wp:anchor distT="0" distB="0" distL="114300" distR="114300" simplePos="0" relativeHeight="251655680" behindDoc="1" locked="0" layoutInCell="1" allowOverlap="1" wp14:anchorId="4CC69178" wp14:editId="4B55D65E">
            <wp:simplePos x="0" y="0"/>
            <wp:positionH relativeFrom="column">
              <wp:posOffset>2953102</wp:posOffset>
            </wp:positionH>
            <wp:positionV relativeFrom="paragraph">
              <wp:posOffset>12119</wp:posOffset>
            </wp:positionV>
            <wp:extent cx="2714216" cy="2714216"/>
            <wp:effectExtent l="152400" t="152400" r="334010" b="334010"/>
            <wp:wrapNone/>
            <wp:docPr id="196649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9977" name="Picture 19664999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16" cy="2714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About Us </w:t>
      </w:r>
    </w:p>
    <w:p w14:paraId="21189DCD" w14:textId="68ED1414" w:rsidR="00685306" w:rsidRDefault="00000000" w:rsidP="00011CEC">
      <w:pPr>
        <w:bidi w:val="0"/>
        <w:spacing w:before="120" w:after="120" w:line="336" w:lineRule="auto"/>
        <w:ind w:right="4710"/>
      </w:pPr>
      <w:r>
        <w:rPr>
          <w:rFonts w:ascii="Canva Sans" w:eastAsia="Canva Sans" w:hAnsi="Canva Sans" w:cs="Canva Sans"/>
          <w:color w:val="000000"/>
        </w:rPr>
        <w:t xml:space="preserve">At </w:t>
      </w:r>
      <w:r>
        <w:rPr>
          <w:rFonts w:ascii="Canva Sans Bold" w:eastAsia="Canva Sans Bold" w:hAnsi="Canva Sans Bold" w:cs="Canva Sans Bold"/>
          <w:b/>
          <w:bCs/>
          <w:color w:val="000000"/>
        </w:rPr>
        <w:t>MTR</w:t>
      </w:r>
      <w:r>
        <w:rPr>
          <w:rFonts w:ascii="Canva Sans" w:eastAsia="Canva Sans" w:hAnsi="Canva Sans" w:cs="Canva Sans"/>
          <w:color w:val="000000"/>
        </w:rPr>
        <w:t xml:space="preserve">, we are passionate about empowering businesses through smart technology solutions. </w:t>
      </w:r>
    </w:p>
    <w:p w14:paraId="486A79F8" w14:textId="4171F8B5" w:rsidR="00685306" w:rsidRDefault="00000000" w:rsidP="00011CEC">
      <w:pPr>
        <w:bidi w:val="0"/>
        <w:spacing w:before="120" w:after="120" w:line="336" w:lineRule="auto"/>
        <w:ind w:right="4710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Our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Journey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</w:t>
      </w:r>
    </w:p>
    <w:p w14:paraId="4A14A04F" w14:textId="23F1A127" w:rsidR="00011CEC" w:rsidRDefault="00000000" w:rsidP="00011CEC">
      <w:pPr>
        <w:bidi w:val="0"/>
        <w:spacing w:before="120" w:after="120" w:line="336" w:lineRule="auto"/>
        <w:ind w:right="-330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>Founded with a vision to bridge the</w:t>
      </w:r>
    </w:p>
    <w:p w14:paraId="74A7ECD3" w14:textId="691C704D" w:rsidR="00011CEC" w:rsidRDefault="00000000" w:rsidP="00011CEC">
      <w:pPr>
        <w:bidi w:val="0"/>
        <w:spacing w:before="120" w:after="120" w:line="336" w:lineRule="auto"/>
        <w:ind w:right="-330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 gap between business needs and</w:t>
      </w:r>
    </w:p>
    <w:p w14:paraId="37D5F749" w14:textId="3ABE056A" w:rsidR="00685306" w:rsidRDefault="00000000" w:rsidP="00011CEC">
      <w:pPr>
        <w:bidi w:val="0"/>
        <w:spacing w:before="120" w:after="120" w:line="336" w:lineRule="auto"/>
        <w:ind w:right="-330"/>
      </w:pPr>
      <w:r>
        <w:rPr>
          <w:rFonts w:ascii="Canva Sans" w:eastAsia="Canva Sans" w:hAnsi="Canva Sans" w:cs="Canva Sans"/>
          <w:color w:val="000000"/>
        </w:rPr>
        <w:t xml:space="preserve"> innovative IT services, MTR has grown into a trusted technology partner for companies across multiple industries. Our journey is rooted in the</w:t>
      </w:r>
      <w:r w:rsidR="00011CEC"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" w:eastAsia="Canva Sans" w:hAnsi="Canva Sans" w:cs="Canva Sans"/>
          <w:color w:val="000000"/>
        </w:rPr>
        <w:t xml:space="preserve">belief that technology should not only support but also enhance the core functions of any business. </w:t>
      </w:r>
    </w:p>
    <w:p w14:paraId="267C7D58" w14:textId="77777777" w:rsidR="00685306" w:rsidRDefault="00000000" w:rsidP="00011CEC">
      <w:pPr>
        <w:bidi w:val="0"/>
        <w:spacing w:before="120" w:after="120" w:line="336" w:lineRule="auto"/>
        <w:ind w:right="4710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Company Overview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8BA30B4" w14:textId="503751CB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Majan Technical Revolution (MTR)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is a pioneering force in the Information Technology sector, committed to delivering innovative, customer-centric solutions that drive operational excellence and digital advancement. At the heart of MTR’s approach is a dedication to </w:t>
      </w: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transforming businesses through scalable technologies</w:t>
      </w:r>
      <w:r>
        <w:rPr>
          <w:rFonts w:ascii="Canva Sans" w:eastAsia="Canva Sans" w:hAnsi="Canva Sans" w:cs="Canva Sans"/>
          <w:color w:val="000000"/>
          <w:sz w:val="22"/>
          <w:szCs w:val="22"/>
        </w:rPr>
        <w:t>, ensuring optimal performance, security, and growth across various industries.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9EB2E53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2A19C0B5" w14:textId="1DA9E932" w:rsidR="00011CEC" w:rsidRDefault="00011CEC" w:rsidP="00011CEC">
      <w:pPr>
        <w:bidi w:val="0"/>
        <w:spacing w:before="120" w:after="120" w:line="336" w:lineRule="auto"/>
        <w:ind w:left="2880"/>
        <w:rPr>
          <w:noProof/>
        </w:rPr>
      </w:pPr>
    </w:p>
    <w:p w14:paraId="2E5D0430" w14:textId="6984E388" w:rsidR="00685306" w:rsidRDefault="00011CEC" w:rsidP="00011CEC">
      <w:pPr>
        <w:bidi w:val="0"/>
        <w:spacing w:before="120" w:after="120" w:line="336" w:lineRule="auto"/>
        <w:ind w:left="2880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7C172E7" wp14:editId="1CA23447">
            <wp:simplePos x="0" y="0"/>
            <wp:positionH relativeFrom="column">
              <wp:posOffset>-761162</wp:posOffset>
            </wp:positionH>
            <wp:positionV relativeFrom="paragraph">
              <wp:posOffset>170842</wp:posOffset>
            </wp:positionV>
            <wp:extent cx="2407830" cy="2408367"/>
            <wp:effectExtent l="152400" t="152400" r="335915" b="335280"/>
            <wp:wrapNone/>
            <wp:docPr id="829634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4822" name="Picture 82963482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4" t="681" r="13355" b="453"/>
                    <a:stretch/>
                  </pic:blipFill>
                  <pic:spPr bwMode="auto">
                    <a:xfrm>
                      <a:off x="0" y="0"/>
                      <a:ext cx="2414575" cy="24151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Our Specializations </w:t>
      </w:r>
    </w:p>
    <w:p w14:paraId="41767DB4" w14:textId="76093BF6" w:rsidR="00685306" w:rsidRDefault="00000000" w:rsidP="00011CEC">
      <w:pPr>
        <w:bidi w:val="0"/>
        <w:spacing w:before="120" w:after="120" w:line="336" w:lineRule="auto"/>
        <w:ind w:left="3150" w:right="-1230"/>
      </w:pPr>
      <w:r>
        <w:rPr>
          <w:rFonts w:ascii="Canva Sans" w:eastAsia="Canva Sans" w:hAnsi="Canva Sans" w:cs="Canva Sans"/>
          <w:color w:val="000000"/>
        </w:rPr>
        <w:t xml:space="preserve">We specialize in a wide range of services, including: </w:t>
      </w:r>
    </w:p>
    <w:p w14:paraId="17CBD274" w14:textId="0F1BDD10" w:rsidR="000C6A68" w:rsidRDefault="00000000" w:rsidP="000C6A68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Azure Server </w:t>
      </w:r>
    </w:p>
    <w:p w14:paraId="050836EB" w14:textId="6D6B5F16" w:rsidR="00685306" w:rsidRDefault="00000000" w:rsidP="00011CEC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>Cloud Computing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2F9BBB" w14:textId="77777777" w:rsidR="00685306" w:rsidRDefault="00000000" w:rsidP="00011CEC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>Networking Solutions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8761DE9" w14:textId="77777777" w:rsidR="00685306" w:rsidRDefault="00000000" w:rsidP="00011CEC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>Learning Management System (LMS) Management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66670B4" w14:textId="7E8B8722" w:rsidR="00685306" w:rsidRDefault="00000000" w:rsidP="00011CEC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>Smart Management Solutions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2FE62EF" w14:textId="77777777" w:rsidR="00685306" w:rsidRDefault="00000000" w:rsidP="00011CEC">
      <w:pPr>
        <w:numPr>
          <w:ilvl w:val="0"/>
          <w:numId w:val="1"/>
        </w:numPr>
        <w:bidi w:val="0"/>
        <w:spacing w:after="0" w:line="336" w:lineRule="auto"/>
        <w:ind w:left="3150" w:right="-1230"/>
      </w:pPr>
      <w:r>
        <w:rPr>
          <w:rFonts w:ascii="Canva Sans Bold" w:eastAsia="Canva Sans Bold" w:hAnsi="Canva Sans Bold" w:cs="Canva Sans Bold"/>
          <w:b/>
          <w:bCs/>
          <w:color w:val="000000"/>
        </w:rPr>
        <w:t>Full IT Infrastructure Services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42657D9" w14:textId="248E83D1" w:rsidR="00685306" w:rsidRDefault="00000000" w:rsidP="00011CEC">
      <w:pPr>
        <w:bidi w:val="0"/>
        <w:spacing w:before="120" w:after="120" w:line="336" w:lineRule="auto"/>
        <w:rPr>
          <w:rtl/>
          <w:lang w:bidi="ar-DZ"/>
        </w:rPr>
      </w:pPr>
      <w:r>
        <w:rPr>
          <w:rFonts w:ascii="Canva Sans" w:eastAsia="Canva Sans" w:hAnsi="Canva Sans" w:cs="Canva Sans"/>
          <w:color w:val="000000"/>
        </w:rPr>
        <w:t xml:space="preserve">Our expertise ensures we address the diverse technological needs of our clients, tailoring solutions to fit their unique objectives. </w:t>
      </w:r>
    </w:p>
    <w:p w14:paraId="6E04DE65" w14:textId="62FA2D31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4BD4BC3B" w14:textId="4B7F303C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Our Commitment </w:t>
      </w:r>
    </w:p>
    <w:p w14:paraId="3B4600DF" w14:textId="60BF28BD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With a strong focus on </w:t>
      </w:r>
      <w:r>
        <w:rPr>
          <w:rFonts w:ascii="Canva Sans Bold" w:eastAsia="Canva Sans Bold" w:hAnsi="Canva Sans Bold" w:cs="Canva Sans Bold"/>
          <w:b/>
          <w:bCs/>
          <w:color w:val="000000"/>
        </w:rPr>
        <w:t>quality</w:t>
      </w:r>
      <w:r>
        <w:rPr>
          <w:rFonts w:ascii="Canva Sans" w:eastAsia="Canva Sans" w:hAnsi="Canva Sans" w:cs="Canva Sans"/>
          <w:color w:val="000000"/>
        </w:rPr>
        <w:t xml:space="preserve">,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</w:t>
      </w:r>
      <w:r>
        <w:rPr>
          <w:rFonts w:ascii="Canva Sans" w:eastAsia="Canva Sans" w:hAnsi="Canva Sans" w:cs="Canva Sans"/>
          <w:color w:val="000000"/>
        </w:rPr>
        <w:t xml:space="preserve">, and </w:t>
      </w:r>
      <w:r>
        <w:rPr>
          <w:rFonts w:ascii="Canva Sans Bold" w:eastAsia="Canva Sans Bold" w:hAnsi="Canva Sans Bold" w:cs="Canva Sans Bold"/>
          <w:b/>
          <w:bCs/>
          <w:color w:val="000000"/>
        </w:rPr>
        <w:t>customer satisfaction</w:t>
      </w:r>
      <w:r>
        <w:rPr>
          <w:rFonts w:ascii="Canva Sans" w:eastAsia="Canva Sans" w:hAnsi="Canva Sans" w:cs="Canva Sans"/>
          <w:color w:val="000000"/>
        </w:rPr>
        <w:t xml:space="preserve">, we ensure that every solution we deliver is designed to meet the specific needs and goals of our clients. </w:t>
      </w:r>
    </w:p>
    <w:p w14:paraId="079C31E6" w14:textId="6115BFA6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0E32F197" w14:textId="3827DB03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Our Mission </w:t>
      </w:r>
    </w:p>
    <w:p w14:paraId="536AE7B3" w14:textId="59C3070E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To deliver cutting-edge technology solutions that drive success, optimize operations, and create sustainable growth for our clients. </w:t>
      </w:r>
    </w:p>
    <w:p w14:paraId="4747A08F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21E76252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Our Vision </w:t>
      </w:r>
    </w:p>
    <w:p w14:paraId="44B3AB7F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To be a leading global provider of innovative IT services, known for excellence, reliability, and customer-first thinking. </w:t>
      </w:r>
    </w:p>
    <w:p w14:paraId="3BC6FA75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692B9E0D" w14:textId="77777777" w:rsidR="00C7390C" w:rsidRDefault="00C7390C" w:rsidP="00011CEC">
      <w:pPr>
        <w:bidi w:val="0"/>
        <w:spacing w:before="120" w:after="120" w:line="336" w:lineRule="auto"/>
        <w:rPr>
          <w:rFonts w:eastAsia="Canva Sans Bold" w:cs="Canva Sans Bold"/>
          <w:b/>
          <w:bCs/>
          <w:color w:val="000000"/>
          <w:sz w:val="36"/>
          <w:szCs w:val="36"/>
        </w:rPr>
      </w:pPr>
    </w:p>
    <w:p w14:paraId="50528F10" w14:textId="1C0A79DC" w:rsidR="00C7390C" w:rsidRDefault="00C7390C" w:rsidP="00C7390C">
      <w:pPr>
        <w:bidi w:val="0"/>
        <w:spacing w:before="120" w:after="120" w:line="336" w:lineRule="auto"/>
        <w:rPr>
          <w:rFonts w:eastAsia="Canva Sans Bold" w:cs="Canva Sans Bold"/>
          <w:b/>
          <w:bCs/>
          <w:color w:val="000000"/>
          <w:sz w:val="36"/>
          <w:szCs w:val="36"/>
        </w:rPr>
      </w:pPr>
    </w:p>
    <w:p w14:paraId="5B8333BE" w14:textId="01C27FB5" w:rsidR="00685306" w:rsidRDefault="00000000" w:rsidP="00C7390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Our Values </w:t>
      </w:r>
    </w:p>
    <w:p w14:paraId="5364E6AD" w14:textId="4577B66D" w:rsidR="00685306" w:rsidRDefault="00000000" w:rsidP="00011CEC">
      <w:pPr>
        <w:numPr>
          <w:ilvl w:val="0"/>
          <w:numId w:val="2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Innovation</w:t>
      </w:r>
      <w:r>
        <w:rPr>
          <w:rFonts w:ascii="Canva Sans" w:eastAsia="Canva Sans" w:hAnsi="Canva Sans" w:cs="Canva Sans"/>
          <w:color w:val="000000"/>
        </w:rPr>
        <w:t xml:space="preserve">: Always seeking smarter, more efficient solutions. </w:t>
      </w:r>
    </w:p>
    <w:p w14:paraId="60F24ED7" w14:textId="77777777" w:rsidR="00685306" w:rsidRDefault="00000000" w:rsidP="00011CEC">
      <w:pPr>
        <w:numPr>
          <w:ilvl w:val="0"/>
          <w:numId w:val="2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Integrity</w:t>
      </w:r>
      <w:r>
        <w:rPr>
          <w:rFonts w:ascii="Canva Sans" w:eastAsia="Canva Sans" w:hAnsi="Canva Sans" w:cs="Canva Sans"/>
          <w:color w:val="000000"/>
        </w:rPr>
        <w:t xml:space="preserve">: Building trust through honesty, transparency, and responsibility. </w:t>
      </w:r>
    </w:p>
    <w:p w14:paraId="4AC77FB2" w14:textId="77777777" w:rsidR="00685306" w:rsidRDefault="00000000" w:rsidP="00011CEC">
      <w:pPr>
        <w:numPr>
          <w:ilvl w:val="0"/>
          <w:numId w:val="2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Customer Focus</w:t>
      </w:r>
      <w:r>
        <w:rPr>
          <w:rFonts w:ascii="Canva Sans" w:eastAsia="Canva Sans" w:hAnsi="Canva Sans" w:cs="Canva Sans"/>
          <w:color w:val="000000"/>
        </w:rPr>
        <w:t xml:space="preserve">: Putting our clients’ success at the heart of everything we do. </w:t>
      </w:r>
    </w:p>
    <w:p w14:paraId="627AB796" w14:textId="77777777" w:rsidR="00685306" w:rsidRDefault="00000000" w:rsidP="00011CEC">
      <w:pPr>
        <w:numPr>
          <w:ilvl w:val="0"/>
          <w:numId w:val="2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Quality Commitment</w:t>
      </w:r>
      <w:r>
        <w:rPr>
          <w:rFonts w:ascii="Canva Sans" w:eastAsia="Canva Sans" w:hAnsi="Canva Sans" w:cs="Canva Sans"/>
          <w:color w:val="000000"/>
        </w:rPr>
        <w:t xml:space="preserve">: Delivering services that meet the highest standards. </w:t>
      </w:r>
    </w:p>
    <w:p w14:paraId="18E1F339" w14:textId="30E60248" w:rsidR="00685306" w:rsidRDefault="00000000" w:rsidP="00011CEC">
      <w:pPr>
        <w:numPr>
          <w:ilvl w:val="0"/>
          <w:numId w:val="2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Continuous Improvement</w:t>
      </w:r>
      <w:r>
        <w:rPr>
          <w:rFonts w:ascii="Canva Sans" w:eastAsia="Canva Sans" w:hAnsi="Canva Sans" w:cs="Canva Sans"/>
          <w:color w:val="000000"/>
        </w:rPr>
        <w:t xml:space="preserve">: Learning, evolving, and growing with technology trends. </w:t>
      </w:r>
    </w:p>
    <w:p w14:paraId="68CAFE33" w14:textId="77777777" w:rsidR="00C7390C" w:rsidRDefault="00C7390C" w:rsidP="00C7390C">
      <w:pPr>
        <w:bidi w:val="0"/>
        <w:spacing w:after="0" w:line="336" w:lineRule="auto"/>
        <w:rPr>
          <w:rtl/>
          <w:lang w:bidi="ar-DZ"/>
        </w:rPr>
      </w:pPr>
    </w:p>
    <w:p w14:paraId="2652B75A" w14:textId="77777777" w:rsidR="00C7390C" w:rsidRDefault="00C7390C" w:rsidP="00C7390C">
      <w:pPr>
        <w:bidi w:val="0"/>
        <w:spacing w:after="0" w:line="336" w:lineRule="auto"/>
      </w:pPr>
    </w:p>
    <w:p w14:paraId="2F3CA39B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445D393D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Why Choose MTR? </w:t>
      </w:r>
    </w:p>
    <w:p w14:paraId="4769C163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With a team of experienced engineers, developers, and IT consultants, we don’t just offer services — we create partnerships that foster growth and digital transformation. </w:t>
      </w:r>
    </w:p>
    <w:p w14:paraId="3F2CBFD7" w14:textId="77777777" w:rsidR="00685306" w:rsidRDefault="00000000" w:rsidP="00011CEC">
      <w:pPr>
        <w:numPr>
          <w:ilvl w:val="0"/>
          <w:numId w:val="3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Experience &amp; Expertise</w:t>
      </w:r>
      <w:r>
        <w:rPr>
          <w:rFonts w:ascii="Canva Sans" w:eastAsia="Canva Sans" w:hAnsi="Canva Sans" w:cs="Canva Sans"/>
          <w:color w:val="000000"/>
        </w:rPr>
        <w:t xml:space="preserve">: IT solutions delivered across education, finance, healthcare, and more </w:t>
      </w:r>
    </w:p>
    <w:p w14:paraId="32C882E2" w14:textId="77777777" w:rsidR="00685306" w:rsidRDefault="00000000" w:rsidP="00011CEC">
      <w:pPr>
        <w:numPr>
          <w:ilvl w:val="0"/>
          <w:numId w:val="3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End-to-End Service</w:t>
      </w:r>
      <w:r>
        <w:rPr>
          <w:rFonts w:ascii="Canva Sans" w:eastAsia="Canva Sans" w:hAnsi="Canva Sans" w:cs="Canva Sans"/>
          <w:color w:val="000000"/>
        </w:rPr>
        <w:t xml:space="preserve">: From idea to implementation, with continuous support </w:t>
      </w:r>
    </w:p>
    <w:p w14:paraId="5151E188" w14:textId="77777777" w:rsidR="00685306" w:rsidRDefault="00000000" w:rsidP="00011CEC">
      <w:pPr>
        <w:numPr>
          <w:ilvl w:val="0"/>
          <w:numId w:val="3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Quality Commitment</w:t>
      </w:r>
      <w:r>
        <w:rPr>
          <w:rFonts w:ascii="Canva Sans" w:eastAsia="Canva Sans" w:hAnsi="Canva Sans" w:cs="Canva Sans"/>
          <w:color w:val="000000"/>
        </w:rPr>
        <w:t xml:space="preserve">: Industry standards, best practices, and client satisfaction </w:t>
      </w:r>
    </w:p>
    <w:p w14:paraId="4D45F88B" w14:textId="77777777" w:rsidR="00685306" w:rsidRDefault="00000000" w:rsidP="00011CEC">
      <w:pPr>
        <w:numPr>
          <w:ilvl w:val="0"/>
          <w:numId w:val="3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Tailored Solutions</w:t>
      </w:r>
      <w:r>
        <w:rPr>
          <w:rFonts w:ascii="Canva Sans" w:eastAsia="Canva Sans" w:hAnsi="Canva Sans" w:cs="Canva Sans"/>
          <w:color w:val="000000"/>
        </w:rPr>
        <w:t xml:space="preserve">: Customized for your business size, industry, and goals </w:t>
      </w:r>
    </w:p>
    <w:p w14:paraId="105CDA0B" w14:textId="77777777" w:rsidR="00685306" w:rsidRDefault="00000000" w:rsidP="00011CEC">
      <w:pPr>
        <w:numPr>
          <w:ilvl w:val="0"/>
          <w:numId w:val="3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24/7 Support</w:t>
      </w:r>
      <w:r>
        <w:rPr>
          <w:rFonts w:ascii="Canva Sans" w:eastAsia="Canva Sans" w:hAnsi="Canva Sans" w:cs="Canva Sans"/>
          <w:color w:val="000000"/>
        </w:rPr>
        <w:t xml:space="preserve">: Fast resolution, minimal disruption, anytime and anywhere </w:t>
      </w:r>
    </w:p>
    <w:p w14:paraId="5525A0E6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7163AD23" w14:textId="77777777" w:rsidR="00C7390C" w:rsidRDefault="00C7390C" w:rsidP="00011CEC">
      <w:pPr>
        <w:bidi w:val="0"/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1F9A8DA5" w14:textId="08E96E41" w:rsidR="00685306" w:rsidRDefault="00000000" w:rsidP="00C7390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Our Services </w:t>
      </w:r>
    </w:p>
    <w:p w14:paraId="0738B09C" w14:textId="109471F3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We deliver comprehensive IT solutions that help businesses operate more efficiently, securely, and innovatively. Our expert team partners with clients at every step — from consultation and design to deployment, management, and ongoing support. </w:t>
      </w:r>
    </w:p>
    <w:p w14:paraId="24DC16F5" w14:textId="21BF47E3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1️⃣ Azure Server Management &amp; Configuration </w:t>
      </w:r>
    </w:p>
    <w:p w14:paraId="2A697704" w14:textId="6C9E8BC4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What it is</w:t>
      </w:r>
      <w:r>
        <w:rPr>
          <w:rFonts w:ascii="Canva Sans" w:eastAsia="Canva Sans" w:hAnsi="Canva Sans" w:cs="Canva Sans"/>
          <w:color w:val="000000"/>
        </w:rPr>
        <w:t xml:space="preserve">: Full lifecycle management of cloud servers hosted on Microsoft Azure. </w:t>
      </w:r>
    </w:p>
    <w:p w14:paraId="2B07AF45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Key Offerings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0DBA33C" w14:textId="6E1C0F0B" w:rsidR="00685306" w:rsidRDefault="00000000" w:rsidP="00011CEC">
      <w:pPr>
        <w:numPr>
          <w:ilvl w:val="0"/>
          <w:numId w:val="4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Server setup &amp; optimization </w:t>
      </w:r>
    </w:p>
    <w:p w14:paraId="65122556" w14:textId="77777777" w:rsidR="00685306" w:rsidRDefault="00000000" w:rsidP="00011CEC">
      <w:pPr>
        <w:numPr>
          <w:ilvl w:val="0"/>
          <w:numId w:val="4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Performance monitoring </w:t>
      </w:r>
    </w:p>
    <w:p w14:paraId="042F4DB4" w14:textId="63EAFF57" w:rsidR="00685306" w:rsidRDefault="00000000" w:rsidP="00011CEC">
      <w:pPr>
        <w:numPr>
          <w:ilvl w:val="0"/>
          <w:numId w:val="4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Security hardening </w:t>
      </w:r>
    </w:p>
    <w:p w14:paraId="25C4B6BA" w14:textId="2436A45B" w:rsidR="00685306" w:rsidRDefault="00000000" w:rsidP="00011CEC">
      <w:pPr>
        <w:numPr>
          <w:ilvl w:val="0"/>
          <w:numId w:val="4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Load balancing &amp; autoscaling </w:t>
      </w:r>
    </w:p>
    <w:p w14:paraId="06A2CA3A" w14:textId="6F3CCA1D" w:rsidR="00685306" w:rsidRDefault="00000000" w:rsidP="00011CEC">
      <w:pPr>
        <w:numPr>
          <w:ilvl w:val="0"/>
          <w:numId w:val="4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Continuous health monitoring </w:t>
      </w:r>
    </w:p>
    <w:p w14:paraId="2E34BF94" w14:textId="7F6EA375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Why it matters</w:t>
      </w:r>
      <w:r>
        <w:rPr>
          <w:rFonts w:ascii="Canva Sans" w:eastAsia="Canva Sans" w:hAnsi="Canva Sans" w:cs="Canva Sans"/>
          <w:color w:val="000000"/>
        </w:rPr>
        <w:t xml:space="preserve">: Scalable, secure servers — no infrastructure hassle, improved uptime, and cost efficiency. </w:t>
      </w:r>
    </w:p>
    <w:p w14:paraId="38A6668F" w14:textId="68AD8B35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2️⃣ Learning Management System (LMS) Management </w:t>
      </w:r>
    </w:p>
    <w:p w14:paraId="0A58DD9C" w14:textId="77777777" w:rsidR="00E27E49" w:rsidRDefault="00E27E49" w:rsidP="00E27E49">
      <w:pPr>
        <w:bidi w:val="0"/>
        <w:spacing w:before="120" w:after="120" w:line="336" w:lineRule="auto"/>
        <w:ind w:right="3270"/>
        <w:rPr>
          <w:rFonts w:ascii="Canva Sans" w:eastAsia="Canva Sans" w:hAnsi="Canva Sans" w:cs="Canva Sans"/>
          <w:noProof/>
          <w:color w:val="000000"/>
          <w:sz w:val="22"/>
          <w:szCs w:val="22"/>
        </w:rPr>
      </w:pPr>
    </w:p>
    <w:p w14:paraId="62B954F6" w14:textId="4A49C008" w:rsidR="00685306" w:rsidRDefault="00E27E49" w:rsidP="00E27E49">
      <w:pPr>
        <w:bidi w:val="0"/>
        <w:spacing w:before="120" w:after="120" w:line="336" w:lineRule="auto"/>
        <w:ind w:right="3270"/>
      </w:pPr>
      <w:r>
        <w:rPr>
          <w:rFonts w:ascii="Canva Sans" w:eastAsia="Canva Sans" w:hAnsi="Canva Sans" w:cs="Canva Sans"/>
          <w:noProof/>
          <w:color w:val="000000"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038927E7" wp14:editId="16EA35A3">
            <wp:simplePos x="0" y="0"/>
            <wp:positionH relativeFrom="column">
              <wp:posOffset>3059012</wp:posOffset>
            </wp:positionH>
            <wp:positionV relativeFrom="paragraph">
              <wp:posOffset>77235</wp:posOffset>
            </wp:positionV>
            <wp:extent cx="2700915" cy="2697777"/>
            <wp:effectExtent l="171450" t="171450" r="347345" b="350520"/>
            <wp:wrapNone/>
            <wp:docPr id="1093803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3655" name="Picture 10938036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" t="2669" r="268"/>
                    <a:stretch/>
                  </pic:blipFill>
                  <pic:spPr bwMode="auto">
                    <a:xfrm>
                      <a:off x="0" y="0"/>
                      <a:ext cx="2700915" cy="2697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va Sans" w:eastAsia="Canva Sans" w:hAnsi="Canva Sans" w:cs="Canva Sans"/>
          <w:color w:val="000000"/>
          <w:sz w:val="22"/>
          <w:szCs w:val="22"/>
        </w:rPr>
        <w:t>Specializing in platforms like Moodle and Blackboard, MTR delivers: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AFD5979" w14:textId="77777777" w:rsidR="00685306" w:rsidRDefault="00000000" w:rsidP="00E27E49">
      <w:pPr>
        <w:numPr>
          <w:ilvl w:val="0"/>
          <w:numId w:val="5"/>
        </w:numPr>
        <w:bidi w:val="0"/>
        <w:spacing w:after="0" w:line="336" w:lineRule="auto"/>
        <w:ind w:right="3270"/>
      </w:pPr>
      <w:r>
        <w:rPr>
          <w:rFonts w:ascii="Canva Sans" w:eastAsia="Canva Sans" w:hAnsi="Canva Sans" w:cs="Canva Sans"/>
          <w:color w:val="000000"/>
          <w:sz w:val="22"/>
          <w:szCs w:val="22"/>
        </w:rPr>
        <w:t>Full-cycle LMS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5E7DAD" w14:textId="77777777" w:rsidR="00685306" w:rsidRDefault="00000000" w:rsidP="00E27E49">
      <w:pPr>
        <w:numPr>
          <w:ilvl w:val="0"/>
          <w:numId w:val="5"/>
        </w:numPr>
        <w:bidi w:val="0"/>
        <w:spacing w:after="0" w:line="336" w:lineRule="auto"/>
        <w:ind w:right="3270"/>
      </w:pPr>
      <w:r>
        <w:rPr>
          <w:rFonts w:ascii="Canva Sans" w:eastAsia="Canva Sans" w:hAnsi="Canva Sans" w:cs="Canva Sans"/>
          <w:color w:val="000000"/>
          <w:sz w:val="22"/>
          <w:szCs w:val="22"/>
        </w:rPr>
        <w:t>Custom theme design and branding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8084678" w14:textId="77777777" w:rsidR="00685306" w:rsidRDefault="00000000" w:rsidP="00E27E49">
      <w:pPr>
        <w:numPr>
          <w:ilvl w:val="0"/>
          <w:numId w:val="5"/>
        </w:numPr>
        <w:bidi w:val="0"/>
        <w:spacing w:after="0" w:line="336" w:lineRule="auto"/>
        <w:ind w:right="3270"/>
      </w:pPr>
      <w:r>
        <w:rPr>
          <w:rFonts w:ascii="Canva Sans" w:eastAsia="Canva Sans" w:hAnsi="Canva Sans" w:cs="Canva Sans"/>
          <w:color w:val="000000"/>
          <w:sz w:val="22"/>
          <w:szCs w:val="22"/>
        </w:rPr>
        <w:t>Course and user management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0841D4C" w14:textId="77777777" w:rsidR="00685306" w:rsidRDefault="00000000" w:rsidP="00E27E49">
      <w:pPr>
        <w:numPr>
          <w:ilvl w:val="0"/>
          <w:numId w:val="5"/>
        </w:numPr>
        <w:bidi w:val="0"/>
        <w:spacing w:after="0" w:line="336" w:lineRule="auto"/>
        <w:ind w:right="3270"/>
      </w:pPr>
      <w:r>
        <w:rPr>
          <w:rFonts w:ascii="Canva Sans" w:eastAsia="Canva Sans" w:hAnsi="Canva Sans" w:cs="Canva Sans"/>
          <w:color w:val="000000"/>
          <w:sz w:val="22"/>
          <w:szCs w:val="22"/>
        </w:rPr>
        <w:t>Training and platform integration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764ACD3" w14:textId="77777777" w:rsidR="00685306" w:rsidRDefault="00000000" w:rsidP="00E27E49">
      <w:pPr>
        <w:bidi w:val="0"/>
        <w:spacing w:before="120" w:after="120" w:line="336" w:lineRule="auto"/>
        <w:ind w:right="3270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Our team helps you create </w:t>
      </w: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engaging and efficient e-learning environments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for academic institutions and corporations.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6216A42" w14:textId="77777777" w:rsidR="00344164" w:rsidRDefault="00344164" w:rsidP="00011CEC">
      <w:pPr>
        <w:bidi w:val="0"/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</w:pPr>
    </w:p>
    <w:p w14:paraId="3304CE80" w14:textId="66B12D3D" w:rsidR="00685306" w:rsidRDefault="00000000" w:rsidP="00344164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3️⃣ Networking Solutions </w:t>
      </w:r>
    </w:p>
    <w:p w14:paraId="5A72DF63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MTR designs, deploys, and maintains secure, reliable networks with services including: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3F0BF79" w14:textId="77777777" w:rsidR="00685306" w:rsidRDefault="00000000" w:rsidP="00011CEC">
      <w:pPr>
        <w:numPr>
          <w:ilvl w:val="0"/>
          <w:numId w:val="6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LAN, WAN, and VPN configuration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5EE24A7" w14:textId="77777777" w:rsidR="00685306" w:rsidRDefault="00000000" w:rsidP="00011CEC">
      <w:pPr>
        <w:numPr>
          <w:ilvl w:val="0"/>
          <w:numId w:val="6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Wireless network design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C00EE23" w14:textId="77777777" w:rsidR="00685306" w:rsidRDefault="00000000" w:rsidP="00011CEC">
      <w:pPr>
        <w:numPr>
          <w:ilvl w:val="0"/>
          <w:numId w:val="6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Advanced firewall implementation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ABC9BE5" w14:textId="77777777" w:rsidR="00685306" w:rsidRDefault="00000000" w:rsidP="00011CEC">
      <w:pPr>
        <w:numPr>
          <w:ilvl w:val="0"/>
          <w:numId w:val="6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24/7 monitoring and support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0B5583D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We ensure connectivity without compromise, enhancing productivity and resilience.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635924F" w14:textId="6E28966A" w:rsidR="00685306" w:rsidRDefault="005F73B9" w:rsidP="005F73B9">
      <w:pPr>
        <w:bidi w:val="0"/>
        <w:spacing w:before="120" w:after="120" w:line="336" w:lineRule="auto"/>
      </w:pPr>
      <w:r>
        <w:rPr>
          <w:noProof/>
        </w:rPr>
        <w:drawing>
          <wp:inline distT="0" distB="0" distL="0" distR="0" wp14:anchorId="4A40F88E" wp14:editId="6A791482">
            <wp:extent cx="5697822" cy="3108090"/>
            <wp:effectExtent l="19050" t="0" r="0" b="873760"/>
            <wp:docPr id="826083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83319" name="Picture 8260833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141" cy="311371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4️⃣ Cloud Computing Services </w:t>
      </w:r>
    </w:p>
    <w:p w14:paraId="303ABBE3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From readiness to migration and optimization, we support: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46CF7A" w14:textId="77777777" w:rsidR="00685306" w:rsidRDefault="00000000" w:rsidP="00011CEC">
      <w:pPr>
        <w:numPr>
          <w:ilvl w:val="0"/>
          <w:numId w:val="7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Azure and AWS cloud integration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F925742" w14:textId="77777777" w:rsidR="00685306" w:rsidRDefault="00000000" w:rsidP="00011CEC">
      <w:pPr>
        <w:numPr>
          <w:ilvl w:val="0"/>
          <w:numId w:val="7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Multi-cloud strategies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C2A53F3" w14:textId="77777777" w:rsidR="00685306" w:rsidRDefault="00000000" w:rsidP="00011CEC">
      <w:pPr>
        <w:numPr>
          <w:ilvl w:val="0"/>
          <w:numId w:val="7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Data migration and hybrid solutions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41E9A4" w14:textId="77777777" w:rsidR="00344164" w:rsidRDefault="00344164" w:rsidP="00344164">
      <w:pPr>
        <w:bidi w:val="0"/>
        <w:spacing w:after="0" w:line="336" w:lineRule="auto"/>
      </w:pPr>
    </w:p>
    <w:p w14:paraId="64B615DB" w14:textId="77777777" w:rsidR="00344164" w:rsidRDefault="00344164" w:rsidP="00344164">
      <w:pPr>
        <w:bidi w:val="0"/>
        <w:spacing w:after="0" w:line="336" w:lineRule="auto"/>
      </w:pPr>
    </w:p>
    <w:p w14:paraId="1EE34402" w14:textId="77777777" w:rsidR="00685306" w:rsidRDefault="00000000" w:rsidP="00011CEC">
      <w:pPr>
        <w:numPr>
          <w:ilvl w:val="0"/>
          <w:numId w:val="7"/>
        </w:numPr>
        <w:bidi w:val="0"/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Comprehensive cloud security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FB4B315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We enable businesses to scale, innovate, and respond dynamically in a fast-paced digital world.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46C3958" w14:textId="0D115BFF" w:rsidR="00685306" w:rsidRDefault="005F73B9" w:rsidP="005F73B9">
      <w:pPr>
        <w:bidi w:val="0"/>
        <w:spacing w:before="120" w:after="120" w:line="336" w:lineRule="auto"/>
      </w:pPr>
      <w:r>
        <w:rPr>
          <w:noProof/>
        </w:rPr>
        <w:drawing>
          <wp:inline distT="0" distB="0" distL="0" distR="0" wp14:anchorId="49737651" wp14:editId="2EA0D0DA">
            <wp:extent cx="5276850" cy="2878455"/>
            <wp:effectExtent l="19050" t="0" r="0" b="817245"/>
            <wp:docPr id="328678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8286" name="Picture 3286782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8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6E0AD94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Key Offerings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6FBA9E" w14:textId="77777777" w:rsidR="00685306" w:rsidRDefault="00000000" w:rsidP="00011CEC">
      <w:pPr>
        <w:numPr>
          <w:ilvl w:val="0"/>
          <w:numId w:val="8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IoT monitoring &amp; dashboards </w:t>
      </w:r>
    </w:p>
    <w:p w14:paraId="0D570D8D" w14:textId="77777777" w:rsidR="00685306" w:rsidRDefault="00000000" w:rsidP="00011CEC">
      <w:pPr>
        <w:numPr>
          <w:ilvl w:val="0"/>
          <w:numId w:val="8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Business process automation </w:t>
      </w:r>
    </w:p>
    <w:p w14:paraId="5FAF9F01" w14:textId="77777777" w:rsidR="00685306" w:rsidRDefault="00000000" w:rsidP="00011CEC">
      <w:pPr>
        <w:numPr>
          <w:ilvl w:val="0"/>
          <w:numId w:val="8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Smart office solutions </w:t>
      </w:r>
    </w:p>
    <w:p w14:paraId="6F73DFD3" w14:textId="77777777" w:rsidR="00685306" w:rsidRDefault="00000000" w:rsidP="00011CEC">
      <w:pPr>
        <w:numPr>
          <w:ilvl w:val="0"/>
          <w:numId w:val="8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Real-time analytics &amp; mobile control </w:t>
      </w:r>
    </w:p>
    <w:p w14:paraId="4B5E8229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Why it matters</w:t>
      </w:r>
      <w:r>
        <w:rPr>
          <w:rFonts w:ascii="Canva Sans" w:eastAsia="Canva Sans" w:hAnsi="Canva Sans" w:cs="Canva Sans"/>
          <w:color w:val="000000"/>
        </w:rPr>
        <w:t xml:space="preserve">: Save time, reduce costs, and make data-driven decisions faster. </w:t>
      </w:r>
    </w:p>
    <w:p w14:paraId="03B436F0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📊 Smart Management Solutions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3AC5913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>Harnessing IoT and automation, MTR offers: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5E1F71B" w14:textId="77777777" w:rsidR="00685306" w:rsidRDefault="00000000" w:rsidP="00011CEC">
      <w:pPr>
        <w:numPr>
          <w:ilvl w:val="0"/>
          <w:numId w:val="9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>Real-time monitoring and analytics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8D1B267" w14:textId="77777777" w:rsidR="00685306" w:rsidRDefault="00000000" w:rsidP="00011CEC">
      <w:pPr>
        <w:numPr>
          <w:ilvl w:val="0"/>
          <w:numId w:val="9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>Mobile and web integration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EC048E3" w14:textId="77777777" w:rsidR="00344164" w:rsidRDefault="00344164" w:rsidP="00344164">
      <w:pPr>
        <w:bidi w:val="0"/>
        <w:spacing w:after="0" w:line="336" w:lineRule="auto"/>
      </w:pPr>
    </w:p>
    <w:p w14:paraId="150AEF4B" w14:textId="77777777" w:rsidR="00344164" w:rsidRDefault="00344164" w:rsidP="00344164">
      <w:pPr>
        <w:bidi w:val="0"/>
        <w:spacing w:after="0" w:line="336" w:lineRule="auto"/>
      </w:pPr>
    </w:p>
    <w:p w14:paraId="1FB61354" w14:textId="77777777" w:rsidR="00685306" w:rsidRDefault="00000000" w:rsidP="00011CEC">
      <w:pPr>
        <w:numPr>
          <w:ilvl w:val="0"/>
          <w:numId w:val="9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>Business process automation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104560" w14:textId="77777777" w:rsidR="00685306" w:rsidRDefault="00000000" w:rsidP="00011CEC">
      <w:pPr>
        <w:numPr>
          <w:ilvl w:val="0"/>
          <w:numId w:val="9"/>
        </w:numPr>
        <w:bidi w:val="0"/>
        <w:spacing w:after="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>Custom smart dashboards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6422EC5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These solutions turn data into </w:t>
      </w: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actionable intelligence</w:t>
      </w:r>
      <w:r>
        <w:rPr>
          <w:rFonts w:ascii="Canva Sans" w:eastAsia="Canva Sans" w:hAnsi="Canva Sans" w:cs="Canva Sans"/>
          <w:color w:val="000000"/>
          <w:sz w:val="22"/>
          <w:szCs w:val="22"/>
        </w:rPr>
        <w:t>, enhancing decision-making and performance.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1F86927" w14:textId="2A9F50F9" w:rsidR="005F73B9" w:rsidRDefault="005F73B9" w:rsidP="005F73B9">
      <w:pPr>
        <w:bidi w:val="0"/>
        <w:spacing w:before="120" w:after="120" w:line="336" w:lineRule="auto"/>
      </w:pPr>
      <w:r>
        <w:rPr>
          <w:noProof/>
        </w:rPr>
        <w:drawing>
          <wp:inline distT="0" distB="0" distL="0" distR="0" wp14:anchorId="3CF2398C" wp14:editId="0E31FC18">
            <wp:extent cx="5276850" cy="2878455"/>
            <wp:effectExtent l="19050" t="0" r="0" b="817245"/>
            <wp:docPr id="884839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9029" name="Picture 8848390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8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1E75470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229EEEB5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Additional IT Services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85306" w14:paraId="5904857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385B11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Service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0A6653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Explanation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14DA626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814E99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Cloud Migration &amp; Optimization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B0FCAE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Move your entire IT environment to the cloud and ensure it runs efficiently, securely, and cost-effectively.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6AB4239E" w14:textId="77777777" w:rsidTr="00344164">
        <w:trPr>
          <w:trHeight w:val="2490"/>
        </w:trP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FEA074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Full IT Infrastructure Setup &amp; Maintenance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E4619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From servers to workstations, printers, and networks — we build and maintain complete IT environments.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21568FA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C74C07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Web Application Design &amp; Development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BC6409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Custom websites, portals, and apps that streamline operations, enhance engagement, and generate revenue.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3A7B7643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D1C01B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Data Backup &amp; Disaster Recovery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C37564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Secure, automated backups and recovery plans to minimize data loss and downtime.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0BD68B9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74C8A0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Cybersecurity Assessments &amp; Solutions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416542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Vulnerability scans, penetration testing, and security fixes to protect against cyber threats.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1AF2657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B5E803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Custom Software Development &amp; Integration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9291DC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Tailored software that fits business workflows and integrates with existing systems.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13E928E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2A3C39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Network Security Monitoring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553BEF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Continuous monitoring of network activity with rapid threat response.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12692516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1E62C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24/7 Remote &amp; Onsite Support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782D27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Helpdesk and engineers provide fast, reliable IT support anytime, anywhere.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85306" w14:paraId="577D731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C07077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Technology Consulting &amp; Digital Transformation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A77D43" w14:textId="77777777" w:rsidR="00685306" w:rsidRDefault="00000000" w:rsidP="00011CEC">
            <w:pPr>
              <w:bidi w:val="0"/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IT strategy, process improvements, and modern tech advice to enhance competitiveness.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2B52E06" w14:textId="77777777" w:rsidR="00685306" w:rsidRDefault="00685306" w:rsidP="00011CEC">
      <w:pPr>
        <w:pBdr>
          <w:bottom w:val="single" w:sz="6" w:space="0" w:color="BFC3C8"/>
        </w:pBdr>
        <w:bidi w:val="0"/>
        <w:spacing w:before="120" w:after="120" w:line="0" w:lineRule="auto"/>
      </w:pPr>
    </w:p>
    <w:p w14:paraId="7BB34889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Conclusion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E57A8D0" w14:textId="77777777" w:rsidR="00082F26" w:rsidRDefault="00000000" w:rsidP="00011CEC">
      <w:pPr>
        <w:bidi w:val="0"/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At </w:t>
      </w: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Majan Technical Revolution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, we don’t just implement technology—we enable transformation. Whether you're scaling to the cloud, optimizing operations, or revolutionizing your digital ecosystem, </w:t>
      </w: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>MTR is your trusted partner in progress</w:t>
      </w:r>
      <w:r>
        <w:rPr>
          <w:rFonts w:ascii="Canva Sans" w:eastAsia="Canva Sans" w:hAnsi="Canva Sans" w:cs="Canva Sans"/>
          <w:color w:val="000000"/>
          <w:sz w:val="22"/>
          <w:szCs w:val="22"/>
        </w:rPr>
        <w:t>.</w:t>
      </w:r>
    </w:p>
    <w:p w14:paraId="27F29DFE" w14:textId="14B8B9D6" w:rsidR="00685306" w:rsidRDefault="00082F26" w:rsidP="00082F26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noProof/>
          <w:color w:val="000000"/>
        </w:rPr>
        <w:drawing>
          <wp:inline distT="0" distB="0" distL="0" distR="0" wp14:anchorId="0DBDF188" wp14:editId="19B1BD68">
            <wp:extent cx="5276850" cy="2878455"/>
            <wp:effectExtent l="19050" t="0" r="0" b="817245"/>
            <wp:docPr id="575161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61847" name="Picture 5751618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8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EB9731E" w14:textId="77777777" w:rsidR="00344164" w:rsidRDefault="00344164" w:rsidP="00011CEC">
      <w:pPr>
        <w:bidi w:val="0"/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76FBC0B6" w14:textId="77777777" w:rsidR="000F653E" w:rsidRDefault="000F653E" w:rsidP="00344164">
      <w:pPr>
        <w:bidi w:val="0"/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739D6DAC" w14:textId="793EBD94" w:rsidR="00685306" w:rsidRDefault="00000000" w:rsidP="000F653E">
      <w:pPr>
        <w:bidi w:val="0"/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📞 Ready to take your IT to the next level? </w:t>
      </w:r>
    </w:p>
    <w:p w14:paraId="79854742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Contact </w:t>
      </w:r>
      <w:r>
        <w:rPr>
          <w:rFonts w:ascii="Canva Sans Bold" w:eastAsia="Canva Sans Bold" w:hAnsi="Canva Sans Bold" w:cs="Canva Sans Bold"/>
          <w:b/>
          <w:bCs/>
          <w:color w:val="000000"/>
        </w:rPr>
        <w:t>MTR</w:t>
      </w:r>
      <w:r>
        <w:rPr>
          <w:rFonts w:ascii="Canva Sans" w:eastAsia="Canva Sans" w:hAnsi="Canva Sans" w:cs="Canva Sans"/>
          <w:color w:val="000000"/>
        </w:rPr>
        <w:t xml:space="preserve"> for a free consultation today! </w:t>
      </w:r>
    </w:p>
    <w:p w14:paraId="090B9ED9" w14:textId="77777777" w:rsidR="00685306" w:rsidRDefault="00000000" w:rsidP="00011CEC">
      <w:pPr>
        <w:bidi w:val="0"/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📧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info@mtr.digital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68530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10" w:h="16845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45DA" w14:textId="77777777" w:rsidR="002926D9" w:rsidRDefault="002926D9" w:rsidP="00344164">
      <w:pPr>
        <w:spacing w:after="0" w:line="240" w:lineRule="auto"/>
      </w:pPr>
      <w:r>
        <w:separator/>
      </w:r>
    </w:p>
  </w:endnote>
  <w:endnote w:type="continuationSeparator" w:id="0">
    <w:p w14:paraId="52A95C53" w14:textId="77777777" w:rsidR="002926D9" w:rsidRDefault="002926D9" w:rsidP="0034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090E528-532F-4D64-8A41-05ABBEEFF952}"/>
    <w:embedBold r:id="rId2" w:fontKey="{B3946A99-F1E9-49F5-AC1F-2CC7335BFA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va Sans Bold">
    <w:altName w:val="Calibri"/>
    <w:charset w:val="00"/>
    <w:family w:val="auto"/>
    <w:pitch w:val="default"/>
    <w:embedBold r:id="rId3" w:fontKey="{BB61E8BB-D9D1-4354-9EE9-4E7530EBB2D6}"/>
  </w:font>
  <w:font w:name="Canva Sans">
    <w:altName w:val="Calibri"/>
    <w:charset w:val="00"/>
    <w:family w:val="auto"/>
    <w:pitch w:val="default"/>
    <w:embedRegular r:id="rId4" w:fontKey="{7F767315-B211-464C-9893-E5EC223DF20B}"/>
  </w:font>
  <w:font w:name="Arimo">
    <w:charset w:val="00"/>
    <w:family w:val="auto"/>
    <w:pitch w:val="default"/>
    <w:embedRegular r:id="rId5" w:fontKey="{AFC6F5C6-BF63-4443-90B2-694003E2BCD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30CE0018-3F0A-4F53-A18E-64D8B6580B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49DA" w14:textId="77777777" w:rsidR="00FA4F63" w:rsidRDefault="00FA4F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10A1" w14:textId="3AD393BB" w:rsidR="00344164" w:rsidRDefault="00344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ACF9377" wp14:editId="34B9FB89">
          <wp:simplePos x="0" y="0"/>
          <wp:positionH relativeFrom="column">
            <wp:posOffset>1918904</wp:posOffset>
          </wp:positionH>
          <wp:positionV relativeFrom="paragraph">
            <wp:posOffset>681973</wp:posOffset>
          </wp:positionV>
          <wp:extent cx="1493676" cy="1493676"/>
          <wp:effectExtent l="0" t="0" r="0" b="0"/>
          <wp:wrapNone/>
          <wp:docPr id="2016117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849569" name="Picture 171684956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676" cy="1493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DC2A8" w14:textId="77777777" w:rsidR="00FA4F63" w:rsidRDefault="00FA4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41483" w14:textId="77777777" w:rsidR="002926D9" w:rsidRDefault="002926D9" w:rsidP="00344164">
      <w:pPr>
        <w:spacing w:after="0" w:line="240" w:lineRule="auto"/>
      </w:pPr>
      <w:r>
        <w:separator/>
      </w:r>
    </w:p>
  </w:footnote>
  <w:footnote w:type="continuationSeparator" w:id="0">
    <w:p w14:paraId="0EC23119" w14:textId="77777777" w:rsidR="002926D9" w:rsidRDefault="002926D9" w:rsidP="0034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97F0" w14:textId="772062C9" w:rsidR="00FA4F63" w:rsidRDefault="00FA4F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BFB3" w14:textId="307ABC38" w:rsidR="00344164" w:rsidRDefault="00344164">
    <w:pPr>
      <w:pStyle w:val="Header"/>
      <w:rPr>
        <w:rFonts w:hint="cs"/>
        <w:lang w:bidi="ar-DZ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1C133C79" wp14:editId="2E17438A">
          <wp:simplePos x="0" y="0"/>
          <wp:positionH relativeFrom="column">
            <wp:posOffset>1889125</wp:posOffset>
          </wp:positionH>
          <wp:positionV relativeFrom="paragraph">
            <wp:posOffset>-367739</wp:posOffset>
          </wp:positionV>
          <wp:extent cx="1493676" cy="1493676"/>
          <wp:effectExtent l="0" t="0" r="0" b="0"/>
          <wp:wrapNone/>
          <wp:docPr id="10108532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849569" name="Picture 171684956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676" cy="1493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057BF" w14:textId="76BE21B7" w:rsidR="00FA4F63" w:rsidRDefault="00FA4F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26C"/>
    <w:multiLevelType w:val="hybridMultilevel"/>
    <w:tmpl w:val="C87AA78A"/>
    <w:lvl w:ilvl="0" w:tplc="D1DA0E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6CAE3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C028A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02017D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DE078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7C6ADE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9D4C1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53216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F0A4BE">
      <w:numFmt w:val="decimal"/>
      <w:lvlText w:val=""/>
      <w:lvlJc w:val="left"/>
    </w:lvl>
  </w:abstractNum>
  <w:abstractNum w:abstractNumId="1" w15:restartNumberingAfterBreak="0">
    <w:nsid w:val="0D8304D3"/>
    <w:multiLevelType w:val="hybridMultilevel"/>
    <w:tmpl w:val="86469796"/>
    <w:lvl w:ilvl="0" w:tplc="FD8C97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1F0CCF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DEE1E5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58C2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9A8DE3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09C2A5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0E2EB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1B41A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3845CA">
      <w:numFmt w:val="decimal"/>
      <w:lvlText w:val=""/>
      <w:lvlJc w:val="left"/>
    </w:lvl>
  </w:abstractNum>
  <w:abstractNum w:abstractNumId="2" w15:restartNumberingAfterBreak="0">
    <w:nsid w:val="1BF4266C"/>
    <w:multiLevelType w:val="hybridMultilevel"/>
    <w:tmpl w:val="5EA42DBC"/>
    <w:lvl w:ilvl="0" w:tplc="D9E276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CEC50C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72435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452FF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3469AD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D3082E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FD0C9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95083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DDE6604">
      <w:numFmt w:val="decimal"/>
      <w:lvlText w:val=""/>
      <w:lvlJc w:val="left"/>
    </w:lvl>
  </w:abstractNum>
  <w:abstractNum w:abstractNumId="3" w15:restartNumberingAfterBreak="0">
    <w:nsid w:val="364E7A80"/>
    <w:multiLevelType w:val="hybridMultilevel"/>
    <w:tmpl w:val="A2CE6A06"/>
    <w:lvl w:ilvl="0" w:tplc="E32CB8A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5DE072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8740F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5DEE1F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1A4191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0B0F0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E648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056D2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5FED246">
      <w:numFmt w:val="decimal"/>
      <w:lvlText w:val=""/>
      <w:lvlJc w:val="left"/>
    </w:lvl>
  </w:abstractNum>
  <w:abstractNum w:abstractNumId="4" w15:restartNumberingAfterBreak="0">
    <w:nsid w:val="36D127A7"/>
    <w:multiLevelType w:val="hybridMultilevel"/>
    <w:tmpl w:val="EBA80D70"/>
    <w:lvl w:ilvl="0" w:tplc="FE4A123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75050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AACE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DC40EC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71CEC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4A02D4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950F1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C0E37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4F867CE">
      <w:numFmt w:val="decimal"/>
      <w:lvlText w:val=""/>
      <w:lvlJc w:val="left"/>
    </w:lvl>
  </w:abstractNum>
  <w:abstractNum w:abstractNumId="5" w15:restartNumberingAfterBreak="0">
    <w:nsid w:val="471F4414"/>
    <w:multiLevelType w:val="hybridMultilevel"/>
    <w:tmpl w:val="CA0A853C"/>
    <w:lvl w:ilvl="0" w:tplc="E7D6AC9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A2C5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7887C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F8001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086F7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F60F9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F6A2B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CBC9A0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C60DD98">
      <w:numFmt w:val="decimal"/>
      <w:lvlText w:val=""/>
      <w:lvlJc w:val="left"/>
    </w:lvl>
  </w:abstractNum>
  <w:abstractNum w:abstractNumId="6" w15:restartNumberingAfterBreak="0">
    <w:nsid w:val="59BA0754"/>
    <w:multiLevelType w:val="hybridMultilevel"/>
    <w:tmpl w:val="B054FC0E"/>
    <w:lvl w:ilvl="0" w:tplc="2A1E142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CF830D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FEBB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4C225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0EA68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6A44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3FE46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30EBAA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A86CA76">
      <w:numFmt w:val="decimal"/>
      <w:lvlText w:val=""/>
      <w:lvlJc w:val="left"/>
    </w:lvl>
  </w:abstractNum>
  <w:abstractNum w:abstractNumId="7" w15:restartNumberingAfterBreak="0">
    <w:nsid w:val="5A506F6C"/>
    <w:multiLevelType w:val="hybridMultilevel"/>
    <w:tmpl w:val="8EFE4482"/>
    <w:lvl w:ilvl="0" w:tplc="AB8828F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1529A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36E5FB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4C4BA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D1454E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E6E69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AE0F7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DDE1D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72CCE7C">
      <w:numFmt w:val="decimal"/>
      <w:lvlText w:val=""/>
      <w:lvlJc w:val="left"/>
    </w:lvl>
  </w:abstractNum>
  <w:abstractNum w:abstractNumId="8" w15:restartNumberingAfterBreak="0">
    <w:nsid w:val="708500E4"/>
    <w:multiLevelType w:val="hybridMultilevel"/>
    <w:tmpl w:val="D0E6AD84"/>
    <w:lvl w:ilvl="0" w:tplc="4D0AC7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46A69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4F613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D2A0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F74C4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2641F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146CA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3502B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8A2BDD2">
      <w:numFmt w:val="decimal"/>
      <w:lvlText w:val=""/>
      <w:lvlJc w:val="left"/>
    </w:lvl>
  </w:abstractNum>
  <w:num w:numId="1" w16cid:durableId="166797466">
    <w:abstractNumId w:val="8"/>
  </w:num>
  <w:num w:numId="2" w16cid:durableId="1703629241">
    <w:abstractNumId w:val="1"/>
  </w:num>
  <w:num w:numId="3" w16cid:durableId="1914119768">
    <w:abstractNumId w:val="7"/>
  </w:num>
  <w:num w:numId="4" w16cid:durableId="1804543186">
    <w:abstractNumId w:val="3"/>
  </w:num>
  <w:num w:numId="5" w16cid:durableId="783423671">
    <w:abstractNumId w:val="0"/>
  </w:num>
  <w:num w:numId="6" w16cid:durableId="1500198476">
    <w:abstractNumId w:val="6"/>
  </w:num>
  <w:num w:numId="7" w16cid:durableId="1901599317">
    <w:abstractNumId w:val="2"/>
  </w:num>
  <w:num w:numId="8" w16cid:durableId="1227643389">
    <w:abstractNumId w:val="5"/>
  </w:num>
  <w:num w:numId="9" w16cid:durableId="1502693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306"/>
    <w:rsid w:val="00011CEC"/>
    <w:rsid w:val="00082F26"/>
    <w:rsid w:val="000C6A68"/>
    <w:rsid w:val="000F653E"/>
    <w:rsid w:val="00130A58"/>
    <w:rsid w:val="002926D9"/>
    <w:rsid w:val="00344164"/>
    <w:rsid w:val="00565F38"/>
    <w:rsid w:val="005F73B9"/>
    <w:rsid w:val="00674166"/>
    <w:rsid w:val="00685306"/>
    <w:rsid w:val="00C7390C"/>
    <w:rsid w:val="00E27E49"/>
    <w:rsid w:val="00FA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2C85A"/>
  <w15:docId w15:val="{68B0D985-0808-4C88-9AC0-2AFEBAB7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16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164"/>
  </w:style>
  <w:style w:type="paragraph" w:styleId="Footer">
    <w:name w:val="footer"/>
    <w:basedOn w:val="Normal"/>
    <w:link w:val="FooterChar"/>
    <w:uiPriority w:val="99"/>
    <w:unhideWhenUsed/>
    <w:rsid w:val="0034416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D91B-9F76-4E8B-880D-B863A4DAE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Mustapha</cp:lastModifiedBy>
  <cp:revision>6</cp:revision>
  <dcterms:created xsi:type="dcterms:W3CDTF">2025-04-30T07:41:00Z</dcterms:created>
  <dcterms:modified xsi:type="dcterms:W3CDTF">2025-04-30T09:37:00Z</dcterms:modified>
</cp:coreProperties>
</file>