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26F" w:rsidRPr="0030362B" w:rsidRDefault="00BC51E6" w:rsidP="00BC51E6">
      <w:pPr>
        <w:jc w:val="center"/>
        <w:rPr>
          <w:rFonts w:ascii="楷体_GB2312" w:eastAsia="楷体_GB2312" w:hAnsi="华文楷体"/>
          <w:b/>
          <w:sz w:val="52"/>
          <w:szCs w:val="52"/>
        </w:rPr>
      </w:pPr>
      <w:r w:rsidRPr="0030362B">
        <w:rPr>
          <w:rFonts w:ascii="楷体_GB2312" w:eastAsia="楷体_GB2312" w:hAnsi="华文楷体" w:hint="eastAsia"/>
          <w:b/>
          <w:sz w:val="52"/>
          <w:szCs w:val="52"/>
        </w:rPr>
        <w:t>社保</w:t>
      </w:r>
      <w:r w:rsidR="00A574ED" w:rsidRPr="0030362B">
        <w:rPr>
          <w:rFonts w:ascii="楷体_GB2312" w:eastAsia="楷体_GB2312" w:hAnsi="华文楷体" w:hint="eastAsia"/>
          <w:b/>
          <w:sz w:val="52"/>
          <w:szCs w:val="52"/>
        </w:rPr>
        <w:t>基本</w:t>
      </w:r>
      <w:r w:rsidRPr="0030362B">
        <w:rPr>
          <w:rFonts w:ascii="楷体_GB2312" w:eastAsia="楷体_GB2312" w:hAnsi="华文楷体" w:hint="eastAsia"/>
          <w:b/>
          <w:sz w:val="52"/>
          <w:szCs w:val="52"/>
        </w:rPr>
        <w:t>问题解析</w:t>
      </w:r>
    </w:p>
    <w:p w:rsidR="00BC51E6" w:rsidRPr="0030362B" w:rsidRDefault="00DD53EE" w:rsidP="00DD53EE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32"/>
          <w:szCs w:val="32"/>
          <w:shd w:val="pct15" w:color="auto" w:fill="FFFFFF"/>
        </w:rPr>
      </w:pPr>
      <w:r w:rsidRPr="0030362B">
        <w:rPr>
          <w:rFonts w:ascii="楷体_GB2312" w:eastAsia="楷体_GB2312" w:hAnsi="华文楷体" w:hint="eastAsia"/>
          <w:b/>
          <w:sz w:val="32"/>
          <w:szCs w:val="32"/>
          <w:shd w:val="pct15" w:color="auto" w:fill="FFFFFF"/>
        </w:rPr>
        <w:t>一、</w:t>
      </w:r>
      <w:r w:rsidR="00BC51E6" w:rsidRPr="0030362B">
        <w:rPr>
          <w:rFonts w:ascii="楷体_GB2312" w:eastAsia="楷体_GB2312" w:hAnsi="华文楷体" w:hint="eastAsia"/>
          <w:b/>
          <w:sz w:val="32"/>
          <w:szCs w:val="32"/>
          <w:shd w:val="pct15" w:color="auto" w:fill="FFFFFF"/>
        </w:rPr>
        <w:t>社保是什么？包括哪五险？</w:t>
      </w:r>
    </w:p>
    <w:p w:rsidR="00BC51E6" w:rsidRPr="002F2B68" w:rsidRDefault="00BC51E6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sz w:val="24"/>
          <w:szCs w:val="24"/>
        </w:rPr>
      </w:pPr>
      <w:r w:rsidRPr="002F2B68">
        <w:rPr>
          <w:rFonts w:ascii="楷体_GB2312" w:eastAsia="楷体_GB2312" w:hAnsi="华文楷体" w:hint="eastAsia"/>
          <w:sz w:val="24"/>
          <w:szCs w:val="24"/>
        </w:rPr>
        <w:t>[解析]：</w:t>
      </w:r>
      <w:r w:rsidR="00D302CB" w:rsidRPr="002F2B68">
        <w:rPr>
          <w:rFonts w:ascii="楷体_GB2312" w:eastAsia="楷体_GB2312" w:hAnsi="华文楷体" w:hint="eastAsia"/>
          <w:sz w:val="24"/>
          <w:szCs w:val="24"/>
        </w:rPr>
        <w:t>对</w:t>
      </w:r>
      <w:r w:rsidRPr="002F2B68">
        <w:rPr>
          <w:rFonts w:ascii="楷体_GB2312" w:eastAsia="楷体_GB2312" w:hAnsi="华文楷体" w:hint="eastAsia"/>
          <w:sz w:val="24"/>
          <w:szCs w:val="24"/>
        </w:rPr>
        <w:t>职工而言，社保即通常说的"五险</w:t>
      </w:r>
      <w:proofErr w:type="gramStart"/>
      <w:r w:rsidRPr="002F2B68">
        <w:rPr>
          <w:rFonts w:ascii="楷体_GB2312" w:eastAsia="楷体_GB2312" w:hAnsi="华文楷体" w:hint="eastAsia"/>
          <w:sz w:val="24"/>
          <w:szCs w:val="24"/>
        </w:rPr>
        <w:t>一</w:t>
      </w:r>
      <w:proofErr w:type="gramEnd"/>
      <w:r w:rsidRPr="002F2B68">
        <w:rPr>
          <w:rFonts w:ascii="楷体_GB2312" w:eastAsia="楷体_GB2312" w:hAnsi="华文楷体" w:hint="eastAsia"/>
          <w:sz w:val="24"/>
          <w:szCs w:val="24"/>
        </w:rPr>
        <w:t>金"，具体</w:t>
      </w:r>
      <w:proofErr w:type="gramStart"/>
      <w:r w:rsidRPr="002F2B68">
        <w:rPr>
          <w:rFonts w:ascii="楷体_GB2312" w:eastAsia="楷体_GB2312" w:hAnsi="华文楷体" w:hint="eastAsia"/>
          <w:sz w:val="24"/>
          <w:szCs w:val="24"/>
        </w:rPr>
        <w:t>五险即</w:t>
      </w:r>
      <w:proofErr w:type="gramEnd"/>
      <w:r w:rsidRPr="002F2B68">
        <w:rPr>
          <w:rFonts w:ascii="楷体_GB2312" w:eastAsia="楷体_GB2312" w:hAnsi="华文楷体" w:hint="eastAsia"/>
          <w:sz w:val="24"/>
          <w:szCs w:val="24"/>
        </w:rPr>
        <w:t>:养老保险，医疗保险，失业保险，生育保险和工伤保险；</w:t>
      </w:r>
      <w:proofErr w:type="gramStart"/>
      <w:r w:rsidRPr="002F2B68">
        <w:rPr>
          <w:rFonts w:ascii="楷体_GB2312" w:eastAsia="楷体_GB2312" w:hAnsi="华文楷体" w:hint="eastAsia"/>
          <w:sz w:val="24"/>
          <w:szCs w:val="24"/>
        </w:rPr>
        <w:t>一</w:t>
      </w:r>
      <w:proofErr w:type="gramEnd"/>
      <w:r w:rsidRPr="002F2B68">
        <w:rPr>
          <w:rFonts w:ascii="楷体_GB2312" w:eastAsia="楷体_GB2312" w:hAnsi="华文楷体" w:hint="eastAsia"/>
          <w:sz w:val="24"/>
          <w:szCs w:val="24"/>
        </w:rPr>
        <w:t>金即:住房公积金。</w:t>
      </w:r>
    </w:p>
    <w:p w:rsidR="0043012D" w:rsidRPr="0030362B" w:rsidRDefault="0043012D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24"/>
          <w:szCs w:val="24"/>
        </w:rPr>
      </w:pPr>
    </w:p>
    <w:p w:rsidR="00D330F1" w:rsidRPr="0030362B" w:rsidRDefault="00D330F1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32"/>
          <w:szCs w:val="32"/>
          <w:shd w:val="pct15" w:color="auto" w:fill="FFFFFF"/>
        </w:rPr>
      </w:pPr>
      <w:r w:rsidRPr="0030362B">
        <w:rPr>
          <w:rFonts w:ascii="楷体_GB2312" w:eastAsia="楷体_GB2312" w:hAnsi="华文楷体" w:hint="eastAsia"/>
          <w:b/>
          <w:sz w:val="32"/>
          <w:szCs w:val="32"/>
          <w:shd w:val="pct15" w:color="auto" w:fill="FFFFFF"/>
        </w:rPr>
        <w:t>二、重庆社保单位及个人的缴费比例？</w:t>
      </w:r>
    </w:p>
    <w:p w:rsidR="00D330F1" w:rsidRPr="0030362B" w:rsidRDefault="001F7A2C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C6B736C" wp14:editId="2EDB43C6">
            <wp:extent cx="5274310" cy="372376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012D" w:rsidRPr="0030362B" w:rsidRDefault="0043012D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24"/>
          <w:szCs w:val="24"/>
        </w:rPr>
      </w:pPr>
    </w:p>
    <w:p w:rsidR="00B9564B" w:rsidRPr="00B9564B" w:rsidRDefault="007504DF" w:rsidP="00B9564B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32"/>
          <w:szCs w:val="32"/>
          <w:shd w:val="pct15" w:color="auto" w:fill="FFFFFF"/>
        </w:rPr>
      </w:pPr>
      <w:r w:rsidRPr="0030362B">
        <w:rPr>
          <w:rFonts w:ascii="楷体_GB2312" w:eastAsia="楷体_GB2312" w:hAnsi="华文楷体" w:hint="eastAsia"/>
          <w:b/>
          <w:sz w:val="32"/>
          <w:szCs w:val="32"/>
          <w:shd w:val="pct15" w:color="auto" w:fill="FFFFFF"/>
        </w:rPr>
        <w:t>三</w:t>
      </w:r>
      <w:r w:rsidR="00FE549B" w:rsidRPr="0030362B">
        <w:rPr>
          <w:rFonts w:ascii="楷体_GB2312" w:eastAsia="楷体_GB2312" w:hAnsi="华文楷体" w:hint="eastAsia"/>
          <w:b/>
          <w:sz w:val="32"/>
          <w:szCs w:val="32"/>
          <w:shd w:val="pct15" w:color="auto" w:fill="FFFFFF"/>
        </w:rPr>
        <w:t>、社保卡是什么？</w:t>
      </w:r>
    </w:p>
    <w:p w:rsidR="00FE549B" w:rsidRPr="002F2B68" w:rsidRDefault="00FE549B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sz w:val="24"/>
          <w:szCs w:val="24"/>
        </w:rPr>
      </w:pPr>
      <w:r w:rsidRPr="002F2B68">
        <w:rPr>
          <w:rFonts w:ascii="楷体_GB2312" w:eastAsia="楷体_GB2312" w:hAnsi="华文楷体" w:hint="eastAsia"/>
          <w:sz w:val="24"/>
          <w:szCs w:val="24"/>
        </w:rPr>
        <w:t>[解析]：</w:t>
      </w:r>
      <w:proofErr w:type="gramStart"/>
      <w:r w:rsidR="00E36D24" w:rsidRPr="002F2B68">
        <w:rPr>
          <w:rFonts w:ascii="楷体_GB2312" w:eastAsia="楷体_GB2312" w:hAnsi="华文楷体" w:hint="eastAsia"/>
          <w:sz w:val="24"/>
          <w:szCs w:val="24"/>
        </w:rPr>
        <w:t>现目前</w:t>
      </w:r>
      <w:proofErr w:type="gramEnd"/>
      <w:r w:rsidR="00E36D24" w:rsidRPr="002F2B68">
        <w:rPr>
          <w:rFonts w:ascii="楷体_GB2312" w:eastAsia="楷体_GB2312" w:hAnsi="华文楷体" w:hint="eastAsia"/>
          <w:sz w:val="24"/>
          <w:szCs w:val="24"/>
        </w:rPr>
        <w:t>重庆统一办理具有金融功能的社会保障卡，（也便是前期俗</w:t>
      </w:r>
      <w:r w:rsidR="002901C6" w:rsidRPr="002F2B68">
        <w:rPr>
          <w:rFonts w:ascii="楷体_GB2312" w:eastAsia="楷体_GB2312" w:hAnsi="华文楷体" w:hint="eastAsia"/>
          <w:sz w:val="24"/>
          <w:szCs w:val="24"/>
        </w:rPr>
        <w:t>称的</w:t>
      </w:r>
      <w:proofErr w:type="gramStart"/>
      <w:r w:rsidR="002901C6" w:rsidRPr="002F2B68">
        <w:rPr>
          <w:rFonts w:ascii="楷体_GB2312" w:eastAsia="楷体_GB2312" w:hAnsi="华文楷体" w:hint="eastAsia"/>
          <w:sz w:val="24"/>
          <w:szCs w:val="24"/>
        </w:rPr>
        <w:t>医</w:t>
      </w:r>
      <w:proofErr w:type="gramEnd"/>
      <w:r w:rsidR="002901C6" w:rsidRPr="002F2B68">
        <w:rPr>
          <w:rFonts w:ascii="楷体_GB2312" w:eastAsia="楷体_GB2312" w:hAnsi="华文楷体" w:hint="eastAsia"/>
          <w:sz w:val="24"/>
          <w:szCs w:val="24"/>
        </w:rPr>
        <w:t>保卡，只是社会保障卡有许多功能，其中包括</w:t>
      </w:r>
      <w:proofErr w:type="gramStart"/>
      <w:r w:rsidR="002901C6" w:rsidRPr="002F2B68">
        <w:rPr>
          <w:rFonts w:ascii="楷体_GB2312" w:eastAsia="楷体_GB2312" w:hAnsi="华文楷体" w:hint="eastAsia"/>
          <w:sz w:val="24"/>
          <w:szCs w:val="24"/>
        </w:rPr>
        <w:t>医</w:t>
      </w:r>
      <w:proofErr w:type="gramEnd"/>
      <w:r w:rsidR="002901C6" w:rsidRPr="002F2B68">
        <w:rPr>
          <w:rFonts w:ascii="楷体_GB2312" w:eastAsia="楷体_GB2312" w:hAnsi="华文楷体" w:hint="eastAsia"/>
          <w:sz w:val="24"/>
          <w:szCs w:val="24"/>
        </w:rPr>
        <w:t>保卡的功能。）</w:t>
      </w:r>
    </w:p>
    <w:p w:rsidR="0043012D" w:rsidRPr="002F2B68" w:rsidRDefault="0043012D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sz w:val="24"/>
          <w:szCs w:val="24"/>
        </w:rPr>
      </w:pPr>
    </w:p>
    <w:p w:rsidR="007A75F3" w:rsidRDefault="007A75F3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24"/>
          <w:szCs w:val="24"/>
          <w:shd w:val="pct15" w:color="auto" w:fill="FFFFFF"/>
        </w:rPr>
      </w:pPr>
      <w:r w:rsidRPr="0030362B">
        <w:rPr>
          <w:rFonts w:ascii="楷体_GB2312" w:eastAsia="楷体_GB2312" w:hAnsi="华文楷体" w:hint="eastAsia"/>
          <w:b/>
          <w:sz w:val="24"/>
          <w:szCs w:val="24"/>
          <w:shd w:val="pct15" w:color="auto" w:fill="FFFFFF"/>
        </w:rPr>
        <w:t>2.1 如何确保社保</w:t>
      </w:r>
      <w:proofErr w:type="gramStart"/>
      <w:r w:rsidRPr="0030362B">
        <w:rPr>
          <w:rFonts w:ascii="楷体_GB2312" w:eastAsia="楷体_GB2312" w:hAnsi="华文楷体" w:hint="eastAsia"/>
          <w:b/>
          <w:sz w:val="24"/>
          <w:szCs w:val="24"/>
          <w:shd w:val="pct15" w:color="auto" w:fill="FFFFFF"/>
        </w:rPr>
        <w:t>卡正常</w:t>
      </w:r>
      <w:proofErr w:type="gramEnd"/>
      <w:r w:rsidRPr="0030362B">
        <w:rPr>
          <w:rFonts w:ascii="楷体_GB2312" w:eastAsia="楷体_GB2312" w:hAnsi="华文楷体" w:hint="eastAsia"/>
          <w:b/>
          <w:sz w:val="24"/>
          <w:szCs w:val="24"/>
          <w:shd w:val="pct15" w:color="auto" w:fill="FFFFFF"/>
        </w:rPr>
        <w:t>使用？</w:t>
      </w:r>
    </w:p>
    <w:p w:rsidR="00B9564B" w:rsidRPr="0030362B" w:rsidRDefault="00B9564B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24"/>
          <w:szCs w:val="24"/>
          <w:shd w:val="pct15" w:color="auto" w:fill="FFFFFF"/>
        </w:rPr>
      </w:pPr>
    </w:p>
    <w:p w:rsidR="007A75F3" w:rsidRPr="002F2B68" w:rsidRDefault="007A75F3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sz w:val="24"/>
          <w:szCs w:val="24"/>
        </w:rPr>
      </w:pPr>
      <w:r w:rsidRPr="002F2B68">
        <w:rPr>
          <w:rFonts w:ascii="楷体_GB2312" w:eastAsia="楷体_GB2312" w:hAnsi="华文楷体" w:hint="eastAsia"/>
          <w:sz w:val="24"/>
          <w:szCs w:val="24"/>
        </w:rPr>
        <w:t>[解析]：参保人领卡的时候，其社保功能已经启用，但其中的金融功能须参保人在领卡之日起30天内，凭本人身份证和社保卡到工行营业网点开通金融功能。超过时限未开通金融功能，该卡的社保功能将暂时失效，届时您将不能持卡就医和购药，须到银行办理启用后社保功能即可恢复。</w:t>
      </w:r>
    </w:p>
    <w:p w:rsidR="00007CA6" w:rsidRPr="002F2B68" w:rsidRDefault="00007CA6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sz w:val="24"/>
          <w:szCs w:val="24"/>
        </w:rPr>
      </w:pPr>
    </w:p>
    <w:p w:rsidR="007A75F3" w:rsidRDefault="007A75F3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24"/>
          <w:szCs w:val="24"/>
          <w:shd w:val="pct15" w:color="auto" w:fill="FFFFFF"/>
        </w:rPr>
      </w:pPr>
      <w:r w:rsidRPr="0030362B">
        <w:rPr>
          <w:rFonts w:ascii="楷体_GB2312" w:eastAsia="楷体_GB2312" w:hAnsi="华文楷体" w:hint="eastAsia"/>
          <w:b/>
          <w:sz w:val="24"/>
          <w:szCs w:val="24"/>
          <w:shd w:val="pct15" w:color="auto" w:fill="FFFFFF"/>
        </w:rPr>
        <w:t>2.2社保卡金融功能</w:t>
      </w:r>
      <w:r w:rsidR="00B43AF4" w:rsidRPr="0030362B">
        <w:rPr>
          <w:rFonts w:ascii="楷体_GB2312" w:eastAsia="楷体_GB2312" w:hAnsi="华文楷体" w:hint="eastAsia"/>
          <w:b/>
          <w:sz w:val="24"/>
          <w:szCs w:val="24"/>
          <w:shd w:val="pct15" w:color="auto" w:fill="FFFFFF"/>
        </w:rPr>
        <w:t>及金融业务办理渠道包括哪些？</w:t>
      </w:r>
    </w:p>
    <w:p w:rsidR="00B9564B" w:rsidRPr="0030362B" w:rsidRDefault="00B9564B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24"/>
          <w:szCs w:val="24"/>
          <w:shd w:val="pct15" w:color="auto" w:fill="FFFFFF"/>
        </w:rPr>
      </w:pPr>
    </w:p>
    <w:p w:rsidR="007A75F3" w:rsidRPr="002F2B68" w:rsidRDefault="002D0287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sz w:val="24"/>
          <w:szCs w:val="24"/>
        </w:rPr>
      </w:pPr>
      <w:r w:rsidRPr="002F2B68">
        <w:rPr>
          <w:rFonts w:ascii="楷体_GB2312" w:eastAsia="楷体_GB2312" w:hAnsi="华文楷体" w:hint="eastAsia"/>
          <w:sz w:val="24"/>
          <w:szCs w:val="24"/>
        </w:rPr>
        <w:t>[解析]：</w:t>
      </w:r>
      <w:r w:rsidR="00B43AF4" w:rsidRPr="002F2B68">
        <w:rPr>
          <w:rFonts w:ascii="楷体_GB2312" w:eastAsia="楷体_GB2312" w:hAnsi="华文楷体" w:hint="eastAsia"/>
          <w:sz w:val="24"/>
          <w:szCs w:val="24"/>
        </w:rPr>
        <w:t>社保卡金融功能包括：领取养老金、社会保障资金等，可办理现金存取、转账、消费、缴费、投资理财等。</w:t>
      </w:r>
    </w:p>
    <w:p w:rsidR="00B43AF4" w:rsidRPr="002F2B68" w:rsidRDefault="002D0287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sz w:val="24"/>
          <w:szCs w:val="24"/>
        </w:rPr>
      </w:pPr>
      <w:r w:rsidRPr="002F2B68">
        <w:rPr>
          <w:rFonts w:ascii="楷体_GB2312" w:eastAsia="楷体_GB2312" w:hAnsi="华文楷体" w:hint="eastAsia"/>
          <w:sz w:val="24"/>
          <w:szCs w:val="24"/>
        </w:rPr>
        <w:t>[解析]：</w:t>
      </w:r>
      <w:r w:rsidR="00B43AF4" w:rsidRPr="002F2B68">
        <w:rPr>
          <w:rFonts w:ascii="楷体_GB2312" w:eastAsia="楷体_GB2312" w:hAnsi="华文楷体" w:hint="eastAsia"/>
          <w:sz w:val="24"/>
          <w:szCs w:val="24"/>
        </w:rPr>
        <w:t>社保卡金融业务办理渠道包括：银行柜台、自助设备、消费POS、网上银行、手机银行、电话银行等；</w:t>
      </w:r>
    </w:p>
    <w:p w:rsidR="00007CA6" w:rsidRPr="0030362B" w:rsidRDefault="00007CA6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24"/>
          <w:szCs w:val="24"/>
        </w:rPr>
      </w:pPr>
    </w:p>
    <w:p w:rsidR="00B43AF4" w:rsidRPr="0030362B" w:rsidRDefault="00B43AF4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24"/>
          <w:szCs w:val="24"/>
          <w:shd w:val="pct15" w:color="auto" w:fill="FFFFFF"/>
        </w:rPr>
      </w:pPr>
      <w:r w:rsidRPr="0030362B">
        <w:rPr>
          <w:rFonts w:ascii="楷体_GB2312" w:eastAsia="楷体_GB2312" w:hAnsi="华文楷体" w:hint="eastAsia"/>
          <w:b/>
          <w:sz w:val="24"/>
          <w:szCs w:val="24"/>
          <w:shd w:val="pct15" w:color="auto" w:fill="FFFFFF"/>
        </w:rPr>
        <w:t>2.3 社保卡使用密码并注意保密，确保社保卡安全使用；</w:t>
      </w:r>
    </w:p>
    <w:p w:rsidR="00B43AF4" w:rsidRPr="0030362B" w:rsidRDefault="00B43AF4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24"/>
          <w:szCs w:val="24"/>
        </w:rPr>
      </w:pPr>
      <w:r w:rsidRPr="0030362B">
        <w:rPr>
          <w:rFonts w:ascii="楷体_GB2312" w:eastAsia="楷体_GB2312" w:hAnsi="华文楷体" w:hint="eastAsia"/>
          <w:b/>
          <w:noProof/>
          <w:sz w:val="24"/>
          <w:szCs w:val="24"/>
        </w:rPr>
        <w:lastRenderedPageBreak/>
        <w:drawing>
          <wp:inline distT="0" distB="0" distL="0" distR="0" wp14:anchorId="1CD7E4C2" wp14:editId="216FA558">
            <wp:extent cx="5274310" cy="3159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社保卡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A6" w:rsidRPr="0030362B" w:rsidRDefault="00007CA6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24"/>
          <w:szCs w:val="24"/>
        </w:rPr>
      </w:pPr>
    </w:p>
    <w:p w:rsidR="00B43AF4" w:rsidRDefault="00B43AF4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24"/>
          <w:szCs w:val="24"/>
          <w:shd w:val="pct15" w:color="auto" w:fill="FFFFFF"/>
        </w:rPr>
      </w:pPr>
      <w:r w:rsidRPr="0030362B">
        <w:rPr>
          <w:rFonts w:ascii="楷体_GB2312" w:eastAsia="楷体_GB2312" w:hAnsi="华文楷体" w:hint="eastAsia"/>
          <w:b/>
          <w:sz w:val="24"/>
          <w:szCs w:val="24"/>
          <w:shd w:val="pct15" w:color="auto" w:fill="FFFFFF"/>
        </w:rPr>
        <w:t>2.4 社保卡不慎遗失具体操作方法；</w:t>
      </w:r>
    </w:p>
    <w:p w:rsidR="00B9564B" w:rsidRPr="0030362B" w:rsidRDefault="00B9564B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24"/>
          <w:szCs w:val="24"/>
          <w:shd w:val="pct15" w:color="auto" w:fill="FFFFFF"/>
        </w:rPr>
      </w:pPr>
    </w:p>
    <w:p w:rsidR="00B43AF4" w:rsidRPr="0030362B" w:rsidRDefault="00B43AF4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24"/>
          <w:szCs w:val="24"/>
        </w:rPr>
      </w:pPr>
      <w:r w:rsidRPr="0030362B">
        <w:rPr>
          <w:rFonts w:ascii="楷体_GB2312" w:eastAsia="楷体_GB2312" w:hAnsi="华文楷体" w:hint="eastAsia"/>
          <w:b/>
          <w:noProof/>
          <w:sz w:val="24"/>
          <w:szCs w:val="24"/>
        </w:rPr>
        <w:drawing>
          <wp:inline distT="0" distB="0" distL="0" distR="0" wp14:anchorId="5326E3A7" wp14:editId="15F870D6">
            <wp:extent cx="5274310" cy="3159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社保卡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F4" w:rsidRPr="0030362B" w:rsidRDefault="00B43AF4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24"/>
          <w:szCs w:val="24"/>
        </w:rPr>
      </w:pPr>
    </w:p>
    <w:p w:rsidR="00B43AF4" w:rsidRDefault="005C7954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32"/>
          <w:szCs w:val="32"/>
          <w:shd w:val="pct15" w:color="auto" w:fill="FFFFFF"/>
        </w:rPr>
      </w:pPr>
      <w:r w:rsidRPr="005C7954">
        <w:rPr>
          <w:rFonts w:ascii="楷体_GB2312" w:eastAsia="楷体_GB2312" w:hAnsi="华文楷体" w:hint="eastAsia"/>
          <w:b/>
          <w:sz w:val="32"/>
          <w:szCs w:val="32"/>
          <w:shd w:val="pct15" w:color="auto" w:fill="FFFFFF"/>
        </w:rPr>
        <w:t>四、社保卡里每月</w:t>
      </w:r>
      <w:proofErr w:type="gramStart"/>
      <w:r w:rsidRPr="005C7954">
        <w:rPr>
          <w:rFonts w:ascii="楷体_GB2312" w:eastAsia="楷体_GB2312" w:hAnsi="华文楷体" w:hint="eastAsia"/>
          <w:b/>
          <w:sz w:val="32"/>
          <w:szCs w:val="32"/>
          <w:shd w:val="pct15" w:color="auto" w:fill="FFFFFF"/>
        </w:rPr>
        <w:t>返多少</w:t>
      </w:r>
      <w:proofErr w:type="gramEnd"/>
      <w:r w:rsidRPr="005C7954">
        <w:rPr>
          <w:rFonts w:ascii="楷体_GB2312" w:eastAsia="楷体_GB2312" w:hAnsi="华文楷体" w:hint="eastAsia"/>
          <w:b/>
          <w:sz w:val="32"/>
          <w:szCs w:val="32"/>
          <w:shd w:val="pct15" w:color="auto" w:fill="FFFFFF"/>
        </w:rPr>
        <w:t>钱？</w:t>
      </w:r>
    </w:p>
    <w:p w:rsidR="00D01C42" w:rsidRPr="003C7572" w:rsidRDefault="00D01C42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sz w:val="24"/>
          <w:szCs w:val="24"/>
        </w:rPr>
      </w:pPr>
      <w:r w:rsidRPr="003C7572">
        <w:rPr>
          <w:rFonts w:ascii="楷体_GB2312" w:eastAsia="楷体_GB2312" w:hAnsi="华文楷体" w:hint="eastAsia"/>
          <w:sz w:val="24"/>
          <w:szCs w:val="24"/>
        </w:rPr>
        <w:t>[解析]：</w:t>
      </w:r>
      <w:proofErr w:type="gramStart"/>
      <w:r w:rsidRPr="003C7572">
        <w:rPr>
          <w:rFonts w:ascii="楷体_GB2312" w:eastAsia="楷体_GB2312" w:hAnsi="华文楷体" w:hint="eastAsia"/>
          <w:sz w:val="24"/>
          <w:szCs w:val="24"/>
        </w:rPr>
        <w:t>医</w:t>
      </w:r>
      <w:proofErr w:type="gramEnd"/>
      <w:r w:rsidRPr="003C7572">
        <w:rPr>
          <w:rFonts w:ascii="楷体_GB2312" w:eastAsia="楷体_GB2312" w:hAnsi="华文楷体" w:hint="eastAsia"/>
          <w:sz w:val="24"/>
          <w:szCs w:val="24"/>
        </w:rPr>
        <w:t>保卡上的钱（个人账户医疗金）=个人缴纳</w:t>
      </w:r>
      <w:proofErr w:type="gramStart"/>
      <w:r w:rsidRPr="003C7572">
        <w:rPr>
          <w:rFonts w:ascii="楷体_GB2312" w:eastAsia="楷体_GB2312" w:hAnsi="华文楷体" w:hint="eastAsia"/>
          <w:sz w:val="24"/>
          <w:szCs w:val="24"/>
        </w:rPr>
        <w:t>医</w:t>
      </w:r>
      <w:proofErr w:type="gramEnd"/>
      <w:r w:rsidRPr="003C7572">
        <w:rPr>
          <w:rFonts w:ascii="楷体_GB2312" w:eastAsia="楷体_GB2312" w:hAnsi="华文楷体" w:hint="eastAsia"/>
          <w:sz w:val="24"/>
          <w:szCs w:val="24"/>
        </w:rPr>
        <w:t>保（2%）+单位缴纳</w:t>
      </w:r>
      <w:proofErr w:type="gramStart"/>
      <w:r w:rsidR="00E30774" w:rsidRPr="003C7572">
        <w:rPr>
          <w:rFonts w:ascii="楷体_GB2312" w:eastAsia="楷体_GB2312" w:hAnsi="华文楷体" w:hint="eastAsia"/>
          <w:sz w:val="24"/>
          <w:szCs w:val="24"/>
        </w:rPr>
        <w:t>医</w:t>
      </w:r>
      <w:proofErr w:type="gramEnd"/>
      <w:r w:rsidR="00E30774" w:rsidRPr="003C7572">
        <w:rPr>
          <w:rFonts w:ascii="楷体_GB2312" w:eastAsia="楷体_GB2312" w:hAnsi="华文楷体" w:hint="eastAsia"/>
          <w:sz w:val="24"/>
          <w:szCs w:val="24"/>
        </w:rPr>
        <w:t>保的一部分（按年龄段不同比例不一）</w:t>
      </w:r>
    </w:p>
    <w:p w:rsidR="00EC676E" w:rsidRPr="003C7572" w:rsidRDefault="00EC676E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sz w:val="24"/>
          <w:szCs w:val="24"/>
        </w:rPr>
      </w:pPr>
      <w:r w:rsidRPr="003C7572">
        <w:rPr>
          <w:rFonts w:ascii="楷体_GB2312" w:eastAsia="楷体_GB2312" w:hAnsi="华文楷体" w:hint="eastAsia"/>
          <w:sz w:val="24"/>
          <w:szCs w:val="24"/>
        </w:rPr>
        <w:t>（1）35岁以下的职工，按本人基本医疗保险缴费基数的1.3%划入；</w:t>
      </w:r>
    </w:p>
    <w:p w:rsidR="00EC676E" w:rsidRPr="003C7572" w:rsidRDefault="00EC676E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sz w:val="24"/>
          <w:szCs w:val="24"/>
        </w:rPr>
      </w:pPr>
      <w:r w:rsidRPr="003C7572">
        <w:rPr>
          <w:rFonts w:ascii="楷体_GB2312" w:eastAsia="楷体_GB2312" w:hAnsi="华文楷体" w:hint="eastAsia"/>
          <w:sz w:val="24"/>
          <w:szCs w:val="24"/>
        </w:rPr>
        <w:t>（2）35岁至44岁的职工，按本人基本医疗保险缴费基数的1.5%划入；</w:t>
      </w:r>
    </w:p>
    <w:p w:rsidR="00EC676E" w:rsidRPr="003C7572" w:rsidRDefault="00EC676E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sz w:val="24"/>
          <w:szCs w:val="24"/>
        </w:rPr>
      </w:pPr>
      <w:r w:rsidRPr="003C7572">
        <w:rPr>
          <w:rFonts w:ascii="楷体_GB2312" w:eastAsia="楷体_GB2312" w:hAnsi="华文楷体" w:hint="eastAsia"/>
          <w:sz w:val="24"/>
          <w:szCs w:val="24"/>
        </w:rPr>
        <w:t>（3）45岁以上的职工，按本人基本医疗保险缴费基数的1.7%划入；</w:t>
      </w:r>
    </w:p>
    <w:p w:rsidR="00EC676E" w:rsidRPr="003C7572" w:rsidRDefault="00EC676E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sz w:val="24"/>
          <w:szCs w:val="24"/>
        </w:rPr>
      </w:pPr>
      <w:r w:rsidRPr="003C7572">
        <w:rPr>
          <w:rFonts w:ascii="楷体_GB2312" w:eastAsia="楷体_GB2312" w:hAnsi="华文楷体" w:hint="eastAsia"/>
          <w:sz w:val="24"/>
          <w:szCs w:val="24"/>
        </w:rPr>
        <w:t>（4）退休人员按本单位在职职工人均缴费基数的4%划入；</w:t>
      </w:r>
    </w:p>
    <w:p w:rsidR="00B52C4D" w:rsidRDefault="00B52C4D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i/>
          <w:color w:val="FF0000"/>
          <w:sz w:val="24"/>
          <w:szCs w:val="24"/>
          <w:u w:val="single"/>
        </w:rPr>
      </w:pPr>
      <w:r w:rsidRPr="00294DC4">
        <w:rPr>
          <w:rFonts w:ascii="楷体_GB2312" w:eastAsia="楷体_GB2312" w:hAnsi="华文楷体" w:hint="eastAsia"/>
          <w:i/>
          <w:color w:val="FF0000"/>
          <w:sz w:val="24"/>
          <w:szCs w:val="24"/>
          <w:u w:val="single"/>
        </w:rPr>
        <w:lastRenderedPageBreak/>
        <w:t>[例] 1701的基数，35岁以下的职工：则1701*2%+1701*1.3%=56.13；</w:t>
      </w:r>
    </w:p>
    <w:p w:rsidR="00B529D3" w:rsidRDefault="00B529D3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i/>
          <w:color w:val="FF0000"/>
          <w:sz w:val="24"/>
          <w:szCs w:val="24"/>
          <w:u w:val="single"/>
        </w:rPr>
      </w:pPr>
    </w:p>
    <w:p w:rsidR="00B529D3" w:rsidRPr="00B529D3" w:rsidRDefault="00B529D3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b/>
          <w:sz w:val="32"/>
          <w:szCs w:val="32"/>
          <w:shd w:val="pct15" w:color="auto" w:fill="FFFFFF"/>
        </w:rPr>
      </w:pPr>
      <w:r w:rsidRPr="00B529D3">
        <w:rPr>
          <w:rFonts w:ascii="楷体_GB2312" w:eastAsia="楷体_GB2312" w:hAnsi="华文楷体" w:hint="eastAsia"/>
          <w:b/>
          <w:sz w:val="32"/>
          <w:szCs w:val="32"/>
          <w:shd w:val="pct15" w:color="auto" w:fill="FFFFFF"/>
        </w:rPr>
        <w:t xml:space="preserve">五、养老保险从外省市转移到重庆，该如何办理？ </w:t>
      </w:r>
    </w:p>
    <w:p w:rsidR="00B901AF" w:rsidRDefault="00B529D3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sz w:val="24"/>
          <w:szCs w:val="24"/>
        </w:rPr>
      </w:pPr>
      <w:r>
        <w:rPr>
          <w:rFonts w:ascii="楷体_GB2312" w:eastAsia="楷体_GB2312" w:hAnsi="华文楷体" w:hint="eastAsia"/>
          <w:sz w:val="24"/>
          <w:szCs w:val="24"/>
        </w:rPr>
        <w:t>[解析]：</w:t>
      </w:r>
      <w:r w:rsidRPr="00B529D3">
        <w:rPr>
          <w:rFonts w:ascii="楷体_GB2312" w:eastAsia="楷体_GB2312" w:hAnsi="华文楷体" w:hint="eastAsia"/>
          <w:sz w:val="24"/>
          <w:szCs w:val="24"/>
        </w:rPr>
        <w:t xml:space="preserve">①凡是从统筹范围外（重庆市外或机关事业单位）转入，先办理人员增加，再提交外省市社保机构出具的《企业职工基本养老保险参保缴费凭证》； </w:t>
      </w:r>
    </w:p>
    <w:p w:rsidR="00B901AF" w:rsidRDefault="00B529D3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sz w:val="24"/>
          <w:szCs w:val="24"/>
        </w:rPr>
      </w:pPr>
      <w:r w:rsidRPr="00B529D3">
        <w:rPr>
          <w:rFonts w:ascii="楷体_GB2312" w:eastAsia="楷体_GB2312" w:hAnsi="华文楷体" w:hint="eastAsia"/>
          <w:sz w:val="24"/>
          <w:szCs w:val="24"/>
        </w:rPr>
        <w:t>②社保局审核合格，出具接收函联系寄往对方社保机构；</w:t>
      </w:r>
    </w:p>
    <w:p w:rsidR="00B529D3" w:rsidRDefault="00B529D3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sz w:val="24"/>
          <w:szCs w:val="24"/>
        </w:rPr>
      </w:pPr>
      <w:r w:rsidRPr="00B529D3">
        <w:rPr>
          <w:rFonts w:ascii="楷体_GB2312" w:eastAsia="楷体_GB2312" w:hAnsi="华文楷体" w:hint="eastAsia"/>
          <w:sz w:val="24"/>
          <w:szCs w:val="24"/>
        </w:rPr>
        <w:t>③对方社保机构将关系和基金转移到我局，经我局基金财务科核实基金到帐后，在我科办结转入手续。办结后告知申请人。</w:t>
      </w:r>
    </w:p>
    <w:p w:rsidR="00151532" w:rsidRDefault="00151532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sz w:val="24"/>
          <w:szCs w:val="24"/>
        </w:rPr>
      </w:pPr>
    </w:p>
    <w:p w:rsidR="00151532" w:rsidRPr="00B529D3" w:rsidRDefault="00151532" w:rsidP="00BC51E6">
      <w:pPr>
        <w:pStyle w:val="a5"/>
        <w:ind w:left="720" w:firstLineChars="0" w:firstLine="0"/>
        <w:jc w:val="left"/>
        <w:rPr>
          <w:rFonts w:ascii="楷体_GB2312" w:eastAsia="楷体_GB2312" w:hAnsi="华文楷体"/>
          <w:sz w:val="24"/>
          <w:szCs w:val="24"/>
        </w:rPr>
      </w:pPr>
    </w:p>
    <w:sectPr w:rsidR="00151532" w:rsidRPr="00B52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C6A" w:rsidRDefault="00301C6A" w:rsidP="00BC51E6">
      <w:r>
        <w:separator/>
      </w:r>
    </w:p>
  </w:endnote>
  <w:endnote w:type="continuationSeparator" w:id="0">
    <w:p w:rsidR="00301C6A" w:rsidRDefault="00301C6A" w:rsidP="00BC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C6A" w:rsidRDefault="00301C6A" w:rsidP="00BC51E6">
      <w:r>
        <w:separator/>
      </w:r>
    </w:p>
  </w:footnote>
  <w:footnote w:type="continuationSeparator" w:id="0">
    <w:p w:rsidR="00301C6A" w:rsidRDefault="00301C6A" w:rsidP="00BC5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646DD"/>
    <w:multiLevelType w:val="hybridMultilevel"/>
    <w:tmpl w:val="CF7E9466"/>
    <w:lvl w:ilvl="0" w:tplc="3E383D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0C"/>
    <w:rsid w:val="00007CA6"/>
    <w:rsid w:val="000E6C1D"/>
    <w:rsid w:val="00151532"/>
    <w:rsid w:val="001F7A2C"/>
    <w:rsid w:val="0028743C"/>
    <w:rsid w:val="002901C6"/>
    <w:rsid w:val="00294DC4"/>
    <w:rsid w:val="002A6DAA"/>
    <w:rsid w:val="002D0287"/>
    <w:rsid w:val="002F2B68"/>
    <w:rsid w:val="002F6834"/>
    <w:rsid w:val="00301C6A"/>
    <w:rsid w:val="0030362B"/>
    <w:rsid w:val="003416BE"/>
    <w:rsid w:val="0035226F"/>
    <w:rsid w:val="003C7572"/>
    <w:rsid w:val="003D5E38"/>
    <w:rsid w:val="0043012D"/>
    <w:rsid w:val="0051304C"/>
    <w:rsid w:val="005C060C"/>
    <w:rsid w:val="005C7954"/>
    <w:rsid w:val="005E698D"/>
    <w:rsid w:val="006F1C65"/>
    <w:rsid w:val="007504DF"/>
    <w:rsid w:val="00757F3F"/>
    <w:rsid w:val="00782DDE"/>
    <w:rsid w:val="007A75F3"/>
    <w:rsid w:val="009111D6"/>
    <w:rsid w:val="00A574ED"/>
    <w:rsid w:val="00B00AF9"/>
    <w:rsid w:val="00B43AF4"/>
    <w:rsid w:val="00B529D3"/>
    <w:rsid w:val="00B52C4D"/>
    <w:rsid w:val="00B57693"/>
    <w:rsid w:val="00B901AF"/>
    <w:rsid w:val="00B9564B"/>
    <w:rsid w:val="00BA2BB5"/>
    <w:rsid w:val="00BC51E6"/>
    <w:rsid w:val="00D01C42"/>
    <w:rsid w:val="00D302CB"/>
    <w:rsid w:val="00D330F1"/>
    <w:rsid w:val="00DD53EE"/>
    <w:rsid w:val="00E30774"/>
    <w:rsid w:val="00E36D24"/>
    <w:rsid w:val="00EC676E"/>
    <w:rsid w:val="00ED481A"/>
    <w:rsid w:val="00FE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1E6"/>
    <w:rPr>
      <w:sz w:val="18"/>
      <w:szCs w:val="18"/>
    </w:rPr>
  </w:style>
  <w:style w:type="paragraph" w:styleId="a5">
    <w:name w:val="List Paragraph"/>
    <w:basedOn w:val="a"/>
    <w:uiPriority w:val="34"/>
    <w:qFormat/>
    <w:rsid w:val="00BC51E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43A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3A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1E6"/>
    <w:rPr>
      <w:sz w:val="18"/>
      <w:szCs w:val="18"/>
    </w:rPr>
  </w:style>
  <w:style w:type="paragraph" w:styleId="a5">
    <w:name w:val="List Paragraph"/>
    <w:basedOn w:val="a"/>
    <w:uiPriority w:val="34"/>
    <w:qFormat/>
    <w:rsid w:val="00BC51E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43A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3A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142</Words>
  <Characters>810</Characters>
  <Application>Microsoft Office Word</Application>
  <DocSecurity>0</DocSecurity>
  <Lines>6</Lines>
  <Paragraphs>1</Paragraphs>
  <ScaleCrop>false</ScaleCrop>
  <Company>微软中国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89</cp:revision>
  <dcterms:created xsi:type="dcterms:W3CDTF">2014-09-18T06:36:00Z</dcterms:created>
  <dcterms:modified xsi:type="dcterms:W3CDTF">2014-10-08T08:05:00Z</dcterms:modified>
</cp:coreProperties>
</file>