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10-09-2023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Trying to  Researc and gather  relevant datasets on drug side effects. Explored potential sources, such as medical databases, research publications, and open data repositories like Kaggle.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