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62"/>
        <w:gridCol w:w="6046"/>
      </w:tblGrid>
      <w:tr w:rsidR="00186016" w:rsidRPr="0041160B" w14:paraId="5987338B" w14:textId="77777777" w:rsidTr="004F04B2">
        <w:tc>
          <w:tcPr>
            <w:tcW w:w="2911" w:type="dxa"/>
          </w:tcPr>
          <w:p w14:paraId="47103920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Judul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</w:rPr>
              <w:t xml:space="preserve"> Indikator</w:t>
            </w:r>
          </w:p>
        </w:tc>
        <w:tc>
          <w:tcPr>
            <w:tcW w:w="6223" w:type="dxa"/>
          </w:tcPr>
          <w:p w14:paraId="546C4B07" w14:textId="41B8681D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186016">
              <w:rPr>
                <w:rFonts w:ascii="Bookman Old Style" w:hAnsi="Bookman Old Style"/>
                <w:sz w:val="24"/>
                <w:szCs w:val="24"/>
              </w:rPr>
              <w:t>Penurunan angka kematian maternal di rumah sakit sebesar 40%</w:t>
            </w:r>
          </w:p>
        </w:tc>
      </w:tr>
      <w:tr w:rsidR="00186016" w:rsidRPr="0041160B" w14:paraId="0222BCD7" w14:textId="77777777" w:rsidTr="004F04B2">
        <w:tc>
          <w:tcPr>
            <w:tcW w:w="2911" w:type="dxa"/>
          </w:tcPr>
          <w:p w14:paraId="32D139D5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Dasar Pemikiran</w:t>
            </w:r>
          </w:p>
        </w:tc>
        <w:tc>
          <w:tcPr>
            <w:tcW w:w="6223" w:type="dxa"/>
          </w:tcPr>
          <w:p w14:paraId="1FA46E28" w14:textId="6469996C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86016" w:rsidRPr="0041160B" w14:paraId="1AA14301" w14:textId="77777777" w:rsidTr="004F04B2">
        <w:tc>
          <w:tcPr>
            <w:tcW w:w="2911" w:type="dxa"/>
          </w:tcPr>
          <w:p w14:paraId="09B34273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Dimensi Mutu</w:t>
            </w:r>
          </w:p>
        </w:tc>
        <w:tc>
          <w:tcPr>
            <w:tcW w:w="6223" w:type="dxa"/>
          </w:tcPr>
          <w:p w14:paraId="3D08EE0D" w14:textId="5A28FDCD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86016" w:rsidRPr="0041160B" w14:paraId="0E09F7E6" w14:textId="77777777" w:rsidTr="004F04B2">
        <w:tc>
          <w:tcPr>
            <w:tcW w:w="2911" w:type="dxa"/>
          </w:tcPr>
          <w:p w14:paraId="37944333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Tujuan</w:t>
            </w:r>
          </w:p>
        </w:tc>
        <w:tc>
          <w:tcPr>
            <w:tcW w:w="6223" w:type="dxa"/>
          </w:tcPr>
          <w:p w14:paraId="4DE2BA18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86016" w:rsidRPr="0041160B" w14:paraId="386B1820" w14:textId="77777777" w:rsidTr="004F04B2">
        <w:tc>
          <w:tcPr>
            <w:tcW w:w="2911" w:type="dxa"/>
          </w:tcPr>
          <w:p w14:paraId="2F77E97A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Definisi Operasional</w:t>
            </w:r>
          </w:p>
        </w:tc>
        <w:tc>
          <w:tcPr>
            <w:tcW w:w="6223" w:type="dxa"/>
          </w:tcPr>
          <w:p w14:paraId="2644CCA2" w14:textId="719D7863" w:rsidR="00186016" w:rsidRPr="0041160B" w:rsidRDefault="00186016" w:rsidP="004F04B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86016" w:rsidRPr="0041160B" w14:paraId="4019D02F" w14:textId="77777777" w:rsidTr="004F04B2">
        <w:tc>
          <w:tcPr>
            <w:tcW w:w="2911" w:type="dxa"/>
          </w:tcPr>
          <w:p w14:paraId="7F896315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Jenis Indikator</w:t>
            </w:r>
          </w:p>
        </w:tc>
        <w:tc>
          <w:tcPr>
            <w:tcW w:w="6223" w:type="dxa"/>
          </w:tcPr>
          <w:p w14:paraId="54AB0634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Klinis</w:t>
            </w:r>
            <w:proofErr w:type="spellEnd"/>
          </w:p>
        </w:tc>
      </w:tr>
      <w:tr w:rsidR="00186016" w:rsidRPr="0041160B" w14:paraId="474ECA5C" w14:textId="77777777" w:rsidTr="004F04B2">
        <w:tc>
          <w:tcPr>
            <w:tcW w:w="2911" w:type="dxa"/>
          </w:tcPr>
          <w:p w14:paraId="39546601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Numerator (pembilang)</w:t>
            </w:r>
          </w:p>
        </w:tc>
        <w:tc>
          <w:tcPr>
            <w:tcW w:w="6223" w:type="dxa"/>
          </w:tcPr>
          <w:p w14:paraId="75DA006A" w14:textId="412062C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86016" w:rsidRPr="0041160B" w14:paraId="6C82DB09" w14:textId="77777777" w:rsidTr="004F04B2">
        <w:tc>
          <w:tcPr>
            <w:tcW w:w="2911" w:type="dxa"/>
          </w:tcPr>
          <w:p w14:paraId="34B5FBF9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Denumerator</w:t>
            </w:r>
          </w:p>
        </w:tc>
        <w:tc>
          <w:tcPr>
            <w:tcW w:w="6223" w:type="dxa"/>
          </w:tcPr>
          <w:p w14:paraId="44903D0C" w14:textId="3C48C583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86016" w:rsidRPr="0041160B" w14:paraId="5ABD9FB5" w14:textId="77777777" w:rsidTr="004F04B2">
        <w:tc>
          <w:tcPr>
            <w:tcW w:w="2911" w:type="dxa"/>
          </w:tcPr>
          <w:p w14:paraId="7319D4C3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Target Pencapaian</w:t>
            </w:r>
          </w:p>
        </w:tc>
        <w:tc>
          <w:tcPr>
            <w:tcW w:w="6223" w:type="dxa"/>
          </w:tcPr>
          <w:p w14:paraId="41043DA4" w14:textId="410CFE10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186016">
              <w:rPr>
                <w:rFonts w:ascii="Bookman Old Style" w:hAnsi="Bookman Old Style"/>
                <w:sz w:val="24"/>
                <w:szCs w:val="24"/>
              </w:rPr>
              <w:t>40%</w:t>
            </w:r>
          </w:p>
        </w:tc>
      </w:tr>
      <w:tr w:rsidR="00186016" w:rsidRPr="0041160B" w14:paraId="1A31BBDA" w14:textId="77777777" w:rsidTr="004F04B2">
        <w:tc>
          <w:tcPr>
            <w:tcW w:w="2911" w:type="dxa"/>
          </w:tcPr>
          <w:p w14:paraId="37A4C882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Kriteria Inklusi dan Eksklusi</w:t>
            </w:r>
          </w:p>
        </w:tc>
        <w:tc>
          <w:tcPr>
            <w:tcW w:w="6223" w:type="dxa"/>
          </w:tcPr>
          <w:p w14:paraId="47ACF054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Inklusi :</w:t>
            </w:r>
          </w:p>
          <w:p w14:paraId="3D697ACF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Eksklusi :</w:t>
            </w:r>
          </w:p>
          <w:p w14:paraId="12993277" w14:textId="2A7B8B59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86016" w:rsidRPr="0041160B" w14:paraId="065059E1" w14:textId="77777777" w:rsidTr="004F04B2">
        <w:tc>
          <w:tcPr>
            <w:tcW w:w="2911" w:type="dxa"/>
          </w:tcPr>
          <w:p w14:paraId="01004BA7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Formula</w:t>
            </w:r>
          </w:p>
        </w:tc>
        <w:tc>
          <w:tcPr>
            <w:tcW w:w="6223" w:type="dxa"/>
          </w:tcPr>
          <w:p w14:paraId="0362F4A7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86016" w:rsidRPr="0041160B" w14:paraId="7021365E" w14:textId="77777777" w:rsidTr="004F04B2">
        <w:tc>
          <w:tcPr>
            <w:tcW w:w="2911" w:type="dxa"/>
          </w:tcPr>
          <w:p w14:paraId="5394B5FB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Sumber Data</w:t>
            </w:r>
          </w:p>
        </w:tc>
        <w:tc>
          <w:tcPr>
            <w:tcW w:w="6223" w:type="dxa"/>
          </w:tcPr>
          <w:p w14:paraId="0B164351" w14:textId="77777777" w:rsidR="00186016" w:rsidRPr="0041160B" w:rsidRDefault="00186016" w:rsidP="004F04B2">
            <w:pPr>
              <w:pStyle w:val="ListParagraph"/>
              <w:ind w:left="0"/>
              <w:jc w:val="both"/>
              <w:rPr>
                <w:rFonts w:ascii="Bookman Old Style" w:hAnsi="Bookman Old Style" w:cs="Arial"/>
                <w:sz w:val="24"/>
                <w:szCs w:val="24"/>
                <w:lang w:val="en-US" w:eastAsia="en-US"/>
              </w:rPr>
            </w:pPr>
            <w:r w:rsidRPr="0041160B">
              <w:rPr>
                <w:rFonts w:ascii="Bookman Old Style" w:hAnsi="Bookman Old Style"/>
                <w:sz w:val="24"/>
                <w:szCs w:val="24"/>
                <w:lang w:val="id-ID" w:eastAsia="en-US"/>
              </w:rPr>
              <w:t>Survey kepuasan pelanggan, Laporan, Rekapitulasi komplain/keluhan</w:t>
            </w:r>
          </w:p>
        </w:tc>
      </w:tr>
      <w:tr w:rsidR="00186016" w:rsidRPr="0041160B" w14:paraId="10C6DFE6" w14:textId="77777777" w:rsidTr="004F04B2">
        <w:tc>
          <w:tcPr>
            <w:tcW w:w="2911" w:type="dxa"/>
          </w:tcPr>
          <w:p w14:paraId="452F99FA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Frekuensi Pengumpulan Data</w:t>
            </w:r>
          </w:p>
        </w:tc>
        <w:tc>
          <w:tcPr>
            <w:tcW w:w="6223" w:type="dxa"/>
          </w:tcPr>
          <w:p w14:paraId="4E32DFF7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Satu bulan sekali</w:t>
            </w:r>
          </w:p>
        </w:tc>
      </w:tr>
      <w:tr w:rsidR="00186016" w:rsidRPr="0041160B" w14:paraId="5C28DCA0" w14:textId="77777777" w:rsidTr="004F04B2">
        <w:tc>
          <w:tcPr>
            <w:tcW w:w="2911" w:type="dxa"/>
          </w:tcPr>
          <w:p w14:paraId="388833E0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Periode Analisis Data</w:t>
            </w:r>
          </w:p>
        </w:tc>
        <w:tc>
          <w:tcPr>
            <w:tcW w:w="6223" w:type="dxa"/>
          </w:tcPr>
          <w:p w14:paraId="5C3AF07D" w14:textId="77777777" w:rsidR="00186016" w:rsidRPr="0041160B" w:rsidRDefault="00186016" w:rsidP="004F04B2">
            <w:pPr>
              <w:pStyle w:val="Default"/>
              <w:rPr>
                <w:rFonts w:ascii="Bookman Old Style" w:hAnsi="Bookman Old Style"/>
              </w:rPr>
            </w:pPr>
            <w:r w:rsidRPr="0041160B">
              <w:rPr>
                <w:rFonts w:ascii="Bookman Old Style" w:hAnsi="Bookman Old Style"/>
              </w:rPr>
              <w:t xml:space="preserve">Tiga bulan sekali </w:t>
            </w:r>
          </w:p>
        </w:tc>
      </w:tr>
      <w:tr w:rsidR="00186016" w:rsidRPr="0041160B" w14:paraId="15D4D51E" w14:textId="77777777" w:rsidTr="004F04B2">
        <w:tc>
          <w:tcPr>
            <w:tcW w:w="2911" w:type="dxa"/>
          </w:tcPr>
          <w:p w14:paraId="26A4D193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Periode Analisis Cara Pengumpulan Data</w:t>
            </w:r>
          </w:p>
        </w:tc>
        <w:tc>
          <w:tcPr>
            <w:tcW w:w="6223" w:type="dxa"/>
          </w:tcPr>
          <w:p w14:paraId="1C08BA03" w14:textId="77777777" w:rsidR="00186016" w:rsidRPr="0041160B" w:rsidRDefault="00186016" w:rsidP="004F04B2">
            <w:pPr>
              <w:pStyle w:val="Default"/>
              <w:rPr>
                <w:rFonts w:ascii="Bookman Old Style" w:hAnsi="Bookman Old Style"/>
              </w:rPr>
            </w:pPr>
            <w:r w:rsidRPr="0041160B">
              <w:rPr>
                <w:rFonts w:ascii="Bookman Old Style" w:hAnsi="Bookman Old Style"/>
              </w:rPr>
              <w:t xml:space="preserve">Tiga bulan sekali </w:t>
            </w:r>
          </w:p>
        </w:tc>
      </w:tr>
      <w:tr w:rsidR="00186016" w:rsidRPr="0041160B" w14:paraId="4E94E299" w14:textId="77777777" w:rsidTr="004F04B2">
        <w:trPr>
          <w:trHeight w:val="479"/>
        </w:trPr>
        <w:tc>
          <w:tcPr>
            <w:tcW w:w="2911" w:type="dxa"/>
          </w:tcPr>
          <w:p w14:paraId="21009314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Sampel</w:t>
            </w:r>
          </w:p>
        </w:tc>
        <w:tc>
          <w:tcPr>
            <w:tcW w:w="6223" w:type="dxa"/>
          </w:tcPr>
          <w:p w14:paraId="2E171C11" w14:textId="77777777" w:rsidR="00186016" w:rsidRPr="0041160B" w:rsidRDefault="00186016" w:rsidP="004F04B2">
            <w:pPr>
              <w:pStyle w:val="ListParagraph"/>
              <w:ind w:left="0"/>
              <w:jc w:val="both"/>
              <w:rPr>
                <w:rFonts w:ascii="Bookman Old Style" w:hAnsi="Bookman Old Style" w:cs="Arial"/>
                <w:sz w:val="24"/>
                <w:szCs w:val="24"/>
                <w:lang w:val="en-US" w:eastAsia="en-US"/>
              </w:rPr>
            </w:pPr>
            <w:r w:rsidRPr="0041160B">
              <w:rPr>
                <w:rFonts w:ascii="Bookman Old Style" w:hAnsi="Bookman Old Style" w:cs="Arial"/>
                <w:noProof/>
                <w:sz w:val="24"/>
                <w:szCs w:val="24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E3ADB9" wp14:editId="5D8C987A">
                      <wp:simplePos x="0" y="0"/>
                      <wp:positionH relativeFrom="column">
                        <wp:posOffset>864870</wp:posOffset>
                      </wp:positionH>
                      <wp:positionV relativeFrom="paragraph">
                        <wp:posOffset>118745</wp:posOffset>
                      </wp:positionV>
                      <wp:extent cx="937895" cy="320675"/>
                      <wp:effectExtent l="635" t="0" r="4445" b="3810"/>
                      <wp:wrapNone/>
                      <wp:docPr id="167269104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7895" cy="320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D6AEBE" w14:textId="77777777" w:rsidR="00186016" w:rsidRPr="004C1E14" w:rsidRDefault="00186016" w:rsidP="00186016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X 100%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E3ADB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68.1pt;margin-top:9.35pt;width:73.85pt;height: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" filled="f" stroked="f">
                      <v:textbox>
                        <w:txbxContent>
                          <w:p w14:paraId="2FD6AEBE" w14:textId="77777777" w:rsidR="00186016" w:rsidRPr="004C1E14" w:rsidRDefault="00186016" w:rsidP="0018601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X 100%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160B">
              <w:rPr>
                <w:rFonts w:ascii="Bookman Old Style" w:hAnsi="Bookman Old Style" w:cs="Arial"/>
                <w:sz w:val="24"/>
                <w:szCs w:val="24"/>
                <w:lang w:val="en-US" w:eastAsia="en-US"/>
              </w:rPr>
              <w:t>Numerator</w:t>
            </w:r>
          </w:p>
          <w:p w14:paraId="479C7BB0" w14:textId="77777777" w:rsidR="00186016" w:rsidRPr="0041160B" w:rsidRDefault="00186016" w:rsidP="004F04B2">
            <w:pPr>
              <w:pStyle w:val="ListParagraph"/>
              <w:ind w:left="0"/>
              <w:jc w:val="both"/>
              <w:rPr>
                <w:rFonts w:ascii="Bookman Old Style" w:hAnsi="Bookman Old Style" w:cs="Arial"/>
                <w:sz w:val="24"/>
                <w:szCs w:val="24"/>
                <w:lang w:val="en-US" w:eastAsia="en-US"/>
              </w:rPr>
            </w:pPr>
            <w:r w:rsidRPr="0041160B">
              <w:rPr>
                <w:rFonts w:ascii="Bookman Old Style" w:hAnsi="Bookman Old Style" w:cs="Arial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C26D57" wp14:editId="3EE98776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88900</wp:posOffset>
                      </wp:positionV>
                      <wp:extent cx="866775" cy="0"/>
                      <wp:effectExtent l="10160" t="9525" r="8890" b="9525"/>
                      <wp:wrapNone/>
                      <wp:docPr id="1388751363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7AF4D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-.15pt;margin-top:7pt;width:68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"/>
                  </w:pict>
                </mc:Fallback>
              </mc:AlternateContent>
            </w:r>
          </w:p>
          <w:p w14:paraId="5941DBAA" w14:textId="77777777" w:rsidR="00186016" w:rsidRPr="0041160B" w:rsidRDefault="00186016" w:rsidP="004F04B2">
            <w:pPr>
              <w:pStyle w:val="ListParagraph"/>
              <w:ind w:left="0"/>
              <w:jc w:val="both"/>
              <w:rPr>
                <w:rFonts w:ascii="Bookman Old Style" w:hAnsi="Bookman Old Style" w:cs="Arial"/>
                <w:sz w:val="24"/>
                <w:szCs w:val="24"/>
                <w:lang w:val="id-ID" w:eastAsia="en-US"/>
              </w:rPr>
            </w:pPr>
            <w:r w:rsidRPr="0041160B">
              <w:rPr>
                <w:rFonts w:ascii="Bookman Old Style" w:hAnsi="Bookman Old Style" w:cs="Arial"/>
                <w:sz w:val="24"/>
                <w:szCs w:val="24"/>
                <w:lang w:val="en-US" w:eastAsia="en-US"/>
              </w:rPr>
              <w:t>Denominator</w:t>
            </w:r>
          </w:p>
        </w:tc>
      </w:tr>
      <w:tr w:rsidR="00186016" w:rsidRPr="0041160B" w14:paraId="20383097" w14:textId="77777777" w:rsidTr="004F04B2">
        <w:tc>
          <w:tcPr>
            <w:tcW w:w="2911" w:type="dxa"/>
          </w:tcPr>
          <w:p w14:paraId="40C5D941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Rencana Analisis</w:t>
            </w:r>
          </w:p>
        </w:tc>
        <w:tc>
          <w:tcPr>
            <w:tcW w:w="6223" w:type="dxa"/>
          </w:tcPr>
          <w:p w14:paraId="012C6C02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PJ unit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mengumpulkan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data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ke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KMKP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melalui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Aplikasi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Sismadak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. Data yang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telah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masuk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kemudian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akan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dibuat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laporan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kepada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DIrektur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sebagai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laporan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Kemudian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dilaporkan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kepada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Dewas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untuk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dimintakan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41160B">
              <w:rPr>
                <w:rFonts w:ascii="Bookman Old Style" w:hAnsi="Bookman Old Style"/>
                <w:i/>
                <w:sz w:val="24"/>
                <w:szCs w:val="24"/>
                <w:lang w:val="en-US"/>
              </w:rPr>
              <w:t>feedback</w:t>
            </w:r>
          </w:p>
        </w:tc>
      </w:tr>
      <w:tr w:rsidR="00186016" w:rsidRPr="0041160B" w14:paraId="77AFB555" w14:textId="77777777" w:rsidTr="004F04B2">
        <w:tc>
          <w:tcPr>
            <w:tcW w:w="2911" w:type="dxa"/>
          </w:tcPr>
          <w:p w14:paraId="26ACDC9C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Instrumen Pengambilan Data</w:t>
            </w:r>
          </w:p>
        </w:tc>
        <w:tc>
          <w:tcPr>
            <w:tcW w:w="6223" w:type="dxa"/>
          </w:tcPr>
          <w:p w14:paraId="50982426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86016" w:rsidRPr="0041160B" w14:paraId="6448E935" w14:textId="77777777" w:rsidTr="004F04B2">
        <w:tc>
          <w:tcPr>
            <w:tcW w:w="2911" w:type="dxa"/>
          </w:tcPr>
          <w:p w14:paraId="2ACC7936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lastRenderedPageBreak/>
              <w:t>Penanggung Jawab</w:t>
            </w:r>
          </w:p>
        </w:tc>
        <w:tc>
          <w:tcPr>
            <w:tcW w:w="6223" w:type="dxa"/>
          </w:tcPr>
          <w:p w14:paraId="0152E5DC" w14:textId="3063FB3E" w:rsidR="00186016" w:rsidRPr="00186016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PONEK</w:t>
            </w:r>
          </w:p>
        </w:tc>
      </w:tr>
    </w:tbl>
    <w:p w14:paraId="5C27909D" w14:textId="77777777" w:rsidR="008524F2" w:rsidRDefault="008524F2"/>
    <w:p w14:paraId="2A1A8632" w14:textId="77777777" w:rsidR="00186016" w:rsidRDefault="00186016"/>
    <w:p w14:paraId="12ACD846" w14:textId="77777777" w:rsidR="00186016" w:rsidRDefault="00186016"/>
    <w:p w14:paraId="51AFF507" w14:textId="77777777" w:rsidR="00186016" w:rsidRDefault="00186016"/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62"/>
        <w:gridCol w:w="6046"/>
      </w:tblGrid>
      <w:tr w:rsidR="00186016" w:rsidRPr="0041160B" w14:paraId="393BAE75" w14:textId="77777777" w:rsidTr="004F04B2">
        <w:tc>
          <w:tcPr>
            <w:tcW w:w="2911" w:type="dxa"/>
          </w:tcPr>
          <w:p w14:paraId="7CC8D18E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Judul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</w:rPr>
              <w:t xml:space="preserve"> Indikator</w:t>
            </w:r>
          </w:p>
        </w:tc>
        <w:tc>
          <w:tcPr>
            <w:tcW w:w="6223" w:type="dxa"/>
          </w:tcPr>
          <w:p w14:paraId="3F1C3C22" w14:textId="3A4C6A76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186016">
              <w:rPr>
                <w:rFonts w:ascii="Bookman Old Style" w:hAnsi="Bookman Old Style"/>
                <w:sz w:val="24"/>
                <w:szCs w:val="24"/>
                <w:lang w:val="sv-SE"/>
              </w:rPr>
              <w:t>Penurunan angka kematian neonatal di rumah sakit sebesar 30%</w:t>
            </w:r>
          </w:p>
        </w:tc>
      </w:tr>
      <w:tr w:rsidR="00186016" w:rsidRPr="0041160B" w14:paraId="7AB76FF9" w14:textId="77777777" w:rsidTr="004F04B2">
        <w:tc>
          <w:tcPr>
            <w:tcW w:w="2911" w:type="dxa"/>
          </w:tcPr>
          <w:p w14:paraId="41A08AA2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Dasar Pemikiran</w:t>
            </w:r>
          </w:p>
        </w:tc>
        <w:tc>
          <w:tcPr>
            <w:tcW w:w="6223" w:type="dxa"/>
          </w:tcPr>
          <w:p w14:paraId="46F3314F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86016" w:rsidRPr="0041160B" w14:paraId="31A2AA77" w14:textId="77777777" w:rsidTr="004F04B2">
        <w:tc>
          <w:tcPr>
            <w:tcW w:w="2911" w:type="dxa"/>
          </w:tcPr>
          <w:p w14:paraId="6A4FA036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Dimensi Mutu</w:t>
            </w:r>
          </w:p>
        </w:tc>
        <w:tc>
          <w:tcPr>
            <w:tcW w:w="6223" w:type="dxa"/>
          </w:tcPr>
          <w:p w14:paraId="0BC22218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86016" w:rsidRPr="0041160B" w14:paraId="6F656622" w14:textId="77777777" w:rsidTr="004F04B2">
        <w:tc>
          <w:tcPr>
            <w:tcW w:w="2911" w:type="dxa"/>
          </w:tcPr>
          <w:p w14:paraId="48727677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Tujuan</w:t>
            </w:r>
          </w:p>
        </w:tc>
        <w:tc>
          <w:tcPr>
            <w:tcW w:w="6223" w:type="dxa"/>
          </w:tcPr>
          <w:p w14:paraId="6A3787E6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186016" w:rsidRPr="0041160B" w14:paraId="4356ABEF" w14:textId="77777777" w:rsidTr="004F04B2">
        <w:tc>
          <w:tcPr>
            <w:tcW w:w="2911" w:type="dxa"/>
          </w:tcPr>
          <w:p w14:paraId="200C0F8E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Definisi Operasional</w:t>
            </w:r>
          </w:p>
        </w:tc>
        <w:tc>
          <w:tcPr>
            <w:tcW w:w="6223" w:type="dxa"/>
          </w:tcPr>
          <w:p w14:paraId="09BD6EF7" w14:textId="77777777" w:rsidR="00186016" w:rsidRPr="0041160B" w:rsidRDefault="00186016" w:rsidP="004F04B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86016" w:rsidRPr="0041160B" w14:paraId="64CDB230" w14:textId="77777777" w:rsidTr="004F04B2">
        <w:tc>
          <w:tcPr>
            <w:tcW w:w="2911" w:type="dxa"/>
          </w:tcPr>
          <w:p w14:paraId="6F0EBE1F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Jenis Indikator</w:t>
            </w:r>
          </w:p>
        </w:tc>
        <w:tc>
          <w:tcPr>
            <w:tcW w:w="6223" w:type="dxa"/>
          </w:tcPr>
          <w:p w14:paraId="23A0A459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Klinis</w:t>
            </w:r>
            <w:proofErr w:type="spellEnd"/>
          </w:p>
        </w:tc>
      </w:tr>
      <w:tr w:rsidR="00186016" w:rsidRPr="0041160B" w14:paraId="382D3FCC" w14:textId="77777777" w:rsidTr="004F04B2">
        <w:tc>
          <w:tcPr>
            <w:tcW w:w="2911" w:type="dxa"/>
          </w:tcPr>
          <w:p w14:paraId="4239BCB2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Numerator (pembilang)</w:t>
            </w:r>
          </w:p>
        </w:tc>
        <w:tc>
          <w:tcPr>
            <w:tcW w:w="6223" w:type="dxa"/>
          </w:tcPr>
          <w:p w14:paraId="3C08C9AA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86016" w:rsidRPr="0041160B" w14:paraId="4AB6CB79" w14:textId="77777777" w:rsidTr="004F04B2">
        <w:tc>
          <w:tcPr>
            <w:tcW w:w="2911" w:type="dxa"/>
          </w:tcPr>
          <w:p w14:paraId="3AF54210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Denumerator</w:t>
            </w:r>
          </w:p>
        </w:tc>
        <w:tc>
          <w:tcPr>
            <w:tcW w:w="6223" w:type="dxa"/>
          </w:tcPr>
          <w:p w14:paraId="6DF42831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86016" w:rsidRPr="0041160B" w14:paraId="3E2BF5F4" w14:textId="77777777" w:rsidTr="004F04B2">
        <w:tc>
          <w:tcPr>
            <w:tcW w:w="2911" w:type="dxa"/>
          </w:tcPr>
          <w:p w14:paraId="61A8BB8B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Target Pencapaian</w:t>
            </w:r>
          </w:p>
        </w:tc>
        <w:tc>
          <w:tcPr>
            <w:tcW w:w="6223" w:type="dxa"/>
          </w:tcPr>
          <w:p w14:paraId="212FB47D" w14:textId="446D2842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186016">
              <w:rPr>
                <w:rFonts w:ascii="Bookman Old Style" w:hAnsi="Bookman Old Style"/>
                <w:sz w:val="24"/>
                <w:szCs w:val="24"/>
                <w:lang w:val="sv-SE"/>
              </w:rPr>
              <w:t>30%</w:t>
            </w:r>
          </w:p>
        </w:tc>
      </w:tr>
      <w:tr w:rsidR="00186016" w:rsidRPr="0041160B" w14:paraId="6F09355E" w14:textId="77777777" w:rsidTr="004F04B2">
        <w:tc>
          <w:tcPr>
            <w:tcW w:w="2911" w:type="dxa"/>
          </w:tcPr>
          <w:p w14:paraId="3787639D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Kriteria Inklusi dan Eksklusi</w:t>
            </w:r>
          </w:p>
        </w:tc>
        <w:tc>
          <w:tcPr>
            <w:tcW w:w="6223" w:type="dxa"/>
          </w:tcPr>
          <w:p w14:paraId="60054CEF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Inklusi :</w:t>
            </w:r>
          </w:p>
          <w:p w14:paraId="466550EE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Eksklusi :</w:t>
            </w:r>
          </w:p>
          <w:p w14:paraId="37DE87B6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86016" w:rsidRPr="0041160B" w14:paraId="594BE670" w14:textId="77777777" w:rsidTr="004F04B2">
        <w:tc>
          <w:tcPr>
            <w:tcW w:w="2911" w:type="dxa"/>
          </w:tcPr>
          <w:p w14:paraId="4F5158B3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Formula</w:t>
            </w:r>
          </w:p>
        </w:tc>
        <w:tc>
          <w:tcPr>
            <w:tcW w:w="6223" w:type="dxa"/>
          </w:tcPr>
          <w:p w14:paraId="7EC4A71C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86016" w:rsidRPr="0041160B" w14:paraId="5ECD7702" w14:textId="77777777" w:rsidTr="004F04B2">
        <w:tc>
          <w:tcPr>
            <w:tcW w:w="2911" w:type="dxa"/>
          </w:tcPr>
          <w:p w14:paraId="4FD44DE6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Sumber Data</w:t>
            </w:r>
          </w:p>
        </w:tc>
        <w:tc>
          <w:tcPr>
            <w:tcW w:w="6223" w:type="dxa"/>
          </w:tcPr>
          <w:p w14:paraId="1EBD4A05" w14:textId="77777777" w:rsidR="00186016" w:rsidRPr="0041160B" w:rsidRDefault="00186016" w:rsidP="004F04B2">
            <w:pPr>
              <w:pStyle w:val="ListParagraph"/>
              <w:ind w:left="0"/>
              <w:jc w:val="both"/>
              <w:rPr>
                <w:rFonts w:ascii="Bookman Old Style" w:hAnsi="Bookman Old Style" w:cs="Arial"/>
                <w:sz w:val="24"/>
                <w:szCs w:val="24"/>
                <w:lang w:val="en-US" w:eastAsia="en-US"/>
              </w:rPr>
            </w:pPr>
            <w:r w:rsidRPr="0041160B">
              <w:rPr>
                <w:rFonts w:ascii="Bookman Old Style" w:hAnsi="Bookman Old Style"/>
                <w:sz w:val="24"/>
                <w:szCs w:val="24"/>
                <w:lang w:val="id-ID" w:eastAsia="en-US"/>
              </w:rPr>
              <w:t>Survey kepuasan pelanggan, Laporan, Rekapitulasi komplain/keluhan</w:t>
            </w:r>
          </w:p>
        </w:tc>
      </w:tr>
      <w:tr w:rsidR="00186016" w:rsidRPr="0041160B" w14:paraId="37C87950" w14:textId="77777777" w:rsidTr="004F04B2">
        <w:tc>
          <w:tcPr>
            <w:tcW w:w="2911" w:type="dxa"/>
          </w:tcPr>
          <w:p w14:paraId="0B5B75BA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Frekuensi Pengumpulan Data</w:t>
            </w:r>
          </w:p>
        </w:tc>
        <w:tc>
          <w:tcPr>
            <w:tcW w:w="6223" w:type="dxa"/>
          </w:tcPr>
          <w:p w14:paraId="4EC0068F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Satu bulan sekali</w:t>
            </w:r>
          </w:p>
        </w:tc>
      </w:tr>
      <w:tr w:rsidR="00186016" w:rsidRPr="0041160B" w14:paraId="319E1214" w14:textId="77777777" w:rsidTr="004F04B2">
        <w:tc>
          <w:tcPr>
            <w:tcW w:w="2911" w:type="dxa"/>
          </w:tcPr>
          <w:p w14:paraId="20E2B1FB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Periode Analisis Data</w:t>
            </w:r>
          </w:p>
        </w:tc>
        <w:tc>
          <w:tcPr>
            <w:tcW w:w="6223" w:type="dxa"/>
          </w:tcPr>
          <w:p w14:paraId="33D29B56" w14:textId="77777777" w:rsidR="00186016" w:rsidRPr="0041160B" w:rsidRDefault="00186016" w:rsidP="004F04B2">
            <w:pPr>
              <w:pStyle w:val="Default"/>
              <w:rPr>
                <w:rFonts w:ascii="Bookman Old Style" w:hAnsi="Bookman Old Style"/>
              </w:rPr>
            </w:pPr>
            <w:r w:rsidRPr="0041160B">
              <w:rPr>
                <w:rFonts w:ascii="Bookman Old Style" w:hAnsi="Bookman Old Style"/>
              </w:rPr>
              <w:t xml:space="preserve">Tiga bulan sekali </w:t>
            </w:r>
          </w:p>
        </w:tc>
      </w:tr>
      <w:tr w:rsidR="00186016" w:rsidRPr="0041160B" w14:paraId="40DBF03B" w14:textId="77777777" w:rsidTr="004F04B2">
        <w:tc>
          <w:tcPr>
            <w:tcW w:w="2911" w:type="dxa"/>
          </w:tcPr>
          <w:p w14:paraId="182848F5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Periode Analisis Cara Pengumpulan Data</w:t>
            </w:r>
          </w:p>
        </w:tc>
        <w:tc>
          <w:tcPr>
            <w:tcW w:w="6223" w:type="dxa"/>
          </w:tcPr>
          <w:p w14:paraId="5C83A19D" w14:textId="77777777" w:rsidR="00186016" w:rsidRPr="0041160B" w:rsidRDefault="00186016" w:rsidP="004F04B2">
            <w:pPr>
              <w:pStyle w:val="Default"/>
              <w:rPr>
                <w:rFonts w:ascii="Bookman Old Style" w:hAnsi="Bookman Old Style"/>
              </w:rPr>
            </w:pPr>
            <w:r w:rsidRPr="0041160B">
              <w:rPr>
                <w:rFonts w:ascii="Bookman Old Style" w:hAnsi="Bookman Old Style"/>
              </w:rPr>
              <w:t xml:space="preserve">Tiga bulan sekali </w:t>
            </w:r>
          </w:p>
        </w:tc>
      </w:tr>
      <w:tr w:rsidR="00186016" w:rsidRPr="0041160B" w14:paraId="57F6E575" w14:textId="77777777" w:rsidTr="004F04B2">
        <w:trPr>
          <w:trHeight w:val="479"/>
        </w:trPr>
        <w:tc>
          <w:tcPr>
            <w:tcW w:w="2911" w:type="dxa"/>
          </w:tcPr>
          <w:p w14:paraId="509BEC5C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Sampel</w:t>
            </w:r>
          </w:p>
        </w:tc>
        <w:tc>
          <w:tcPr>
            <w:tcW w:w="6223" w:type="dxa"/>
          </w:tcPr>
          <w:p w14:paraId="08C778F7" w14:textId="77777777" w:rsidR="00186016" w:rsidRPr="0041160B" w:rsidRDefault="00186016" w:rsidP="004F04B2">
            <w:pPr>
              <w:pStyle w:val="ListParagraph"/>
              <w:ind w:left="0"/>
              <w:jc w:val="both"/>
              <w:rPr>
                <w:rFonts w:ascii="Bookman Old Style" w:hAnsi="Bookman Old Style" w:cs="Arial"/>
                <w:sz w:val="24"/>
                <w:szCs w:val="24"/>
                <w:lang w:val="en-US" w:eastAsia="en-US"/>
              </w:rPr>
            </w:pPr>
            <w:r w:rsidRPr="0041160B">
              <w:rPr>
                <w:rFonts w:ascii="Bookman Old Style" w:hAnsi="Bookman Old Style" w:cs="Arial"/>
                <w:noProof/>
                <w:sz w:val="24"/>
                <w:szCs w:val="24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3286E73" wp14:editId="71221521">
                      <wp:simplePos x="0" y="0"/>
                      <wp:positionH relativeFrom="column">
                        <wp:posOffset>864870</wp:posOffset>
                      </wp:positionH>
                      <wp:positionV relativeFrom="paragraph">
                        <wp:posOffset>118745</wp:posOffset>
                      </wp:positionV>
                      <wp:extent cx="937895" cy="320675"/>
                      <wp:effectExtent l="635" t="0" r="4445" b="3810"/>
                      <wp:wrapNone/>
                      <wp:docPr id="3878353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7895" cy="320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EE9891" w14:textId="77777777" w:rsidR="00186016" w:rsidRPr="004C1E14" w:rsidRDefault="00186016" w:rsidP="00186016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US"/>
                                    </w:rPr>
                                    <w:t>X 100%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286E73" id="_x0000_s1027" type="#_x0000_t202" style="position:absolute;left:0;text-align:left;margin-left:68.1pt;margin-top:9.35pt;width:73.85pt;height:2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" filled="f" stroked="f">
                      <v:textbox>
                        <w:txbxContent>
                          <w:p w14:paraId="35EE9891" w14:textId="77777777" w:rsidR="00186016" w:rsidRPr="004C1E14" w:rsidRDefault="00186016" w:rsidP="0018601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X 100%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160B">
              <w:rPr>
                <w:rFonts w:ascii="Bookman Old Style" w:hAnsi="Bookman Old Style" w:cs="Arial"/>
                <w:sz w:val="24"/>
                <w:szCs w:val="24"/>
                <w:lang w:val="en-US" w:eastAsia="en-US"/>
              </w:rPr>
              <w:t>Numerator</w:t>
            </w:r>
          </w:p>
          <w:p w14:paraId="677852A7" w14:textId="77777777" w:rsidR="00186016" w:rsidRPr="0041160B" w:rsidRDefault="00186016" w:rsidP="004F04B2">
            <w:pPr>
              <w:pStyle w:val="ListParagraph"/>
              <w:ind w:left="0"/>
              <w:jc w:val="both"/>
              <w:rPr>
                <w:rFonts w:ascii="Bookman Old Style" w:hAnsi="Bookman Old Style" w:cs="Arial"/>
                <w:sz w:val="24"/>
                <w:szCs w:val="24"/>
                <w:lang w:val="en-US" w:eastAsia="en-US"/>
              </w:rPr>
            </w:pPr>
            <w:r w:rsidRPr="0041160B">
              <w:rPr>
                <w:rFonts w:ascii="Bookman Old Style" w:hAnsi="Bookman Old Style" w:cs="Arial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3918DCC" wp14:editId="41F999D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88900</wp:posOffset>
                      </wp:positionV>
                      <wp:extent cx="866775" cy="0"/>
                      <wp:effectExtent l="10160" t="9525" r="8890" b="9525"/>
                      <wp:wrapNone/>
                      <wp:docPr id="1582029574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E54E09" id="Straight Arrow Connector 1" o:spid="_x0000_s1026" type="#_x0000_t32" style="position:absolute;margin-left:-.15pt;margin-top:7pt;width:68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"/>
                  </w:pict>
                </mc:Fallback>
              </mc:AlternateContent>
            </w:r>
          </w:p>
          <w:p w14:paraId="0E07AFFB" w14:textId="77777777" w:rsidR="00186016" w:rsidRPr="0041160B" w:rsidRDefault="00186016" w:rsidP="004F04B2">
            <w:pPr>
              <w:pStyle w:val="ListParagraph"/>
              <w:ind w:left="0"/>
              <w:jc w:val="both"/>
              <w:rPr>
                <w:rFonts w:ascii="Bookman Old Style" w:hAnsi="Bookman Old Style" w:cs="Arial"/>
                <w:sz w:val="24"/>
                <w:szCs w:val="24"/>
                <w:lang w:val="id-ID" w:eastAsia="en-US"/>
              </w:rPr>
            </w:pPr>
            <w:r w:rsidRPr="0041160B">
              <w:rPr>
                <w:rFonts w:ascii="Bookman Old Style" w:hAnsi="Bookman Old Style" w:cs="Arial"/>
                <w:sz w:val="24"/>
                <w:szCs w:val="24"/>
                <w:lang w:val="en-US" w:eastAsia="en-US"/>
              </w:rPr>
              <w:t>Denominator</w:t>
            </w:r>
          </w:p>
        </w:tc>
      </w:tr>
      <w:tr w:rsidR="00186016" w:rsidRPr="0041160B" w14:paraId="4F4E3AC4" w14:textId="77777777" w:rsidTr="004F04B2">
        <w:tc>
          <w:tcPr>
            <w:tcW w:w="2911" w:type="dxa"/>
          </w:tcPr>
          <w:p w14:paraId="35CD98F7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Rencana Analisis</w:t>
            </w:r>
          </w:p>
        </w:tc>
        <w:tc>
          <w:tcPr>
            <w:tcW w:w="6223" w:type="dxa"/>
          </w:tcPr>
          <w:p w14:paraId="2B71FEF1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PJ unit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mengumpulkan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data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ke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KMKP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melalui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Aplikasi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Sismadak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. Data yang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telah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masuk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lastRenderedPageBreak/>
              <w:t>kemudian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akan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dibuat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laporan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kepada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DIrektur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sebagai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laporan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Kemudian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dilaporkan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kepada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Dewas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untuk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>dimintakan</w:t>
            </w:r>
            <w:proofErr w:type="spellEnd"/>
            <w:r w:rsidRPr="0041160B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41160B">
              <w:rPr>
                <w:rFonts w:ascii="Bookman Old Style" w:hAnsi="Bookman Old Style"/>
                <w:i/>
                <w:sz w:val="24"/>
                <w:szCs w:val="24"/>
                <w:lang w:val="en-US"/>
              </w:rPr>
              <w:t>feedback</w:t>
            </w:r>
          </w:p>
        </w:tc>
      </w:tr>
      <w:tr w:rsidR="00186016" w:rsidRPr="0041160B" w14:paraId="58A79775" w14:textId="77777777" w:rsidTr="004F04B2">
        <w:tc>
          <w:tcPr>
            <w:tcW w:w="2911" w:type="dxa"/>
          </w:tcPr>
          <w:p w14:paraId="07315B88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lastRenderedPageBreak/>
              <w:t>Instrumen Pengambilan Data</w:t>
            </w:r>
          </w:p>
        </w:tc>
        <w:tc>
          <w:tcPr>
            <w:tcW w:w="6223" w:type="dxa"/>
          </w:tcPr>
          <w:p w14:paraId="0B911A38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86016" w:rsidRPr="0041160B" w14:paraId="3D76019B" w14:textId="77777777" w:rsidTr="004F04B2">
        <w:tc>
          <w:tcPr>
            <w:tcW w:w="2911" w:type="dxa"/>
          </w:tcPr>
          <w:p w14:paraId="306A376D" w14:textId="77777777" w:rsidR="00186016" w:rsidRPr="0041160B" w:rsidRDefault="00186016" w:rsidP="004F04B2">
            <w:pPr>
              <w:rPr>
                <w:rFonts w:ascii="Bookman Old Style" w:hAnsi="Bookman Old Style"/>
                <w:sz w:val="24"/>
                <w:szCs w:val="24"/>
              </w:rPr>
            </w:pPr>
            <w:r w:rsidRPr="0041160B">
              <w:rPr>
                <w:rFonts w:ascii="Bookman Old Style" w:hAnsi="Bookman Old Style"/>
                <w:sz w:val="24"/>
                <w:szCs w:val="24"/>
              </w:rPr>
              <w:t>Penanggung Jawab</w:t>
            </w:r>
          </w:p>
        </w:tc>
        <w:tc>
          <w:tcPr>
            <w:tcW w:w="6223" w:type="dxa"/>
          </w:tcPr>
          <w:p w14:paraId="75DD14DB" w14:textId="2130E72D" w:rsidR="00186016" w:rsidRPr="00186016" w:rsidRDefault="00186016" w:rsidP="004F04B2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PONEK</w:t>
            </w:r>
          </w:p>
        </w:tc>
      </w:tr>
    </w:tbl>
    <w:p w14:paraId="58A4661F" w14:textId="77777777" w:rsidR="00186016" w:rsidRDefault="00186016"/>
    <w:sectPr w:rsidR="00186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16"/>
    <w:rsid w:val="00186016"/>
    <w:rsid w:val="0085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EC52D"/>
  <w15:chartTrackingRefBased/>
  <w15:docId w15:val="{864CB10B-7BFE-4161-A23E-D2D918F56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016"/>
    <w:pPr>
      <w:spacing w:after="0" w:line="360" w:lineRule="auto"/>
    </w:pPr>
    <w:rPr>
      <w:rFonts w:ascii="Calibri" w:eastAsia="Times New Roman" w:hAnsi="Calibri" w:cs="Times New Roman"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86016"/>
    <w:pPr>
      <w:ind w:left="720"/>
      <w:contextualSpacing/>
    </w:pPr>
    <w:rPr>
      <w:szCs w:val="20"/>
      <w:lang w:val="x-none" w:eastAsia="x-none"/>
    </w:rPr>
  </w:style>
  <w:style w:type="character" w:customStyle="1" w:styleId="ListParagraphChar">
    <w:name w:val="List Paragraph Char"/>
    <w:link w:val="ListParagraph"/>
    <w:uiPriority w:val="34"/>
    <w:rsid w:val="00186016"/>
    <w:rPr>
      <w:rFonts w:ascii="Calibri" w:eastAsia="Times New Roman" w:hAnsi="Calibri" w:cs="Times New Roman"/>
      <w:szCs w:val="20"/>
      <w:lang w:val="x-none" w:eastAsia="x-none"/>
    </w:rPr>
  </w:style>
  <w:style w:type="paragraph" w:customStyle="1" w:styleId="Default">
    <w:name w:val="Default"/>
    <w:rsid w:val="00186016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2026-01-21T00:52:00Z</dcterms:created>
  <dcterms:modified xsi:type="dcterms:W3CDTF">2026-01-21T00:59:00Z</dcterms:modified>
</cp:coreProperties>
</file>