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5D99" w14:textId="60599849" w:rsidR="00004913" w:rsidRDefault="001D66D5" w:rsidP="00004913">
      <w:pPr>
        <w:rPr>
          <w:sz w:val="32"/>
          <w:szCs w:val="32"/>
          <w:u w:val="single"/>
        </w:rPr>
      </w:pPr>
      <w:r>
        <w:rPr>
          <w:noProof/>
          <w:sz w:val="24"/>
          <w:szCs w:val="24"/>
          <w:u w:val="single"/>
        </w:rPr>
        <w:drawing>
          <wp:anchor distT="0" distB="0" distL="114300" distR="114300" simplePos="0" relativeHeight="251658240" behindDoc="0" locked="0" layoutInCell="1" allowOverlap="1" wp14:anchorId="3061EA29" wp14:editId="383B1EC5">
            <wp:simplePos x="0" y="0"/>
            <wp:positionH relativeFrom="margin">
              <wp:align>right</wp:align>
            </wp:positionH>
            <wp:positionV relativeFrom="paragraph">
              <wp:posOffset>485775</wp:posOffset>
            </wp:positionV>
            <wp:extent cx="6115050" cy="45148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514850"/>
                    </a:xfrm>
                    <a:prstGeom prst="rect">
                      <a:avLst/>
                    </a:prstGeom>
                    <a:noFill/>
                    <a:ln>
                      <a:noFill/>
                    </a:ln>
                  </pic:spPr>
                </pic:pic>
              </a:graphicData>
            </a:graphic>
          </wp:anchor>
        </w:drawing>
      </w:r>
      <w:r w:rsidR="00665898" w:rsidRPr="00665898">
        <w:rPr>
          <w:sz w:val="32"/>
          <w:szCs w:val="32"/>
          <w:u w:val="single"/>
        </w:rPr>
        <w:t>ARCHITETTURA LOGICA</w:t>
      </w:r>
    </w:p>
    <w:p w14:paraId="4305224F" w14:textId="5DE80B0F" w:rsidR="00CC12EE" w:rsidRPr="00CC12EE" w:rsidRDefault="00CC12EE" w:rsidP="00004913">
      <w:pPr>
        <w:rPr>
          <w:sz w:val="24"/>
          <w:szCs w:val="24"/>
          <w:u w:val="single"/>
        </w:rPr>
      </w:pPr>
    </w:p>
    <w:p w14:paraId="6FC9816F" w14:textId="77777777" w:rsidR="00004913" w:rsidRDefault="00004913" w:rsidP="00004913">
      <w:pPr>
        <w:rPr>
          <w:sz w:val="24"/>
          <w:szCs w:val="24"/>
        </w:rPr>
      </w:pPr>
      <w:r>
        <w:rPr>
          <w:sz w:val="24"/>
          <w:szCs w:val="24"/>
        </w:rPr>
        <w:t xml:space="preserve">L’individuazione delle entità presenti nell’architettura iniziale è stata fatta seguendo la tecnica dello zooming. Trattando il problema per come ci viene presentato nel documento dei requisiti </w:t>
      </w:r>
      <w:r w:rsidR="000519A7">
        <w:rPr>
          <w:sz w:val="24"/>
          <w:szCs w:val="24"/>
        </w:rPr>
        <w:t xml:space="preserve">la </w:t>
      </w:r>
      <w:r w:rsidR="000519A7" w:rsidRPr="000519A7">
        <w:rPr>
          <w:i/>
          <w:iCs/>
          <w:sz w:val="24"/>
          <w:szCs w:val="24"/>
          <w:u w:val="single"/>
        </w:rPr>
        <w:t>struttura</w:t>
      </w:r>
      <w:r w:rsidR="000519A7">
        <w:rPr>
          <w:sz w:val="24"/>
          <w:szCs w:val="24"/>
        </w:rPr>
        <w:t xml:space="preserve"> che emerge è composta da 5 entità:</w:t>
      </w:r>
    </w:p>
    <w:p w14:paraId="20776AC6" w14:textId="77777777" w:rsidR="00004913" w:rsidRDefault="00004913" w:rsidP="00004913">
      <w:pPr>
        <w:pStyle w:val="Paragrafoelenco"/>
        <w:numPr>
          <w:ilvl w:val="0"/>
          <w:numId w:val="3"/>
        </w:numPr>
        <w:rPr>
          <w:sz w:val="24"/>
          <w:szCs w:val="24"/>
        </w:rPr>
      </w:pPr>
      <w:r w:rsidRPr="003E5059">
        <w:rPr>
          <w:b/>
          <w:bCs/>
          <w:sz w:val="24"/>
          <w:szCs w:val="24"/>
        </w:rPr>
        <w:t>RBR,Maitre</w:t>
      </w:r>
      <w:r w:rsidRPr="00004913">
        <w:rPr>
          <w:sz w:val="24"/>
          <w:szCs w:val="24"/>
        </w:rPr>
        <w:t xml:space="preserve"> e </w:t>
      </w:r>
      <w:r w:rsidRPr="003E5059">
        <w:rPr>
          <w:b/>
          <w:bCs/>
          <w:sz w:val="24"/>
          <w:szCs w:val="24"/>
        </w:rPr>
        <w:t>Fridge</w:t>
      </w:r>
      <w:r w:rsidRPr="00004913">
        <w:rPr>
          <w:sz w:val="24"/>
          <w:szCs w:val="24"/>
        </w:rPr>
        <w:t xml:space="preserve"> sono</w:t>
      </w:r>
      <w:r>
        <w:rPr>
          <w:sz w:val="24"/>
          <w:szCs w:val="24"/>
        </w:rPr>
        <w:t xml:space="preserve"> gli elementi principali, quelli che poi interagiscono tra loro per la realizzazione delle varie funzionalità</w:t>
      </w:r>
    </w:p>
    <w:p w14:paraId="2047F3B1" w14:textId="77777777" w:rsidR="003E68B1" w:rsidRPr="003E68B1" w:rsidRDefault="00004913" w:rsidP="00004913">
      <w:pPr>
        <w:pStyle w:val="Paragrafoelenco"/>
        <w:numPr>
          <w:ilvl w:val="0"/>
          <w:numId w:val="3"/>
        </w:numPr>
        <w:rPr>
          <w:sz w:val="24"/>
          <w:szCs w:val="24"/>
        </w:rPr>
      </w:pPr>
      <w:r w:rsidRPr="003E68B1">
        <w:rPr>
          <w:b/>
          <w:bCs/>
          <w:sz w:val="24"/>
          <w:szCs w:val="24"/>
        </w:rPr>
        <w:t>Pantry</w:t>
      </w:r>
      <w:r w:rsidRPr="003E68B1">
        <w:rPr>
          <w:sz w:val="24"/>
          <w:szCs w:val="24"/>
        </w:rPr>
        <w:t xml:space="preserve"> e </w:t>
      </w:r>
      <w:r w:rsidRPr="003E68B1">
        <w:rPr>
          <w:b/>
          <w:bCs/>
          <w:sz w:val="24"/>
          <w:szCs w:val="24"/>
        </w:rPr>
        <w:t>Dishwasher</w:t>
      </w:r>
      <w:r w:rsidRPr="003E68B1">
        <w:rPr>
          <w:sz w:val="24"/>
          <w:szCs w:val="24"/>
        </w:rPr>
        <w:t xml:space="preserve"> sono state inserite in quanto comunque elementi presenti nel nostro problema. Anche se rappresentano dispositivi non smart il fatto di considerarli in questa fase permette di introdurre facilmente del comportamento anche per queste entità</w:t>
      </w:r>
    </w:p>
    <w:p w14:paraId="035C84E7" w14:textId="77777777" w:rsidR="00004913" w:rsidRDefault="00004913" w:rsidP="00004913">
      <w:pPr>
        <w:rPr>
          <w:sz w:val="24"/>
          <w:szCs w:val="24"/>
        </w:rPr>
      </w:pPr>
      <w:r>
        <w:rPr>
          <w:sz w:val="24"/>
          <w:szCs w:val="24"/>
        </w:rPr>
        <w:t xml:space="preserve">Per quanto riguarda </w:t>
      </w:r>
      <w:r w:rsidRPr="000519A7">
        <w:rPr>
          <w:i/>
          <w:iCs/>
          <w:sz w:val="24"/>
          <w:szCs w:val="24"/>
          <w:u w:val="single"/>
        </w:rPr>
        <w:t>l’interazione</w:t>
      </w:r>
      <w:r>
        <w:rPr>
          <w:sz w:val="24"/>
          <w:szCs w:val="24"/>
        </w:rPr>
        <w:t xml:space="preserve"> abbiamo solamente dei messaggi di tipo dispatch in quanto dai requisiti tutte le informazioni sembrano essere indirizzate ad uno specifico destinatario.</w:t>
      </w:r>
    </w:p>
    <w:p w14:paraId="0F633CDB" w14:textId="77777777" w:rsidR="00004913" w:rsidRDefault="00004913" w:rsidP="00004913">
      <w:pPr>
        <w:pStyle w:val="Paragrafoelenco"/>
        <w:numPr>
          <w:ilvl w:val="0"/>
          <w:numId w:val="4"/>
        </w:numPr>
        <w:rPr>
          <w:sz w:val="24"/>
          <w:szCs w:val="24"/>
        </w:rPr>
      </w:pPr>
      <w:r w:rsidRPr="003E5059">
        <w:rPr>
          <w:b/>
          <w:bCs/>
          <w:sz w:val="24"/>
          <w:szCs w:val="24"/>
        </w:rPr>
        <w:t>Prepare/alert/add_food</w:t>
      </w:r>
      <w:r w:rsidRPr="00004913">
        <w:rPr>
          <w:sz w:val="24"/>
          <w:szCs w:val="24"/>
        </w:rPr>
        <w:t>: sono I messaggi</w:t>
      </w:r>
      <w:r>
        <w:rPr>
          <w:sz w:val="24"/>
          <w:szCs w:val="24"/>
        </w:rPr>
        <w:t xml:space="preserve"> relativi ai task che il maitre può chiedere di eseguire</w:t>
      </w:r>
    </w:p>
    <w:p w14:paraId="6D22541B" w14:textId="77777777" w:rsidR="00004913" w:rsidRDefault="00004913" w:rsidP="00004913">
      <w:pPr>
        <w:pStyle w:val="Paragrafoelenco"/>
        <w:numPr>
          <w:ilvl w:val="0"/>
          <w:numId w:val="4"/>
        </w:numPr>
        <w:rPr>
          <w:sz w:val="24"/>
          <w:szCs w:val="24"/>
        </w:rPr>
      </w:pPr>
      <w:r w:rsidRPr="003E5059">
        <w:rPr>
          <w:b/>
          <w:bCs/>
          <w:sz w:val="24"/>
          <w:szCs w:val="24"/>
        </w:rPr>
        <w:t>Alert</w:t>
      </w:r>
      <w:r>
        <w:rPr>
          <w:sz w:val="24"/>
          <w:szCs w:val="24"/>
        </w:rPr>
        <w:t>: è la notifica di errore che il robot può lanciare nel caso in cui add_food non sia completabile</w:t>
      </w:r>
    </w:p>
    <w:p w14:paraId="590172A3" w14:textId="77777777" w:rsidR="00004913" w:rsidRDefault="00004913" w:rsidP="00004913">
      <w:pPr>
        <w:pStyle w:val="Paragrafoelenco"/>
        <w:numPr>
          <w:ilvl w:val="0"/>
          <w:numId w:val="4"/>
        </w:numPr>
        <w:rPr>
          <w:sz w:val="24"/>
          <w:szCs w:val="24"/>
        </w:rPr>
      </w:pPr>
      <w:r w:rsidRPr="003E5059">
        <w:rPr>
          <w:b/>
          <w:bCs/>
          <w:sz w:val="24"/>
          <w:szCs w:val="24"/>
        </w:rPr>
        <w:t>Request_food/response_food</w:t>
      </w:r>
      <w:r w:rsidRPr="00004913">
        <w:rPr>
          <w:sz w:val="24"/>
          <w:szCs w:val="24"/>
        </w:rPr>
        <w:t>: rappresentano l’interazione del</w:t>
      </w:r>
      <w:r>
        <w:rPr>
          <w:sz w:val="24"/>
          <w:szCs w:val="24"/>
        </w:rPr>
        <w:t xml:space="preserve"> robot con il fridge il quale risponde a richieste relativamente alla disponibilità di un singolo cibo</w:t>
      </w:r>
    </w:p>
    <w:p w14:paraId="2797C789" w14:textId="6D706823" w:rsidR="00CC5E17" w:rsidRDefault="00004913" w:rsidP="00CC5E17">
      <w:pPr>
        <w:pStyle w:val="Paragrafoelenco"/>
        <w:numPr>
          <w:ilvl w:val="0"/>
          <w:numId w:val="4"/>
        </w:numPr>
        <w:rPr>
          <w:sz w:val="24"/>
          <w:szCs w:val="24"/>
        </w:rPr>
      </w:pPr>
      <w:r w:rsidRPr="003E5059">
        <w:rPr>
          <w:b/>
          <w:bCs/>
          <w:sz w:val="24"/>
          <w:szCs w:val="24"/>
        </w:rPr>
        <w:lastRenderedPageBreak/>
        <w:t>Request_content/response_content</w:t>
      </w:r>
      <w:r>
        <w:rPr>
          <w:sz w:val="24"/>
          <w:szCs w:val="24"/>
        </w:rPr>
        <w:t xml:space="preserve">: </w:t>
      </w:r>
      <w:r w:rsidRPr="00004913">
        <w:rPr>
          <w:sz w:val="24"/>
          <w:szCs w:val="24"/>
        </w:rPr>
        <w:t>rappresentano l’interazione del</w:t>
      </w:r>
      <w:r>
        <w:rPr>
          <w:sz w:val="24"/>
          <w:szCs w:val="24"/>
        </w:rPr>
        <w:t xml:space="preserve"> maitre con il fridge il quale risponde a richieste relativamente al contenuto del frid</w:t>
      </w:r>
      <w:r w:rsidR="00CC5E17">
        <w:rPr>
          <w:sz w:val="24"/>
          <w:szCs w:val="24"/>
        </w:rPr>
        <w:t>ge</w:t>
      </w:r>
    </w:p>
    <w:p w14:paraId="0C57EA86" w14:textId="72A78FE0" w:rsidR="00681A7B" w:rsidRDefault="00681A7B" w:rsidP="00CC5E17">
      <w:pPr>
        <w:pStyle w:val="Paragrafoelenco"/>
        <w:numPr>
          <w:ilvl w:val="0"/>
          <w:numId w:val="4"/>
        </w:numPr>
        <w:rPr>
          <w:sz w:val="24"/>
          <w:szCs w:val="24"/>
        </w:rPr>
      </w:pPr>
      <w:r>
        <w:rPr>
          <w:b/>
          <w:bCs/>
          <w:sz w:val="24"/>
          <w:szCs w:val="24"/>
        </w:rPr>
        <w:t>Stop/reactivate</w:t>
      </w:r>
      <w:r w:rsidRPr="00681A7B">
        <w:rPr>
          <w:sz w:val="24"/>
          <w:szCs w:val="24"/>
        </w:rPr>
        <w:t>:</w:t>
      </w:r>
      <w:r>
        <w:rPr>
          <w:sz w:val="24"/>
          <w:szCs w:val="24"/>
        </w:rPr>
        <w:t xml:space="preserve"> per rappresentare rispettivamente l’interruzione e la riattivazione di un task</w:t>
      </w:r>
      <w:bookmarkStart w:id="0" w:name="_GoBack"/>
      <w:bookmarkEnd w:id="0"/>
    </w:p>
    <w:p w14:paraId="04CE90F7" w14:textId="77777777" w:rsidR="003E68B1" w:rsidRDefault="003E68B1" w:rsidP="00CC5E17">
      <w:pPr>
        <w:pStyle w:val="Paragrafoelenco"/>
        <w:numPr>
          <w:ilvl w:val="0"/>
          <w:numId w:val="4"/>
        </w:numPr>
        <w:rPr>
          <w:sz w:val="24"/>
          <w:szCs w:val="24"/>
        </w:rPr>
      </w:pPr>
      <w:r>
        <w:rPr>
          <w:sz w:val="24"/>
          <w:szCs w:val="24"/>
        </w:rPr>
        <w:t>Non abbiamo individuato interazione verso la pantry e la dishwasher in quanto non device smart</w:t>
      </w:r>
    </w:p>
    <w:p w14:paraId="039BFE12" w14:textId="77777777" w:rsidR="00004913" w:rsidRPr="00004913" w:rsidRDefault="00CC5E17" w:rsidP="00004913">
      <w:pPr>
        <w:rPr>
          <w:sz w:val="24"/>
          <w:szCs w:val="24"/>
        </w:rPr>
      </w:pPr>
      <w:r>
        <w:rPr>
          <w:sz w:val="24"/>
          <w:szCs w:val="24"/>
        </w:rPr>
        <w:t xml:space="preserve">Il </w:t>
      </w:r>
      <w:r w:rsidRPr="000519A7">
        <w:rPr>
          <w:i/>
          <w:iCs/>
          <w:sz w:val="24"/>
          <w:szCs w:val="24"/>
          <w:u w:val="single"/>
        </w:rPr>
        <w:t>comportamento</w:t>
      </w:r>
      <w:r>
        <w:rPr>
          <w:sz w:val="24"/>
          <w:szCs w:val="24"/>
        </w:rPr>
        <w:t xml:space="preserve"> in questa fase iniziale è simulato, e sarà compito degli sprint individuati successivamente </w:t>
      </w:r>
      <w:r w:rsidR="00416168">
        <w:rPr>
          <w:sz w:val="24"/>
          <w:szCs w:val="24"/>
        </w:rPr>
        <w:t>aggiungere del codice che soddisfi in maniera incrementale i requisiti richiest</w:t>
      </w:r>
      <w:r w:rsidR="003E68B1">
        <w:rPr>
          <w:sz w:val="24"/>
          <w:szCs w:val="24"/>
        </w:rPr>
        <w:t>i</w:t>
      </w:r>
    </w:p>
    <w:sectPr w:rsidR="00004913" w:rsidRPr="000049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5D3"/>
    <w:multiLevelType w:val="hybridMultilevel"/>
    <w:tmpl w:val="8990F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223711D"/>
    <w:multiLevelType w:val="hybridMultilevel"/>
    <w:tmpl w:val="767CF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471C9B"/>
    <w:multiLevelType w:val="hybridMultilevel"/>
    <w:tmpl w:val="3056D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2717F1"/>
    <w:multiLevelType w:val="hybridMultilevel"/>
    <w:tmpl w:val="61A20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98"/>
    <w:rsid w:val="00004913"/>
    <w:rsid w:val="000519A7"/>
    <w:rsid w:val="00147786"/>
    <w:rsid w:val="001D66D5"/>
    <w:rsid w:val="002A357C"/>
    <w:rsid w:val="003E5059"/>
    <w:rsid w:val="003E68B1"/>
    <w:rsid w:val="00416168"/>
    <w:rsid w:val="0044585A"/>
    <w:rsid w:val="00665898"/>
    <w:rsid w:val="00681A7B"/>
    <w:rsid w:val="008E1DE5"/>
    <w:rsid w:val="008F65F0"/>
    <w:rsid w:val="00C97E5D"/>
    <w:rsid w:val="00CC12EE"/>
    <w:rsid w:val="00CC5E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E0F4"/>
  <w15:chartTrackingRefBased/>
  <w15:docId w15:val="{44A2F010-7AFB-4731-B411-75288C5E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4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259</Words>
  <Characters>1482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11</cp:revision>
  <dcterms:created xsi:type="dcterms:W3CDTF">2019-07-12T20:01:00Z</dcterms:created>
  <dcterms:modified xsi:type="dcterms:W3CDTF">2019-07-14T14:42:00Z</dcterms:modified>
</cp:coreProperties>
</file>