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745F" w14:textId="0CE0A792" w:rsidR="00F30817" w:rsidRPr="00AC54F7" w:rsidRDefault="00A91047">
      <w:pPr>
        <w:pStyle w:val="TTPTitle"/>
      </w:pPr>
      <w:r>
        <w:t>Local</w:t>
      </w:r>
      <w:r w:rsidR="00AC54F7">
        <w:t xml:space="preserve"> </w:t>
      </w:r>
      <w:r w:rsidR="004346DD">
        <w:t>Feature Extraction for</w:t>
      </w:r>
      <w:r w:rsidR="00AC54F7">
        <w:t xml:space="preserve"> Noise </w:t>
      </w:r>
      <w:r w:rsidR="004346DD">
        <w:t xml:space="preserve">Detection </w:t>
      </w:r>
      <w:r w:rsidR="00AC54F7">
        <w:t>in Software Requirement</w:t>
      </w:r>
      <w:r w:rsidR="009947E7">
        <w:t>s</w:t>
      </w:r>
      <w:r w:rsidR="00AC54F7">
        <w:t xml:space="preserve"> Specification Document</w:t>
      </w:r>
      <w:r w:rsidR="00FA14D3" w:rsidRPr="00AC54F7">
        <w:t xml:space="preserve"> </w:t>
      </w:r>
    </w:p>
    <w:p w14:paraId="42025E17" w14:textId="191F9BC5" w:rsidR="00F30817" w:rsidRPr="00DD4E1D" w:rsidRDefault="00AC54F7">
      <w:pPr>
        <w:pStyle w:val="TTPAuthors"/>
      </w:pPr>
      <w:r>
        <w:t>Ahmad Mustofa</w:t>
      </w:r>
      <w:r w:rsidR="00F30817" w:rsidRPr="00DD4E1D">
        <w:rPr>
          <w:vertAlign w:val="superscript"/>
        </w:rPr>
        <w:t>1, a</w:t>
      </w:r>
      <w:r w:rsidR="00F30817" w:rsidRPr="00DD4E1D">
        <w:rPr>
          <w:b/>
          <w:bCs/>
        </w:rPr>
        <w:t>,</w:t>
      </w:r>
      <w:r w:rsidR="00F30817" w:rsidRPr="00DD4E1D">
        <w:t xml:space="preserve"> </w:t>
      </w:r>
      <w:r>
        <w:t>Daniel</w:t>
      </w:r>
      <w:r w:rsidR="00AB2DC0">
        <w:t xml:space="preserve"> </w:t>
      </w:r>
      <w:r>
        <w:t>Siahaan</w:t>
      </w:r>
      <w:proofErr w:type="gramStart"/>
      <w:r w:rsidR="00AB2DC0">
        <w:rPr>
          <w:vertAlign w:val="superscript"/>
        </w:rPr>
        <w:t>1</w:t>
      </w:r>
      <w:r w:rsidR="00F30817" w:rsidRPr="00DD4E1D">
        <w:rPr>
          <w:vertAlign w:val="superscript"/>
        </w:rPr>
        <w:t>,b</w:t>
      </w:r>
      <w:proofErr w:type="gramEnd"/>
      <w:r w:rsidR="00F30817" w:rsidRPr="00DD4E1D">
        <w:rPr>
          <w:vertAlign w:val="superscript"/>
        </w:rPr>
        <w:t xml:space="preserve"> </w:t>
      </w:r>
    </w:p>
    <w:p w14:paraId="13021D63" w14:textId="284D81E6" w:rsidR="00F30817" w:rsidRPr="00DD4E1D" w:rsidRDefault="00F30817" w:rsidP="00AB2DC0">
      <w:pPr>
        <w:pStyle w:val="TTPAddress"/>
      </w:pPr>
      <w:r w:rsidRPr="00DD4E1D">
        <w:rPr>
          <w:vertAlign w:val="superscript"/>
        </w:rPr>
        <w:t>1</w:t>
      </w:r>
      <w:r w:rsidR="00AB2DC0">
        <w:t xml:space="preserve">Informatics Department, </w:t>
      </w:r>
      <w:proofErr w:type="spellStart"/>
      <w:r w:rsidR="00AB2DC0">
        <w:t>Institut</w:t>
      </w:r>
      <w:proofErr w:type="spellEnd"/>
      <w:r w:rsidR="00AB2DC0">
        <w:t xml:space="preserve"> </w:t>
      </w:r>
      <w:proofErr w:type="spellStart"/>
      <w:r w:rsidR="00AB2DC0">
        <w:t>Teknologi</w:t>
      </w:r>
      <w:proofErr w:type="spellEnd"/>
      <w:r w:rsidR="00AB2DC0">
        <w:t xml:space="preserve"> </w:t>
      </w:r>
      <w:proofErr w:type="spellStart"/>
      <w:r w:rsidR="00AB2DC0">
        <w:t>Sepuluh</w:t>
      </w:r>
      <w:proofErr w:type="spellEnd"/>
      <w:r w:rsidR="00AB2DC0">
        <w:t xml:space="preserve"> </w:t>
      </w:r>
      <w:proofErr w:type="spellStart"/>
      <w:r w:rsidR="00AB2DC0">
        <w:t>Nopember</w:t>
      </w:r>
      <w:proofErr w:type="spellEnd"/>
      <w:r w:rsidR="00FC6F63">
        <w:t>, Indonesia</w:t>
      </w:r>
    </w:p>
    <w:p w14:paraId="2B9732EE" w14:textId="0E84FF86" w:rsidR="00F30817" w:rsidRPr="00DD4E1D" w:rsidRDefault="00F30817">
      <w:pPr>
        <w:pStyle w:val="TTPAddress"/>
      </w:pPr>
      <w:r w:rsidRPr="00DD4E1D">
        <w:rPr>
          <w:vertAlign w:val="superscript"/>
        </w:rPr>
        <w:t>a</w:t>
      </w:r>
      <w:r w:rsidR="00AB2DC0">
        <w:t>mustofa.ahmad12</w:t>
      </w:r>
      <w:r w:rsidR="00AC54F7">
        <w:t>@</w:t>
      </w:r>
      <w:r w:rsidR="00AB2DC0">
        <w:t>mhs.if.its.ac.id</w:t>
      </w:r>
      <w:r w:rsidRPr="00DD4E1D">
        <w:t xml:space="preserve">, </w:t>
      </w:r>
      <w:r w:rsidRPr="00DD4E1D">
        <w:rPr>
          <w:vertAlign w:val="superscript"/>
        </w:rPr>
        <w:t>b</w:t>
      </w:r>
      <w:r w:rsidR="00AB2DC0">
        <w:t>daniel@if.its.ac.id</w:t>
      </w:r>
    </w:p>
    <w:p w14:paraId="6289907A" w14:textId="3F407C1B" w:rsidR="00F30817" w:rsidRPr="00DD4E1D" w:rsidRDefault="00F30817">
      <w:pPr>
        <w:pStyle w:val="TTPKeywords"/>
        <w:rPr>
          <w:b/>
          <w:bCs/>
          <w:i/>
          <w:iCs/>
        </w:rPr>
      </w:pPr>
      <w:r w:rsidRPr="00DD4E1D">
        <w:rPr>
          <w:b/>
          <w:bCs/>
        </w:rPr>
        <w:t>Keywords:</w:t>
      </w:r>
      <w:r w:rsidRPr="00DD4E1D">
        <w:t xml:space="preserve"> </w:t>
      </w:r>
      <w:r w:rsidR="003804EF">
        <w:t xml:space="preserve">software </w:t>
      </w:r>
      <w:r w:rsidR="00244C79" w:rsidRPr="00244C79">
        <w:t>requirements, noise detection</w:t>
      </w:r>
      <w:r w:rsidRPr="00DD4E1D">
        <w:t>.</w:t>
      </w:r>
    </w:p>
    <w:p w14:paraId="29329958" w14:textId="5280D9BB" w:rsidR="00F30817" w:rsidRPr="00456A32" w:rsidRDefault="00F30817">
      <w:pPr>
        <w:pStyle w:val="TTPAbstract"/>
        <w:spacing w:before="0"/>
        <w:rPr>
          <w:rFonts w:ascii="Helvetica" w:hAnsi="Helvetica" w:cs="Helvetica"/>
          <w:b/>
          <w:bCs/>
          <w:sz w:val="16"/>
          <w:szCs w:val="16"/>
        </w:rPr>
      </w:pPr>
      <w:r w:rsidRPr="00191D51">
        <w:rPr>
          <w:b/>
          <w:bCs/>
        </w:rPr>
        <w:t>Abstract.</w:t>
      </w:r>
      <w:r w:rsidRPr="00191D51">
        <w:t xml:space="preserve"> </w:t>
      </w:r>
      <w:r w:rsidR="00456A32" w:rsidRPr="00456A32">
        <w:t>Requirement</w:t>
      </w:r>
      <w:r w:rsidR="009947E7">
        <w:t>s</w:t>
      </w:r>
      <w:r w:rsidR="00456A32" w:rsidRPr="00456A32">
        <w:t xml:space="preserve"> specification is the first step of a software development cycle. If errors </w:t>
      </w:r>
      <w:r w:rsidR="005038E0">
        <w:t>occurred</w:t>
      </w:r>
      <w:r w:rsidR="00456A32" w:rsidRPr="00456A32">
        <w:t xml:space="preserve"> in this step, errors </w:t>
      </w:r>
      <w:r w:rsidR="009947E7">
        <w:t>would</w:t>
      </w:r>
      <w:r w:rsidR="00456A32" w:rsidRPr="00456A32">
        <w:t xml:space="preserve"> automatically occur in the next step. Errors in software requirements consist of noise, ambiguous, conflict, and inconsistency. </w:t>
      </w:r>
      <w:r w:rsidR="002A6287">
        <w:t>T</w:t>
      </w:r>
      <w:r w:rsidR="00456A32" w:rsidRPr="00456A32">
        <w:t>his</w:t>
      </w:r>
      <w:r w:rsidR="002A6287">
        <w:t xml:space="preserve"> </w:t>
      </w:r>
      <w:r w:rsidR="009947E7">
        <w:t>paper</w:t>
      </w:r>
      <w:r w:rsidR="00456A32" w:rsidRPr="00456A32">
        <w:t xml:space="preserve"> </w:t>
      </w:r>
      <w:r w:rsidR="009947E7">
        <w:t xml:space="preserve">introduces </w:t>
      </w:r>
      <w:r w:rsidR="00456A32" w:rsidRPr="00456A32">
        <w:t xml:space="preserve">a </w:t>
      </w:r>
      <w:r w:rsidR="009947E7">
        <w:t xml:space="preserve">classification model for automatically detecting </w:t>
      </w:r>
      <w:r w:rsidR="00456A32" w:rsidRPr="00456A32">
        <w:t>noise</w:t>
      </w:r>
      <w:r w:rsidR="009947E7">
        <w:t>s</w:t>
      </w:r>
      <w:r w:rsidR="00456A32" w:rsidRPr="00456A32">
        <w:t xml:space="preserve"> in </w:t>
      </w:r>
      <w:r w:rsidR="00146BFD" w:rsidRPr="00456A32">
        <w:t>Software Requirement Specification (SRS)</w:t>
      </w:r>
      <w:r w:rsidR="002A6287">
        <w:t xml:space="preserve"> document</w:t>
      </w:r>
      <w:r w:rsidR="00456A32" w:rsidRPr="00456A32">
        <w:t xml:space="preserve">. </w:t>
      </w:r>
      <w:r w:rsidR="009947E7">
        <w:t xml:space="preserve">The model was build based on local features </w:t>
      </w:r>
      <w:r w:rsidR="00456A32" w:rsidRPr="00456A32">
        <w:t>extract</w:t>
      </w:r>
      <w:r w:rsidR="009947E7">
        <w:t>ed</w:t>
      </w:r>
      <w:r w:rsidR="00456A32" w:rsidRPr="00456A32">
        <w:t xml:space="preserve"> </w:t>
      </w:r>
      <w:r w:rsidR="009947E7">
        <w:t>from each</w:t>
      </w:r>
      <w:r w:rsidR="00456A32" w:rsidRPr="00456A32">
        <w:t xml:space="preserve"> requirement</w:t>
      </w:r>
      <w:r w:rsidR="009947E7">
        <w:t>s statement</w:t>
      </w:r>
      <w:r w:rsidR="00456A32" w:rsidRPr="00456A32">
        <w:t xml:space="preserve"> </w:t>
      </w:r>
      <w:r w:rsidR="009947E7">
        <w:t>with</w:t>
      </w:r>
      <w:r w:rsidR="00456A32" w:rsidRPr="00456A32">
        <w:t>in a</w:t>
      </w:r>
      <w:r w:rsidR="00BA0EF6">
        <w:t>n</w:t>
      </w:r>
      <w:r w:rsidR="00456A32" w:rsidRPr="00456A32">
        <w:t xml:space="preserve"> SRS document</w:t>
      </w:r>
      <w:r w:rsidR="009947E7">
        <w:t xml:space="preserve">. </w:t>
      </w:r>
      <w:r w:rsidR="007E3A16">
        <w:t>The local features are the statistical properties</w:t>
      </w:r>
      <w:r w:rsidR="007E3A16" w:rsidRPr="00456A32">
        <w:t xml:space="preserve"> </w:t>
      </w:r>
      <w:r w:rsidR="007E3A16">
        <w:t xml:space="preserve">calculated by measuring the similarities between </w:t>
      </w:r>
      <w:r w:rsidR="007E3A16" w:rsidRPr="00456A32">
        <w:t>requirement</w:t>
      </w:r>
      <w:r w:rsidR="007E3A16">
        <w:t xml:space="preserve"> statements within </w:t>
      </w:r>
      <w:r w:rsidR="007E3A16" w:rsidRPr="00456A32">
        <w:t xml:space="preserve">the same SRS document. </w:t>
      </w:r>
      <w:r w:rsidR="009947E7">
        <w:t xml:space="preserve">Then, the set of data from the document were combined with other set of data from different documents to make a single dataset. This dataset was then used to build a </w:t>
      </w:r>
      <w:r w:rsidR="00456A32" w:rsidRPr="00456A32">
        <w:t xml:space="preserve">classification model. </w:t>
      </w:r>
      <w:r w:rsidR="007E3A16">
        <w:t xml:space="preserve">The best model was obtained using </w:t>
      </w:r>
      <w:r w:rsidR="004D527B">
        <w:t>Support Vector Machine (SVM) as classification method</w:t>
      </w:r>
      <w:r w:rsidR="007E3A16">
        <w:t xml:space="preserve">. Its performance was relatively high, i.e. </w:t>
      </w:r>
      <w:r w:rsidR="00146BFD">
        <w:t>80</w:t>
      </w:r>
      <w:r w:rsidR="00456A32" w:rsidRPr="00456A32">
        <w:t xml:space="preserve">% </w:t>
      </w:r>
      <w:r w:rsidR="00146BFD">
        <w:t>accuracy</w:t>
      </w:r>
      <w:r w:rsidR="00456A32" w:rsidRPr="00456A32">
        <w:t>,</w:t>
      </w:r>
      <w:r w:rsidR="007E3A16">
        <w:t xml:space="preserve"> </w:t>
      </w:r>
      <w:r w:rsidR="00146BFD">
        <w:t>73</w:t>
      </w:r>
      <w:r w:rsidR="00456A32" w:rsidRPr="00456A32">
        <w:t xml:space="preserve">% precision, and </w:t>
      </w:r>
      <w:r w:rsidR="00146BFD">
        <w:t>60</w:t>
      </w:r>
      <w:r w:rsidR="00456A32" w:rsidRPr="00456A32">
        <w:t>% recall</w:t>
      </w:r>
      <w:bookmarkStart w:id="0" w:name="_GoBack"/>
      <w:bookmarkEnd w:id="0"/>
      <w:r w:rsidR="00456A32" w:rsidRPr="00456A32">
        <w:t>.</w:t>
      </w:r>
      <w:r w:rsidR="00A05306" w:rsidRPr="00191D51">
        <w:rPr>
          <w:rFonts w:ascii="Helvetica" w:hAnsi="Helvetica" w:cs="Helvetica"/>
          <w:b/>
          <w:bCs/>
          <w:sz w:val="16"/>
          <w:szCs w:val="16"/>
        </w:rPr>
        <w:t xml:space="preserve"> </w:t>
      </w:r>
    </w:p>
    <w:p w14:paraId="2FF09B2A" w14:textId="2F983DBE" w:rsidR="00C376A1" w:rsidRDefault="00C376A1" w:rsidP="00C376A1">
      <w:pPr>
        <w:pStyle w:val="TTPSectionHeading"/>
      </w:pPr>
      <w:r w:rsidRPr="00DD4E1D">
        <w:t>Introduction</w:t>
      </w:r>
    </w:p>
    <w:p w14:paraId="6288D7F9" w14:textId="5AE8B831" w:rsidR="00FF2B3B" w:rsidRDefault="00490579" w:rsidP="00FF2B3B">
      <w:pPr>
        <w:pStyle w:val="TTPParagraphothers"/>
      </w:pPr>
      <w:r>
        <w:t xml:space="preserve">Detecting errors in software requirements holds an important role in software development since the first step in software development is requirement specification. The sooner an error is detected, the cheaper cost is needed to correct. </w:t>
      </w:r>
      <w:r w:rsidR="00D034CF">
        <w:t xml:space="preserve">In </w:t>
      </w:r>
      <w:sdt>
        <w:sdtPr>
          <w:id w:val="1966547449"/>
          <w:citation/>
        </w:sdtPr>
        <w:sdtEndPr/>
        <w:sdtContent>
          <w:r w:rsidR="00D034CF">
            <w:fldChar w:fldCharType="begin"/>
          </w:r>
          <w:r w:rsidR="00D034CF">
            <w:instrText xml:space="preserve"> CITATION Mey85 \l 1033 </w:instrText>
          </w:r>
          <w:r w:rsidR="00D034CF">
            <w:fldChar w:fldCharType="separate"/>
          </w:r>
          <w:r w:rsidR="00D034CF" w:rsidRPr="00D034CF">
            <w:rPr>
              <w:noProof/>
            </w:rPr>
            <w:t>[1]</w:t>
          </w:r>
          <w:r w:rsidR="00D034CF">
            <w:fldChar w:fldCharType="end"/>
          </w:r>
        </w:sdtContent>
      </w:sdt>
      <w:r w:rsidR="00D034CF">
        <w:t xml:space="preserve"> the authors represent</w:t>
      </w:r>
      <w:r w:rsidR="00EA32D3">
        <w:t>ed</w:t>
      </w:r>
      <w:r w:rsidR="00D034CF">
        <w:t xml:space="preserve"> error in software requirement into 7 groups, </w:t>
      </w:r>
      <w:r w:rsidR="00EA32D3">
        <w:t>renowned as Meyer’s seven sins</w:t>
      </w:r>
      <w:r w:rsidR="00D034CF">
        <w:t xml:space="preserve">. </w:t>
      </w:r>
      <w:r w:rsidR="00EA32D3">
        <w:t>Noise, one of Meyer’s seven sin, is an error that cause</w:t>
      </w:r>
      <w:r w:rsidR="00AC54F7">
        <w:t>d</w:t>
      </w:r>
      <w:r w:rsidR="00EA32D3">
        <w:t xml:space="preserve"> by the presence of an element in the text that does not carry information relevant to any feature of the problem. </w:t>
      </w:r>
      <w:r w:rsidR="00AC54F7">
        <w:t xml:space="preserve">There are 2 types of noise, redundancy and remorse. Remorse is defined as a requirement that holds irrelevant information to the problem domain, while redundancy is defined as a requirement that holds exactly same information with another requirement. </w:t>
      </w:r>
      <w:r w:rsidR="007B47E9">
        <w:t>Type of noise that will be used in this paper is remorse.</w:t>
      </w:r>
    </w:p>
    <w:p w14:paraId="7E857FE8" w14:textId="26049F92" w:rsidR="00FF2B3B" w:rsidRDefault="002A450C" w:rsidP="007B47E9">
      <w:pPr>
        <w:pStyle w:val="TTPParagraphothers"/>
      </w:pPr>
      <w:r>
        <w:t>In past several years, m</w:t>
      </w:r>
      <w:r w:rsidR="007B47E9">
        <w:t>achine learning</w:t>
      </w:r>
      <w:r>
        <w:t xml:space="preserve"> has made a rapid progress in text processing. Bag-of-word (BOW) is a common </w:t>
      </w:r>
      <w:r w:rsidR="00E66854">
        <w:t>approach to represent a text document as a vector of unique term/word</w:t>
      </w:r>
      <w:r w:rsidR="009D5880" w:rsidRPr="009D5880">
        <w:t xml:space="preserve"> </w:t>
      </w:r>
      <w:sdt>
        <w:sdtPr>
          <w:id w:val="481196628"/>
          <w:citation/>
        </w:sdtPr>
        <w:sdtEndPr/>
        <w:sdtContent>
          <w:r w:rsidR="009D5880">
            <w:fldChar w:fldCharType="begin"/>
          </w:r>
          <w:r w:rsidR="009D5880">
            <w:instrText xml:space="preserve"> CITATION Luo11 \l 1033 </w:instrText>
          </w:r>
          <w:r w:rsidR="009D5880">
            <w:fldChar w:fldCharType="separate"/>
          </w:r>
          <w:r w:rsidR="009D5880" w:rsidRPr="00E66854">
            <w:rPr>
              <w:noProof/>
            </w:rPr>
            <w:t>[2]</w:t>
          </w:r>
          <w:r w:rsidR="009D5880">
            <w:fldChar w:fldCharType="end"/>
          </w:r>
        </w:sdtContent>
      </w:sdt>
      <w:r w:rsidR="00E66854">
        <w:t xml:space="preserve">. Each column of the vector holds the weight value of corresponding term. </w:t>
      </w:r>
      <w:r w:rsidR="009D5880">
        <w:t xml:space="preserve">In </w:t>
      </w:r>
      <w:sdt>
        <w:sdtPr>
          <w:id w:val="1675693479"/>
          <w:citation/>
        </w:sdtPr>
        <w:sdtEndPr/>
        <w:sdtContent>
          <w:r w:rsidR="005244AE">
            <w:fldChar w:fldCharType="begin"/>
          </w:r>
          <w:r w:rsidR="005244AE">
            <w:instrText xml:space="preserve"> CITATION Luo11 \l 1033  \m Trs14</w:instrText>
          </w:r>
          <w:r w:rsidR="005244AE">
            <w:fldChar w:fldCharType="separate"/>
          </w:r>
          <w:r w:rsidR="005244AE" w:rsidRPr="005244AE">
            <w:rPr>
              <w:noProof/>
            </w:rPr>
            <w:t>[2, 3]</w:t>
          </w:r>
          <w:r w:rsidR="005244AE">
            <w:fldChar w:fldCharType="end"/>
          </w:r>
        </w:sdtContent>
      </w:sdt>
      <w:r w:rsidR="009D5880">
        <w:t xml:space="preserve"> the authors use TF-</w:t>
      </w:r>
      <w:proofErr w:type="spellStart"/>
      <w:r w:rsidR="009D5880">
        <w:t>iDF</w:t>
      </w:r>
      <w:proofErr w:type="spellEnd"/>
      <w:r w:rsidR="009D5880">
        <w:t xml:space="preserve"> (Term Frequency-invers Document Frequency) as term weighting method to categorize text document. TF-</w:t>
      </w:r>
      <w:proofErr w:type="spellStart"/>
      <w:r w:rsidR="009D5880">
        <w:t>iDF</w:t>
      </w:r>
      <w:proofErr w:type="spellEnd"/>
      <w:r w:rsidR="009D5880">
        <w:t xml:space="preserve"> is also used in </w:t>
      </w:r>
      <w:sdt>
        <w:sdtPr>
          <w:id w:val="-1071655698"/>
          <w:citation/>
        </w:sdtPr>
        <w:sdtEndPr/>
        <w:sdtContent>
          <w:r w:rsidR="005244AE">
            <w:fldChar w:fldCharType="begin"/>
          </w:r>
          <w:r w:rsidR="005244AE">
            <w:instrText xml:space="preserve"> CITATION XuH10 \l 1033 </w:instrText>
          </w:r>
          <w:r w:rsidR="005244AE">
            <w:fldChar w:fldCharType="separate"/>
          </w:r>
          <w:r w:rsidR="005244AE" w:rsidRPr="005244AE">
            <w:rPr>
              <w:noProof/>
            </w:rPr>
            <w:t>[4]</w:t>
          </w:r>
          <w:r w:rsidR="005244AE">
            <w:fldChar w:fldCharType="end"/>
          </w:r>
        </w:sdtContent>
      </w:sdt>
      <w:r w:rsidR="005244AE">
        <w:t xml:space="preserve"> </w:t>
      </w:r>
      <w:r w:rsidR="009D5880">
        <w:t xml:space="preserve">to classify an email is </w:t>
      </w:r>
      <w:r w:rsidR="009D5880" w:rsidRPr="009D5880">
        <w:t>either</w:t>
      </w:r>
      <w:r w:rsidR="009D5880">
        <w:t xml:space="preserve"> spam or not. </w:t>
      </w:r>
      <w:r w:rsidR="005244AE">
        <w:t>Depends on these facts, TF-</w:t>
      </w:r>
      <w:proofErr w:type="spellStart"/>
      <w:r w:rsidR="005244AE">
        <w:t>iDF</w:t>
      </w:r>
      <w:proofErr w:type="spellEnd"/>
      <w:r w:rsidR="005244AE">
        <w:t xml:space="preserve"> will also be used in this paper as term weighting method.</w:t>
      </w:r>
    </w:p>
    <w:p w14:paraId="30B65A8C" w14:textId="5EA3A4CA" w:rsidR="005244AE" w:rsidRDefault="005244AE" w:rsidP="007B47E9">
      <w:pPr>
        <w:pStyle w:val="TTPParagraphothers"/>
      </w:pPr>
      <w:r>
        <w:t xml:space="preserve">Noise in Software Requirement Specification (SRS) document can </w:t>
      </w:r>
      <w:r w:rsidR="004346DD">
        <w:t xml:space="preserve">only </w:t>
      </w:r>
      <w:r>
        <w:t>be recognized locally</w:t>
      </w:r>
      <w:r w:rsidR="004346DD">
        <w:t xml:space="preserve"> and s</w:t>
      </w:r>
      <w:r>
        <w:t xml:space="preserve">ince we treated a single requirement as a single document, a global BOW approach </w:t>
      </w:r>
      <w:r w:rsidR="004346DD">
        <w:t xml:space="preserve">is not applicable. </w:t>
      </w:r>
      <w:r w:rsidR="00946F6E">
        <w:t>I</w:t>
      </w:r>
      <w:r w:rsidR="004346DD">
        <w:t xml:space="preserve">n this study, we proposed a statistical approach to represent a single requirement so then it can be used to classify </w:t>
      </w:r>
      <w:r w:rsidR="00946F6E">
        <w:t>a requirement is either a noise or not.</w:t>
      </w:r>
    </w:p>
    <w:p w14:paraId="46F5CFB2" w14:textId="77507B5C" w:rsidR="000A00C8" w:rsidRDefault="000A00C8" w:rsidP="007B47E9">
      <w:pPr>
        <w:pStyle w:val="TTPParagraphothers"/>
      </w:pPr>
      <w:r>
        <w:t xml:space="preserve">The remainder of this paper is organized as follows. Section 2 presents related works on </w:t>
      </w:r>
      <w:r w:rsidR="00462210">
        <w:t>text document classification. In section 3, we elaborate the method used to detect a noise in SRS document. Section 4 presents the performance evaluation results. Finally, we conclude the paper in section 5.</w:t>
      </w:r>
    </w:p>
    <w:p w14:paraId="6AEF7A12" w14:textId="77777777" w:rsidR="004356F6" w:rsidRPr="00FF2B3B" w:rsidRDefault="004356F6" w:rsidP="007B47E9">
      <w:pPr>
        <w:pStyle w:val="TTPParagraphothers"/>
      </w:pPr>
    </w:p>
    <w:p w14:paraId="6ACC9FFD" w14:textId="0AF4FE8E" w:rsidR="00C376A1" w:rsidRDefault="000A00C8">
      <w:pPr>
        <w:pStyle w:val="TTPSectionHeading"/>
      </w:pPr>
      <w:r>
        <w:t>Related</w:t>
      </w:r>
      <w:r w:rsidR="00C376A1">
        <w:t xml:space="preserve"> Works</w:t>
      </w:r>
      <w:r w:rsidR="00AB2DC0">
        <w:t xml:space="preserve"> </w:t>
      </w:r>
      <w:proofErr w:type="spellStart"/>
      <w:r w:rsidR="00AB2DC0">
        <w:t>dihapus</w:t>
      </w:r>
      <w:proofErr w:type="spellEnd"/>
      <w:r w:rsidR="00AB2DC0">
        <w:t xml:space="preserve">, </w:t>
      </w:r>
      <w:proofErr w:type="spellStart"/>
      <w:r w:rsidR="00AB2DC0">
        <w:t>digabung</w:t>
      </w:r>
      <w:proofErr w:type="spellEnd"/>
      <w:r w:rsidR="00AB2DC0">
        <w:t xml:space="preserve"> </w:t>
      </w:r>
      <w:proofErr w:type="spellStart"/>
      <w:r w:rsidR="00AB2DC0">
        <w:t>ke</w:t>
      </w:r>
      <w:proofErr w:type="spellEnd"/>
      <w:r w:rsidR="00AB2DC0">
        <w:t xml:space="preserve"> </w:t>
      </w:r>
    </w:p>
    <w:p w14:paraId="67B1392B" w14:textId="77777777" w:rsidR="00FF2B3B" w:rsidRDefault="00FF2B3B" w:rsidP="00FF2B3B">
      <w:pPr>
        <w:pStyle w:val="TTPParagraphothers"/>
      </w:pPr>
      <w:r w:rsidRPr="00191D51">
        <w:t>All manuscripts must be in English, also the table and figure texts, otherwise we cannot publish your paper.</w:t>
      </w:r>
      <w:r w:rsidRPr="00DD4E1D">
        <w:t xml:space="preserve"> </w:t>
      </w:r>
    </w:p>
    <w:p w14:paraId="14EB0363" w14:textId="77777777" w:rsidR="00FF2B3B" w:rsidRPr="00DD4E1D" w:rsidRDefault="00FF2B3B" w:rsidP="00FF2B3B">
      <w:pPr>
        <w:pStyle w:val="TTPParagraphothers"/>
      </w:pPr>
      <w:r w:rsidRPr="00DD4E1D">
        <w:lastRenderedPageBreak/>
        <w:t>Please keep a second copy of your manuscript in your office</w:t>
      </w:r>
      <w:r>
        <w:t>.</w:t>
      </w:r>
      <w:r w:rsidRPr="00DD4E1D" w:rsidDel="00191D51">
        <w:t xml:space="preserve"> </w:t>
      </w:r>
      <w:r w:rsidRPr="00DD4E1D">
        <w:t xml:space="preserve">When receiving </w:t>
      </w:r>
      <w:r w:rsidRPr="00191D51">
        <w:t>the paper, we assume that the corresponding authors grant us the copyright to use the paper for the book or journal in question. Should authors use tables or figures from other Publications, they must ask th</w:t>
      </w:r>
      <w:r w:rsidRPr="00DD4E1D">
        <w:t>e corresponding publishers to grant them the right to publish this material in their paper.</w:t>
      </w:r>
    </w:p>
    <w:p w14:paraId="18AE098E" w14:textId="16ED9B80" w:rsidR="00FF2B3B" w:rsidRPr="00FF2B3B" w:rsidRDefault="00FF2B3B" w:rsidP="00FF2B3B">
      <w:pPr>
        <w:pStyle w:val="TTPParagraph1st"/>
      </w:pPr>
      <w:r w:rsidRPr="00191D51">
        <w:t xml:space="preserve">Use </w:t>
      </w:r>
      <w:r w:rsidRPr="00191D51">
        <w:rPr>
          <w:i/>
          <w:iCs/>
        </w:rPr>
        <w:t>italic</w:t>
      </w:r>
      <w:r w:rsidRPr="00191D51">
        <w:t xml:space="preserve"> for emphasizing a word or phrase. Do not use boldface typing or capital letters except for section headings (cf. remarks on section headings, below).</w:t>
      </w:r>
    </w:p>
    <w:p w14:paraId="3D8C7702" w14:textId="40DE007D" w:rsidR="00C376A1" w:rsidRDefault="00C376A1">
      <w:pPr>
        <w:pStyle w:val="TTPSectionHeading"/>
      </w:pPr>
      <w:r>
        <w:t>Methodology</w:t>
      </w:r>
      <w:r w:rsidR="00AB2DC0">
        <w:t xml:space="preserve"> </w:t>
      </w:r>
      <w:proofErr w:type="spellStart"/>
      <w:r w:rsidR="00AB2DC0">
        <w:t>diganti</w:t>
      </w:r>
      <w:proofErr w:type="spellEnd"/>
      <w:r w:rsidR="00AB2DC0">
        <w:t xml:space="preserve"> Noise Detection Model</w:t>
      </w:r>
    </w:p>
    <w:p w14:paraId="1D9FF86D" w14:textId="77777777" w:rsidR="00FF2B3B" w:rsidRDefault="00FF2B3B" w:rsidP="00FF2B3B">
      <w:pPr>
        <w:pStyle w:val="TTPParagraphothers"/>
      </w:pPr>
      <w:r w:rsidRPr="00191D51">
        <w:t>All manuscripts must be in English, also the table and figure texts, otherwise we cannot publish your paper.</w:t>
      </w:r>
      <w:r w:rsidRPr="00DD4E1D">
        <w:t xml:space="preserve"> </w:t>
      </w:r>
    </w:p>
    <w:p w14:paraId="1D0A3B9A" w14:textId="77777777" w:rsidR="00FF2B3B" w:rsidRPr="00DD4E1D" w:rsidRDefault="00FF2B3B" w:rsidP="00FF2B3B">
      <w:pPr>
        <w:pStyle w:val="TTPParagraphothers"/>
      </w:pPr>
      <w:r w:rsidRPr="00DD4E1D">
        <w:t>Please keep a second copy of your manuscript in your office</w:t>
      </w:r>
      <w:r>
        <w:t>.</w:t>
      </w:r>
      <w:r w:rsidRPr="00DD4E1D" w:rsidDel="00191D51">
        <w:t xml:space="preserve"> </w:t>
      </w:r>
      <w:r w:rsidRPr="00DD4E1D">
        <w:t xml:space="preserve">When receiving </w:t>
      </w:r>
      <w:r w:rsidRPr="00191D51">
        <w:t>the paper, we assume that the corresponding authors grant us the copyright to use the paper for the book or journal in question. Should authors use tables or figures from other Publications, they must ask th</w:t>
      </w:r>
      <w:r w:rsidRPr="00DD4E1D">
        <w:t>e corresponding publishers to grant them the right to publish this material in their paper.</w:t>
      </w:r>
    </w:p>
    <w:p w14:paraId="4102A5D0" w14:textId="2C9D39CB" w:rsidR="00FF2B3B" w:rsidRPr="00FF2B3B" w:rsidRDefault="00FF2B3B" w:rsidP="00FF2B3B">
      <w:pPr>
        <w:pStyle w:val="TTPParagraph1st"/>
      </w:pPr>
      <w:r w:rsidRPr="00191D51">
        <w:t xml:space="preserve">Use </w:t>
      </w:r>
      <w:r w:rsidRPr="00191D51">
        <w:rPr>
          <w:i/>
          <w:iCs/>
        </w:rPr>
        <w:t>italic</w:t>
      </w:r>
      <w:r w:rsidRPr="00191D51">
        <w:t xml:space="preserve"> for emphasizing a word or phrase. Do not use boldface typing or capital letters except for section headings (cf. remarks on section headings, below).</w:t>
      </w:r>
    </w:p>
    <w:p w14:paraId="153193F2" w14:textId="1EE2924A" w:rsidR="00F30817" w:rsidRDefault="00C376A1">
      <w:pPr>
        <w:pStyle w:val="TTPSectionHeading"/>
      </w:pPr>
      <w:r>
        <w:t>Result</w:t>
      </w:r>
      <w:r w:rsidR="00AB2DC0">
        <w:t xml:space="preserve"> and Analysis</w:t>
      </w:r>
    </w:p>
    <w:p w14:paraId="6AB5833F" w14:textId="77777777" w:rsidR="00FF2B3B" w:rsidRDefault="00FF2B3B" w:rsidP="00FF2B3B">
      <w:pPr>
        <w:pStyle w:val="TTPParagraphothers"/>
      </w:pPr>
      <w:r w:rsidRPr="00191D51">
        <w:t>All manuscripts must be in English, also the table and figure texts, otherwise we cannot publish your paper.</w:t>
      </w:r>
      <w:r w:rsidRPr="00DD4E1D">
        <w:t xml:space="preserve"> </w:t>
      </w:r>
    </w:p>
    <w:p w14:paraId="5078F8CE" w14:textId="77777777" w:rsidR="00FF2B3B" w:rsidRPr="00DD4E1D" w:rsidRDefault="00FF2B3B" w:rsidP="00FF2B3B">
      <w:pPr>
        <w:pStyle w:val="TTPParagraphothers"/>
      </w:pPr>
      <w:r w:rsidRPr="00DD4E1D">
        <w:t>Please keep a second copy of your manuscript in your office</w:t>
      </w:r>
      <w:r>
        <w:t>.</w:t>
      </w:r>
      <w:r w:rsidRPr="00DD4E1D" w:rsidDel="00191D51">
        <w:t xml:space="preserve"> </w:t>
      </w:r>
      <w:r w:rsidRPr="00DD4E1D">
        <w:t xml:space="preserve">When receiving </w:t>
      </w:r>
      <w:r w:rsidRPr="00191D51">
        <w:t>the paper, we assume that the corresponding authors grant us the copyright to use the paper for the book or journal in question. Should authors use tables or figures from other Publications, they must ask th</w:t>
      </w:r>
      <w:r w:rsidRPr="00DD4E1D">
        <w:t>e corresponding publishers to grant them the right to publish this material in their paper.</w:t>
      </w:r>
    </w:p>
    <w:p w14:paraId="3A625DCE" w14:textId="4BEDC669" w:rsidR="00FF2B3B" w:rsidRPr="00FF2B3B" w:rsidRDefault="00FF2B3B" w:rsidP="00FF2B3B">
      <w:pPr>
        <w:pStyle w:val="TTPParagraph1st"/>
      </w:pPr>
      <w:r w:rsidRPr="00191D51">
        <w:t xml:space="preserve">Use </w:t>
      </w:r>
      <w:r w:rsidRPr="00191D51">
        <w:rPr>
          <w:i/>
          <w:iCs/>
        </w:rPr>
        <w:t>italic</w:t>
      </w:r>
      <w:r w:rsidRPr="00191D51">
        <w:t xml:space="preserve"> for emphasizing a word or phrase. Do not use boldface typing or capital letters except for section headings (cf. remarks on section headings, below).</w:t>
      </w:r>
    </w:p>
    <w:p w14:paraId="3E9AA03E" w14:textId="004922F4" w:rsidR="00F30817" w:rsidRPr="00DD4E1D" w:rsidRDefault="00F30817">
      <w:pPr>
        <w:pStyle w:val="TTPParagraphothers"/>
      </w:pPr>
      <w:r w:rsidRPr="00191D51">
        <w:t xml:space="preserve"> </w:t>
      </w:r>
    </w:p>
    <w:p w14:paraId="4D024230" w14:textId="77777777" w:rsidR="00F30817" w:rsidRPr="00DD4E1D" w:rsidRDefault="00F30817">
      <w:pPr>
        <w:pStyle w:val="TTPSectionHeading"/>
      </w:pPr>
      <w:r w:rsidRPr="00DD4E1D">
        <w:t>Organization of the Text</w:t>
      </w:r>
    </w:p>
    <w:p w14:paraId="6AB21935" w14:textId="77777777" w:rsidR="00F30817" w:rsidRPr="00DD4E1D" w:rsidRDefault="00F30817">
      <w:pPr>
        <w:pStyle w:val="TTPParagraph1st"/>
      </w:pPr>
      <w:r w:rsidRPr="00DD4E1D">
        <w:rPr>
          <w:b/>
          <w:bCs/>
        </w:rPr>
        <w:t>Section Headings.</w:t>
      </w:r>
      <w:r w:rsidRPr="00DD4E1D">
        <w:t xml:space="preserve"> The section headings are in boldface capital and lowercase letters. Second level headings are typed as part of the succeeding paragraph (like the subsection heading of this paragraph).</w:t>
      </w:r>
    </w:p>
    <w:p w14:paraId="4D7DE410" w14:textId="77777777" w:rsidR="00F30817" w:rsidRPr="00DD4E1D" w:rsidRDefault="00F30817">
      <w:pPr>
        <w:pStyle w:val="TTPParagraphothers"/>
      </w:pPr>
      <w:r w:rsidRPr="00DD4E1D">
        <w:rPr>
          <w:b/>
          <w:bCs/>
        </w:rPr>
        <w:t>Page Numbers.</w:t>
      </w:r>
      <w:r w:rsidRPr="00DD4E1D">
        <w:t xml:space="preserve"> Do </w:t>
      </w:r>
      <w:r w:rsidRPr="00DD4E1D">
        <w:rPr>
          <w:i/>
          <w:iCs/>
        </w:rPr>
        <w:t>not</w:t>
      </w:r>
      <w:r w:rsidRPr="00DD4E1D">
        <w:t xml:space="preserve"> </w:t>
      </w:r>
      <w:r w:rsidR="00A05306">
        <w:t>number your</w:t>
      </w:r>
      <w:r w:rsidR="00A05306" w:rsidRPr="00DD4E1D">
        <w:t xml:space="preserve"> </w:t>
      </w:r>
      <w:r w:rsidRPr="00DD4E1D">
        <w:t>pa</w:t>
      </w:r>
      <w:r w:rsidR="00A05306">
        <w:t>per</w:t>
      </w:r>
      <w:r w:rsidRPr="00DD4E1D">
        <w:t xml:space="preserve">: </w:t>
      </w:r>
    </w:p>
    <w:p w14:paraId="71A32389" w14:textId="77777777" w:rsidR="00F30817" w:rsidRPr="00DD4E1D" w:rsidRDefault="00F30817">
      <w:pPr>
        <w:pStyle w:val="TTPParagraphothers"/>
      </w:pPr>
      <w:r w:rsidRPr="00DD4E1D">
        <w:rPr>
          <w:b/>
          <w:bCs/>
        </w:rPr>
        <w:t>Tables.</w:t>
      </w:r>
      <w:r w:rsidRPr="00DD4E1D">
        <w:t xml:space="preserve"> Tables (refer with: Table 1, Table 2, ...) should be presented as part of the text, but in such a way as to avoid confusion with the text. A descriptive title should be placed above each table. Units in tables should be given in square brackets [</w:t>
      </w:r>
      <w:proofErr w:type="spellStart"/>
      <w:r w:rsidRPr="00DD4E1D">
        <w:t>meV</w:t>
      </w:r>
      <w:proofErr w:type="spellEnd"/>
      <w:r w:rsidRPr="00DD4E1D">
        <w:t>]. If square brackets are not available, use curly {</w:t>
      </w:r>
      <w:proofErr w:type="spellStart"/>
      <w:r w:rsidRPr="00DD4E1D">
        <w:t>meV</w:t>
      </w:r>
      <w:proofErr w:type="spellEnd"/>
      <w:r w:rsidRPr="00DD4E1D">
        <w:t>} or standard brackets (</w:t>
      </w:r>
      <w:proofErr w:type="spellStart"/>
      <w:r w:rsidRPr="00DD4E1D">
        <w:t>meV</w:t>
      </w:r>
      <w:proofErr w:type="spellEnd"/>
      <w:r w:rsidRPr="00DD4E1D">
        <w:t xml:space="preserve">). </w:t>
      </w:r>
    </w:p>
    <w:p w14:paraId="1A9723ED" w14:textId="77777777" w:rsidR="00774597" w:rsidRPr="00191D51" w:rsidRDefault="00774597">
      <w:pPr>
        <w:pStyle w:val="TTPParagraphothers"/>
        <w:rPr>
          <w:lang w:eastAsia="de-DE"/>
        </w:rPr>
      </w:pPr>
      <w:r w:rsidRPr="00191D51">
        <w:rPr>
          <w:b/>
        </w:rPr>
        <w:t>Special Signs</w:t>
      </w:r>
      <w:r w:rsidR="00DD4E1D" w:rsidRPr="00191D51">
        <w:t>.</w:t>
      </w:r>
      <w:r w:rsidRPr="00191D51">
        <w:t xml:space="preserve"> for </w:t>
      </w:r>
      <w:proofErr w:type="gramStart"/>
      <w:r w:rsidRPr="00191D51">
        <w:t>example ,</w:t>
      </w:r>
      <w:proofErr w:type="gramEnd"/>
      <w:r w:rsidRPr="00191D51">
        <w:rPr>
          <w:lang w:eastAsia="de-DE"/>
        </w:rPr>
        <w:t xml:space="preserve"> α</w:t>
      </w:r>
      <w:r w:rsidRPr="00191D51">
        <w:rPr>
          <w:lang w:val="en-GB" w:eastAsia="de-DE"/>
        </w:rPr>
        <w:t xml:space="preserve"> </w:t>
      </w:r>
      <w:r w:rsidRPr="00191D51">
        <w:rPr>
          <w:lang w:eastAsia="de-DE"/>
        </w:rPr>
        <w:t>γ</w:t>
      </w:r>
      <w:r w:rsidRPr="00191D51">
        <w:rPr>
          <w:lang w:val="en-GB" w:eastAsia="de-DE"/>
        </w:rPr>
        <w:t xml:space="preserve"> </w:t>
      </w:r>
      <w:r w:rsidRPr="00191D51">
        <w:rPr>
          <w:lang w:eastAsia="de-DE"/>
        </w:rPr>
        <w:t>μ</w:t>
      </w:r>
      <w:r w:rsidRPr="00191D51">
        <w:rPr>
          <w:lang w:val="en-GB" w:eastAsia="de-DE"/>
        </w:rPr>
        <w:t xml:space="preserve"> </w:t>
      </w:r>
      <w:r w:rsidRPr="00191D51">
        <w:rPr>
          <w:lang w:eastAsia="de-DE"/>
        </w:rPr>
        <w:t>Ω</w:t>
      </w:r>
      <w:r w:rsidRPr="00191D51">
        <w:rPr>
          <w:lang w:val="en-GB" w:eastAsia="de-DE"/>
        </w:rPr>
        <w:t xml:space="preserve"> () </w:t>
      </w:r>
      <w:r w:rsidRPr="00191D51">
        <w:rPr>
          <w:lang w:val="en-GB"/>
        </w:rPr>
        <w:t xml:space="preserve">≥  ± </w:t>
      </w:r>
      <w:r w:rsidRPr="00191D51">
        <w:rPr>
          <w:lang w:val="en-GB" w:eastAsia="de-DE"/>
        </w:rPr>
        <w:t xml:space="preserve">● </w:t>
      </w:r>
      <w:r w:rsidRPr="00191D51">
        <w:rPr>
          <w:lang w:val="en-GB"/>
        </w:rPr>
        <w:t xml:space="preserve"> </w:t>
      </w:r>
      <w:r w:rsidRPr="00191D51">
        <w:rPr>
          <w:lang w:eastAsia="de-DE"/>
        </w:rPr>
        <w:t>Γ</w:t>
      </w:r>
      <w:r w:rsidRPr="00191D51">
        <w:rPr>
          <w:lang w:val="en-GB" w:eastAsia="de-DE"/>
        </w:rPr>
        <w:t xml:space="preserve"> </w:t>
      </w:r>
      <w:r w:rsidRPr="00191D51">
        <w:rPr>
          <w:lang w:val="en-GB"/>
        </w:rPr>
        <w:t>{11</w:t>
      </w:r>
      <w:r w:rsidR="00A628D8" w:rsidRPr="00191D51">
        <w:rPr>
          <w:position w:val="-4"/>
          <w:lang w:val="en-GB"/>
        </w:rPr>
        <w:object w:dxaOrig="200" w:dyaOrig="320" w14:anchorId="18491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590001492" r:id="rId9"/>
        </w:object>
      </w:r>
      <w:r w:rsidRPr="00191D51">
        <w:rPr>
          <w:lang w:val="en-GB"/>
        </w:rPr>
        <w:t>0}</w:t>
      </w:r>
      <w:r w:rsidRPr="00191D51">
        <w:rPr>
          <w:rFonts w:ascii="Arial Unicode MS" w:cs="Arial Unicode MS"/>
          <w:sz w:val="21"/>
          <w:szCs w:val="21"/>
          <w:lang w:eastAsia="de-DE"/>
        </w:rPr>
        <w:t xml:space="preserve"> </w:t>
      </w:r>
      <w:r w:rsidRPr="00191D51">
        <w:rPr>
          <w:lang w:eastAsia="de-DE"/>
        </w:rPr>
        <w:t>should always be written in with the fonts Times New Roman or Arial</w:t>
      </w:r>
      <w:r w:rsidR="00580DFD" w:rsidRPr="00191D51">
        <w:rPr>
          <w:lang w:eastAsia="de-DE"/>
        </w:rPr>
        <w:t xml:space="preserve">, especially </w:t>
      </w:r>
      <w:r w:rsidR="00552712" w:rsidRPr="00191D51">
        <w:rPr>
          <w:lang w:eastAsia="de-DE"/>
        </w:rPr>
        <w:t xml:space="preserve">also </w:t>
      </w:r>
      <w:r w:rsidR="00580DFD" w:rsidRPr="00191D51">
        <w:rPr>
          <w:lang w:eastAsia="de-DE"/>
        </w:rPr>
        <w:t>in the figures and tables.</w:t>
      </w:r>
    </w:p>
    <w:p w14:paraId="3349F6F7" w14:textId="77777777" w:rsidR="00580DFD" w:rsidRPr="00191D51" w:rsidRDefault="00580DFD" w:rsidP="00580DFD">
      <w:pPr>
        <w:pStyle w:val="TTPParagraphothers"/>
      </w:pPr>
      <w:r w:rsidRPr="00191D51">
        <w:rPr>
          <w:b/>
        </w:rPr>
        <w:t>Macros</w:t>
      </w:r>
      <w:r w:rsidRPr="00191D51">
        <w:t>. Do not use any macros for the figures and tables.</w:t>
      </w:r>
      <w:r w:rsidR="00A05306" w:rsidRPr="00191D51">
        <w:t xml:space="preserve"> (We will not be able to convert such papers into our system)</w:t>
      </w:r>
    </w:p>
    <w:p w14:paraId="37944097" w14:textId="77777777" w:rsidR="00580DFD" w:rsidRPr="00DD4E1D" w:rsidRDefault="00580DFD" w:rsidP="00580DFD">
      <w:pPr>
        <w:pStyle w:val="TTPParagraphothers"/>
      </w:pPr>
      <w:r w:rsidRPr="00191D51">
        <w:rPr>
          <w:b/>
        </w:rPr>
        <w:t>Language</w:t>
      </w:r>
      <w:r w:rsidRPr="00191D51">
        <w:t>. All text, figures and tables must be in English.</w:t>
      </w:r>
    </w:p>
    <w:p w14:paraId="4D7EB90C" w14:textId="77777777" w:rsidR="00F30817" w:rsidRPr="00DD4E1D" w:rsidRDefault="00F30817">
      <w:pPr>
        <w:pStyle w:val="TTPParagraphothers"/>
      </w:pPr>
      <w:r w:rsidRPr="00DD4E1D">
        <w:rPr>
          <w:b/>
          <w:bCs/>
        </w:rPr>
        <w:t xml:space="preserve">Figures. </w:t>
      </w:r>
      <w:r w:rsidRPr="00DD4E1D">
        <w:t>Figures (refer with: Fig. 1, Fig. 2, ...) also should be presented as part of the text, leaving enough space so that the capt</w:t>
      </w:r>
      <w:r w:rsidRPr="00DD4E1D">
        <w:softHyphen/>
        <w:t xml:space="preserve">ion will not be confused with the text. The caption should be self-contained and placed </w:t>
      </w:r>
      <w:r w:rsidRPr="00DD4E1D">
        <w:rPr>
          <w:i/>
          <w:iCs/>
        </w:rPr>
        <w:t xml:space="preserve">below or beside </w:t>
      </w:r>
      <w:r w:rsidRPr="00DD4E1D">
        <w:t xml:space="preserve">the figure. Generally, only original drawings or photographic reproductions are acceptable. Only very good photocopies are acceptable. Utmost care must be taken to </w:t>
      </w:r>
      <w:r w:rsidRPr="00DD4E1D">
        <w:rPr>
          <w:i/>
          <w:iCs/>
        </w:rPr>
        <w:t>insert the figures in correct alignment with the text</w:t>
      </w:r>
      <w:r w:rsidRPr="00DD4E1D">
        <w:t>. Half-tone pictures should be in the form of glossy prints. If possible, please include your figures as graphic images in the electronic version</w:t>
      </w:r>
      <w:r w:rsidR="00FB0911" w:rsidRPr="00DD4E1D">
        <w:t xml:space="preserve">. For best quality the </w:t>
      </w:r>
      <w:r w:rsidR="00AD3A4F" w:rsidRPr="00DD4E1D">
        <w:t>pictures should have</w:t>
      </w:r>
      <w:r w:rsidR="00FB0911" w:rsidRPr="00DD4E1D">
        <w:t xml:space="preserve"> a resolution of</w:t>
      </w:r>
      <w:r w:rsidR="00B11627" w:rsidRPr="00DD4E1D">
        <w:t xml:space="preserve"> 300 </w:t>
      </w:r>
      <w:proofErr w:type="gramStart"/>
      <w:r w:rsidR="00B11627" w:rsidRPr="00DD4E1D">
        <w:t>dpi</w:t>
      </w:r>
      <w:r w:rsidR="00FB0911" w:rsidRPr="00DD4E1D">
        <w:t>(</w:t>
      </w:r>
      <w:proofErr w:type="gramEnd"/>
      <w:r w:rsidR="00FB0911" w:rsidRPr="00DD4E1D">
        <w:t>dots per inch</w:t>
      </w:r>
      <w:r w:rsidR="002510F4" w:rsidRPr="00DD4E1D">
        <w:t>).</w:t>
      </w:r>
    </w:p>
    <w:p w14:paraId="118DD32F" w14:textId="77777777" w:rsidR="00660A63" w:rsidRPr="00DD4E1D" w:rsidRDefault="00660A63" w:rsidP="00660A63">
      <w:pPr>
        <w:pStyle w:val="TTPParagraphothers"/>
        <w:ind w:firstLine="0"/>
      </w:pPr>
      <w:r w:rsidRPr="00DD4E1D">
        <w:lastRenderedPageBreak/>
        <w:t>Color figures are welcome for the online version of the journal. Generally, these figures will be reduced to black and white for the print version. The author should indicate on the checklist if he wishes to have them printed in full color and make the necessary payments in advance.</w:t>
      </w:r>
    </w:p>
    <w:p w14:paraId="08EB730A" w14:textId="77777777" w:rsidR="00F30817" w:rsidRPr="00DD4E1D" w:rsidRDefault="00F30817">
      <w:pPr>
        <w:pStyle w:val="TTPParagraphothers"/>
      </w:pPr>
    </w:p>
    <w:p w14:paraId="4BA90C9E" w14:textId="77777777" w:rsidR="00F30817" w:rsidRPr="00DD4E1D" w:rsidRDefault="00F30817">
      <w:pPr>
        <w:pStyle w:val="TTPParagraphothers"/>
      </w:pPr>
      <w:r w:rsidRPr="00DD4E1D">
        <w:rPr>
          <w:b/>
          <w:bCs/>
        </w:rPr>
        <w:t>Equations.</w:t>
      </w:r>
      <w:r w:rsidRPr="00DD4E1D">
        <w:t xml:space="preserve"> Equations (refer with: Eq. 1, Eq. 2, ...) should be indented 5 mm (0.2"). There should be one line of space above the equation and one line of space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 e.g.</w:t>
      </w:r>
    </w:p>
    <w:p w14:paraId="2F55D5E7" w14:textId="77777777" w:rsidR="00F30817" w:rsidRPr="00DD4E1D" w:rsidRDefault="00F30817">
      <w:pPr>
        <w:pStyle w:val="TTPEquation"/>
        <w:spacing w:after="0"/>
        <w:jc w:val="left"/>
        <w:rPr>
          <w:lang w:val="en-US"/>
        </w:rPr>
      </w:pPr>
      <w:r w:rsidRPr="00DD4E1D">
        <w:rPr>
          <w:lang w:val="en-US"/>
        </w:rPr>
        <w:t>c</w:t>
      </w:r>
      <w:r w:rsidRPr="00DD4E1D">
        <w:rPr>
          <w:vertAlign w:val="superscript"/>
          <w:lang w:val="en-US"/>
        </w:rPr>
        <w:t>2</w:t>
      </w:r>
      <w:r w:rsidRPr="00DD4E1D">
        <w:rPr>
          <w:lang w:val="en-US"/>
        </w:rPr>
        <w:t xml:space="preserve"> = a</w:t>
      </w:r>
      <w:r w:rsidRPr="00DD4E1D">
        <w:rPr>
          <w:vertAlign w:val="superscript"/>
          <w:lang w:val="en-US"/>
        </w:rPr>
        <w:t>2</w:t>
      </w:r>
      <w:r w:rsidRPr="00DD4E1D">
        <w:rPr>
          <w:lang w:val="en-US"/>
        </w:rPr>
        <w:t xml:space="preserve"> + b</w:t>
      </w:r>
      <w:r w:rsidRPr="00DD4E1D">
        <w:rPr>
          <w:vertAlign w:val="superscript"/>
          <w:lang w:val="en-US"/>
        </w:rPr>
        <w:t>2</w:t>
      </w:r>
      <w:r w:rsidRPr="00DD4E1D">
        <w:rPr>
          <w:lang w:val="en-US"/>
        </w:rPr>
        <w:t>.                                                                                                                                   (1)</w:t>
      </w:r>
    </w:p>
    <w:p w14:paraId="0AFBC3DB" w14:textId="77777777" w:rsidR="00F30817" w:rsidRPr="00DD4E1D" w:rsidRDefault="00F30817">
      <w:pPr>
        <w:pStyle w:val="TTPSectionHeading"/>
      </w:pPr>
      <w:r w:rsidRPr="00DD4E1D">
        <w:t>Literature References</w:t>
      </w:r>
    </w:p>
    <w:p w14:paraId="7795603A" w14:textId="77777777" w:rsidR="00F30817" w:rsidRPr="00DD4E1D" w:rsidRDefault="00F30817">
      <w:pPr>
        <w:pStyle w:val="TTPParagraph1st"/>
      </w:pPr>
      <w:r w:rsidRPr="00DD4E1D">
        <w:t xml:space="preserve">References are cited in the text just by square brackets [1]. (If square brackets are not available, slashes may be used instead, e.g. /2/.) Two or more references at a time may be put in one set of brackets [3,4]. The references are to be numbered in the order in which they are cited in the text and are to be listed at the end of the contribution under a heading </w:t>
      </w:r>
      <w:r w:rsidRPr="00DD4E1D">
        <w:rPr>
          <w:i/>
          <w:iCs/>
        </w:rPr>
        <w:t>References</w:t>
      </w:r>
      <w:r w:rsidRPr="00DD4E1D">
        <w:t xml:space="preserve">, see our example below. </w:t>
      </w:r>
    </w:p>
    <w:p w14:paraId="38998FB3" w14:textId="77777777" w:rsidR="00F30817" w:rsidRPr="00DD4E1D" w:rsidRDefault="00F30817">
      <w:pPr>
        <w:pStyle w:val="TTPSectionHeading"/>
      </w:pPr>
      <w:r w:rsidRPr="00DD4E1D">
        <w:t>Summary</w:t>
      </w:r>
    </w:p>
    <w:p w14:paraId="762A9EF7" w14:textId="77777777" w:rsidR="00F30817" w:rsidRPr="00DD4E1D" w:rsidRDefault="00F30817">
      <w:pPr>
        <w:pStyle w:val="TTPParagraph1st"/>
      </w:pPr>
      <w:r w:rsidRPr="00DD4E1D">
        <w:t xml:space="preserve">If you follow </w:t>
      </w:r>
      <w:r w:rsidR="001553C0">
        <w:t xml:space="preserve">the </w:t>
      </w:r>
      <w:r w:rsidR="00552712">
        <w:t>“c</w:t>
      </w:r>
      <w:r w:rsidR="001553C0">
        <w:t>hecklist</w:t>
      </w:r>
      <w:r w:rsidR="00552712">
        <w:t>”</w:t>
      </w:r>
      <w:r w:rsidRPr="00DD4E1D">
        <w:t xml:space="preserve"> your paper will conform to the requirements of the publisher and facilitate a problem-free publication process.</w:t>
      </w:r>
    </w:p>
    <w:p w14:paraId="5C215ADF" w14:textId="77777777" w:rsidR="00F30817" w:rsidRDefault="00F30817">
      <w:pPr>
        <w:pStyle w:val="TTPSectionHeading"/>
      </w:pPr>
      <w:r w:rsidRPr="00DD4E1D">
        <w:t>References</w:t>
      </w:r>
    </w:p>
    <w:p w14:paraId="06A801A5" w14:textId="77777777" w:rsidR="004F7AE3" w:rsidRPr="004F7AE3" w:rsidRDefault="004F7AE3" w:rsidP="004F7AE3">
      <w:pPr>
        <w:pStyle w:val="TTPReference"/>
        <w:rPr>
          <w:lang w:val="en-US"/>
        </w:rPr>
      </w:pPr>
      <w:r w:rsidRPr="004F7AE3">
        <w:rPr>
          <w:lang w:val="en-US"/>
        </w:rPr>
        <w:t>[1]</w:t>
      </w:r>
      <w:r w:rsidRPr="004F7AE3">
        <w:rPr>
          <w:lang w:val="en-US"/>
        </w:rPr>
        <w:tab/>
        <w:t xml:space="preserve">J. van der Geer, J.A.J. </w:t>
      </w:r>
      <w:proofErr w:type="spellStart"/>
      <w:r w:rsidRPr="004F7AE3">
        <w:rPr>
          <w:lang w:val="en-US"/>
        </w:rPr>
        <w:t>Hanraads</w:t>
      </w:r>
      <w:proofErr w:type="spellEnd"/>
      <w:r w:rsidRPr="004F7AE3">
        <w:rPr>
          <w:lang w:val="en-US"/>
        </w:rPr>
        <w:t xml:space="preserve">, R.A. Lupton, The art of writing a scientific article, J. Sci. </w:t>
      </w:r>
      <w:proofErr w:type="spellStart"/>
      <w:r w:rsidRPr="004F7AE3">
        <w:rPr>
          <w:lang w:val="en-US"/>
        </w:rPr>
        <w:t>Commun</w:t>
      </w:r>
      <w:proofErr w:type="spellEnd"/>
      <w:r w:rsidRPr="004F7AE3">
        <w:rPr>
          <w:lang w:val="en-US"/>
        </w:rPr>
        <w:t>. 163 (2000) 51-59.</w:t>
      </w:r>
    </w:p>
    <w:p w14:paraId="7653C83E" w14:textId="77777777" w:rsidR="004F7AE3" w:rsidRPr="004F7AE3" w:rsidRDefault="004F7AE3" w:rsidP="004F7AE3">
      <w:pPr>
        <w:pStyle w:val="TTPReference"/>
        <w:rPr>
          <w:lang w:val="en-US"/>
        </w:rPr>
      </w:pPr>
      <w:r w:rsidRPr="004F7AE3">
        <w:rPr>
          <w:lang w:val="en-US"/>
        </w:rPr>
        <w:t>Reference to a book:</w:t>
      </w:r>
    </w:p>
    <w:p w14:paraId="0735E04C" w14:textId="77777777" w:rsidR="004F7AE3" w:rsidRPr="004F7AE3" w:rsidRDefault="004F7AE3" w:rsidP="004F7AE3">
      <w:pPr>
        <w:pStyle w:val="TTPReference"/>
        <w:rPr>
          <w:lang w:val="en-US"/>
        </w:rPr>
      </w:pPr>
      <w:r w:rsidRPr="004F7AE3">
        <w:rPr>
          <w:lang w:val="en-US"/>
        </w:rPr>
        <w:t>[2]</w:t>
      </w:r>
      <w:r w:rsidRPr="004F7AE3">
        <w:rPr>
          <w:lang w:val="en-US"/>
        </w:rPr>
        <w:tab/>
        <w:t>W. Strunk Jr., E.B. White, The Elements of Style, third ed., Macmillan, New York, 1979.</w:t>
      </w:r>
    </w:p>
    <w:p w14:paraId="38EA7B22" w14:textId="77777777" w:rsidR="004F7AE3" w:rsidRPr="004F7AE3" w:rsidRDefault="004F7AE3" w:rsidP="004F7AE3">
      <w:pPr>
        <w:pStyle w:val="TTPReference"/>
        <w:rPr>
          <w:lang w:val="en-US"/>
        </w:rPr>
      </w:pPr>
      <w:r w:rsidRPr="004F7AE3">
        <w:rPr>
          <w:lang w:val="en-US"/>
        </w:rPr>
        <w:t>Reference to a chapter in an edited book:</w:t>
      </w:r>
    </w:p>
    <w:p w14:paraId="168291AF" w14:textId="77777777" w:rsidR="004F7AE3" w:rsidRPr="004F7AE3" w:rsidRDefault="004F7AE3" w:rsidP="004F7AE3">
      <w:pPr>
        <w:pStyle w:val="TTPReference"/>
        <w:rPr>
          <w:lang w:val="en-US"/>
        </w:rPr>
      </w:pPr>
      <w:r w:rsidRPr="004F7AE3">
        <w:rPr>
          <w:lang w:val="en-US"/>
        </w:rPr>
        <w:t>[3]</w:t>
      </w:r>
      <w:r w:rsidRPr="004F7AE3">
        <w:rPr>
          <w:lang w:val="en-US"/>
        </w:rPr>
        <w:tab/>
        <w:t xml:space="preserve">G.R. </w:t>
      </w:r>
      <w:proofErr w:type="spellStart"/>
      <w:r w:rsidRPr="004F7AE3">
        <w:rPr>
          <w:lang w:val="en-US"/>
        </w:rPr>
        <w:t>Mettam</w:t>
      </w:r>
      <w:proofErr w:type="spellEnd"/>
      <w:r w:rsidRPr="004F7AE3">
        <w:rPr>
          <w:lang w:val="en-US"/>
        </w:rPr>
        <w:t>, L.B. Adams, How to prepare an electronic version of your article, in: B.S. Jones, R.Z. Smith (Eds.), Introduction to the Electronic Age, E-Publishing Inc., New York, 1999, pp. 281-304.</w:t>
      </w:r>
    </w:p>
    <w:p w14:paraId="2A1BA13F" w14:textId="77777777" w:rsidR="00FB0911" w:rsidRPr="00DD4E1D" w:rsidRDefault="004C48B6" w:rsidP="00FB0911">
      <w:pPr>
        <w:pStyle w:val="TTPReference"/>
        <w:ind w:left="420" w:hanging="420"/>
        <w:rPr>
          <w:lang w:val="en-GB"/>
        </w:rPr>
      </w:pPr>
      <w:r w:rsidRPr="00DD4E1D">
        <w:rPr>
          <w:lang w:val="en-US"/>
        </w:rPr>
        <w:t>[</w:t>
      </w:r>
      <w:r w:rsidR="004D18B0">
        <w:rPr>
          <w:lang w:val="en-US"/>
        </w:rPr>
        <w:t>4</w:t>
      </w:r>
      <w:r w:rsidRPr="00DD4E1D">
        <w:rPr>
          <w:lang w:val="en-US"/>
        </w:rPr>
        <w:t>]</w:t>
      </w:r>
      <w:r w:rsidR="00AD3A4F" w:rsidRPr="00DD4E1D">
        <w:rPr>
          <w:lang w:val="en-US"/>
        </w:rPr>
        <w:tab/>
      </w:r>
      <w:r w:rsidRPr="00DD4E1D">
        <w:rPr>
          <w:lang w:val="en-US"/>
        </w:rPr>
        <w:t>R.J. Ong, J.T. Dawley and P.G. Clem: submitted to Journal of Materials Research (2003)</w:t>
      </w:r>
      <w:r w:rsidR="00FB0911" w:rsidRPr="00DD4E1D">
        <w:rPr>
          <w:lang w:val="en-GB"/>
        </w:rPr>
        <w:t xml:space="preserve"> </w:t>
      </w:r>
    </w:p>
    <w:p w14:paraId="0105A9FC" w14:textId="77777777" w:rsidR="00FB0911" w:rsidRPr="00DD4E1D" w:rsidRDefault="004C48B6" w:rsidP="00FB0911">
      <w:pPr>
        <w:pStyle w:val="TTPReference"/>
        <w:ind w:left="420" w:hanging="420"/>
        <w:rPr>
          <w:lang w:val="en-GB"/>
        </w:rPr>
      </w:pPr>
      <w:r w:rsidRPr="00DD4E1D">
        <w:rPr>
          <w:lang w:val="en-US" w:eastAsia="de-DE"/>
        </w:rPr>
        <w:t>[</w:t>
      </w:r>
      <w:r w:rsidR="004D18B0">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City">
        <w:smartTag w:uri="urn:schemas-microsoft-com:office:smarttags" w:element="place">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r w:rsidR="00FB0911" w:rsidRPr="00DD4E1D">
        <w:rPr>
          <w:lang w:val="en-GB"/>
        </w:rPr>
        <w:t xml:space="preserve"> </w:t>
      </w:r>
    </w:p>
    <w:p w14:paraId="5156CF95" w14:textId="77777777" w:rsidR="004C48B6" w:rsidRPr="00DD4E1D" w:rsidRDefault="00AD3A4F" w:rsidP="00AD3A4F">
      <w:pPr>
        <w:tabs>
          <w:tab w:val="left" w:pos="426"/>
        </w:tabs>
        <w:autoSpaceDE/>
        <w:autoSpaceDN/>
        <w:rPr>
          <w:sz w:val="24"/>
          <w:szCs w:val="24"/>
          <w:lang w:val="en-US" w:eastAsia="de-DE"/>
        </w:rPr>
      </w:pPr>
      <w:r w:rsidRPr="00DD4E1D">
        <w:rPr>
          <w:sz w:val="24"/>
          <w:szCs w:val="24"/>
          <w:lang w:val="en-US" w:eastAsia="de-DE"/>
        </w:rPr>
        <w:t>[</w:t>
      </w:r>
      <w:r w:rsidR="004D18B0">
        <w:rPr>
          <w:sz w:val="24"/>
          <w:szCs w:val="24"/>
          <w:lang w:val="en-US" w:eastAsia="de-DE"/>
        </w:rPr>
        <w:t>6</w:t>
      </w:r>
      <w:r w:rsidRPr="00DD4E1D">
        <w:rPr>
          <w:sz w:val="24"/>
          <w:szCs w:val="24"/>
          <w:lang w:val="en-US" w:eastAsia="de-DE"/>
        </w:rPr>
        <w:t>]</w:t>
      </w:r>
      <w:r w:rsidRPr="00DD4E1D">
        <w:rPr>
          <w:sz w:val="24"/>
          <w:szCs w:val="24"/>
          <w:lang w:val="en-US"/>
        </w:rPr>
        <w:t xml:space="preserve"> </w:t>
      </w:r>
      <w:r w:rsidRPr="00DD4E1D">
        <w:rPr>
          <w:sz w:val="24"/>
          <w:szCs w:val="24"/>
          <w:lang w:val="en-US"/>
        </w:rPr>
        <w:tab/>
      </w:r>
      <w:r w:rsidRPr="00DD4E1D">
        <w:rPr>
          <w:sz w:val="24"/>
          <w:szCs w:val="24"/>
          <w:lang w:val="en-US" w:eastAsia="de-DE"/>
        </w:rPr>
        <w:t>Information on http://www.weld.labs.gov.cn</w:t>
      </w:r>
    </w:p>
    <w:p w14:paraId="0A667953" w14:textId="77777777" w:rsidR="004C48B6" w:rsidRPr="00DD4E1D" w:rsidRDefault="004C48B6">
      <w:pPr>
        <w:pStyle w:val="TTPReference"/>
        <w:rPr>
          <w:sz w:val="20"/>
          <w:szCs w:val="20"/>
          <w:lang w:val="en-GB"/>
        </w:rPr>
      </w:pPr>
    </w:p>
    <w:sectPr w:rsidR="004C48B6" w:rsidRPr="00DD4E1D" w:rsidSect="002510F4">
      <w:headerReference w:type="even" r:id="rId10"/>
      <w:headerReference w:type="default" r:id="rId11"/>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2E61B" w14:textId="77777777" w:rsidR="00846DEC" w:rsidRDefault="00846DEC">
      <w:r>
        <w:separator/>
      </w:r>
    </w:p>
  </w:endnote>
  <w:endnote w:type="continuationSeparator" w:id="0">
    <w:p w14:paraId="67A88A73" w14:textId="77777777" w:rsidR="00846DEC" w:rsidRDefault="0084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80D7" w14:textId="77777777" w:rsidR="00846DEC" w:rsidRDefault="00846DEC">
      <w:r>
        <w:separator/>
      </w:r>
    </w:p>
  </w:footnote>
  <w:footnote w:type="continuationSeparator" w:id="0">
    <w:p w14:paraId="44D11681" w14:textId="77777777" w:rsidR="00846DEC" w:rsidRDefault="00846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FC7E" w14:textId="77777777" w:rsidR="00C42366" w:rsidRDefault="00C42366">
    <w:pPr>
      <w:pStyle w:val="Header"/>
      <w:spacing w:after="24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928E2" w14:textId="77777777" w:rsidR="00C42366" w:rsidRDefault="00C42366">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0817"/>
    <w:rsid w:val="00053BF2"/>
    <w:rsid w:val="000A00C8"/>
    <w:rsid w:val="00146BFD"/>
    <w:rsid w:val="001553C0"/>
    <w:rsid w:val="00191D51"/>
    <w:rsid w:val="00192CBA"/>
    <w:rsid w:val="001C5B52"/>
    <w:rsid w:val="00244C79"/>
    <w:rsid w:val="002510F4"/>
    <w:rsid w:val="00251A99"/>
    <w:rsid w:val="00295485"/>
    <w:rsid w:val="002A450C"/>
    <w:rsid w:val="002A6287"/>
    <w:rsid w:val="002C1997"/>
    <w:rsid w:val="002D389A"/>
    <w:rsid w:val="003674CC"/>
    <w:rsid w:val="00372F03"/>
    <w:rsid w:val="003804EF"/>
    <w:rsid w:val="003A409D"/>
    <w:rsid w:val="004346DD"/>
    <w:rsid w:val="004356F6"/>
    <w:rsid w:val="004370DB"/>
    <w:rsid w:val="00456A32"/>
    <w:rsid w:val="00462210"/>
    <w:rsid w:val="00474E54"/>
    <w:rsid w:val="004857BE"/>
    <w:rsid w:val="00490579"/>
    <w:rsid w:val="0049544C"/>
    <w:rsid w:val="004C48B6"/>
    <w:rsid w:val="004D18B0"/>
    <w:rsid w:val="004D527B"/>
    <w:rsid w:val="004F7AE3"/>
    <w:rsid w:val="005038E0"/>
    <w:rsid w:val="005244AE"/>
    <w:rsid w:val="00552712"/>
    <w:rsid w:val="005624B7"/>
    <w:rsid w:val="00580DFD"/>
    <w:rsid w:val="005C4496"/>
    <w:rsid w:val="005E392A"/>
    <w:rsid w:val="005F7402"/>
    <w:rsid w:val="00604783"/>
    <w:rsid w:val="00655C0A"/>
    <w:rsid w:val="00660A63"/>
    <w:rsid w:val="006B347C"/>
    <w:rsid w:val="006C2709"/>
    <w:rsid w:val="006C7E85"/>
    <w:rsid w:val="00761CD2"/>
    <w:rsid w:val="00774597"/>
    <w:rsid w:val="007A072D"/>
    <w:rsid w:val="007A1ECC"/>
    <w:rsid w:val="007A41AB"/>
    <w:rsid w:val="007B47E9"/>
    <w:rsid w:val="007E3A16"/>
    <w:rsid w:val="007F5901"/>
    <w:rsid w:val="008300F3"/>
    <w:rsid w:val="00846DEC"/>
    <w:rsid w:val="00867E7F"/>
    <w:rsid w:val="00870F1F"/>
    <w:rsid w:val="008A00D5"/>
    <w:rsid w:val="008B2EF6"/>
    <w:rsid w:val="008D5F72"/>
    <w:rsid w:val="00930422"/>
    <w:rsid w:val="00946F6E"/>
    <w:rsid w:val="00975783"/>
    <w:rsid w:val="009947E7"/>
    <w:rsid w:val="009D5880"/>
    <w:rsid w:val="00A05306"/>
    <w:rsid w:val="00A11966"/>
    <w:rsid w:val="00A4759B"/>
    <w:rsid w:val="00A628D8"/>
    <w:rsid w:val="00A76C04"/>
    <w:rsid w:val="00A91047"/>
    <w:rsid w:val="00AB2DC0"/>
    <w:rsid w:val="00AC3457"/>
    <w:rsid w:val="00AC54F7"/>
    <w:rsid w:val="00AD3A4F"/>
    <w:rsid w:val="00B11627"/>
    <w:rsid w:val="00B540CD"/>
    <w:rsid w:val="00B56E8D"/>
    <w:rsid w:val="00BA0EF6"/>
    <w:rsid w:val="00BC3ABB"/>
    <w:rsid w:val="00BD54EA"/>
    <w:rsid w:val="00BE012A"/>
    <w:rsid w:val="00C376A1"/>
    <w:rsid w:val="00C42366"/>
    <w:rsid w:val="00C42F96"/>
    <w:rsid w:val="00C83653"/>
    <w:rsid w:val="00CC0CCE"/>
    <w:rsid w:val="00CF1396"/>
    <w:rsid w:val="00D034CF"/>
    <w:rsid w:val="00D21AFA"/>
    <w:rsid w:val="00D22891"/>
    <w:rsid w:val="00D360AE"/>
    <w:rsid w:val="00D430B7"/>
    <w:rsid w:val="00D91DD9"/>
    <w:rsid w:val="00DB1460"/>
    <w:rsid w:val="00DD4E1D"/>
    <w:rsid w:val="00E06AA1"/>
    <w:rsid w:val="00E22985"/>
    <w:rsid w:val="00E56305"/>
    <w:rsid w:val="00E66854"/>
    <w:rsid w:val="00E92BEF"/>
    <w:rsid w:val="00EA32D3"/>
    <w:rsid w:val="00EB154E"/>
    <w:rsid w:val="00EC2F40"/>
    <w:rsid w:val="00EF1A8A"/>
    <w:rsid w:val="00F228CD"/>
    <w:rsid w:val="00F30817"/>
    <w:rsid w:val="00F32C05"/>
    <w:rsid w:val="00F42423"/>
    <w:rsid w:val="00FA09EF"/>
    <w:rsid w:val="00FA14D3"/>
    <w:rsid w:val="00FB0911"/>
    <w:rsid w:val="00FC333C"/>
    <w:rsid w:val="00FC6F63"/>
    <w:rsid w:val="00FD4398"/>
    <w:rsid w:val="00FF2B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ersonName"/>
  <w:smartTagType w:namespaceuri="urn:schemas-microsoft-com:office:smarttags" w:name="place"/>
  <w:shapeDefaults>
    <o:shapedefaults v:ext="edit" spidmax="1026">
      <v:textbox inset="5.85pt,.7pt,5.85pt,.7pt"/>
    </o:shapedefaults>
    <o:shapelayout v:ext="edit">
      <o:idmap v:ext="edit" data="1"/>
    </o:shapelayout>
  </w:shapeDefaults>
  <w:decimalSymbol w:val="."/>
  <w:listSeparator w:val=","/>
  <w14:docId w14:val="7C55192B"/>
  <w15:docId w15:val="{2CA04093-8621-43E3-965F-FF91EE19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09D"/>
    <w:pPr>
      <w:autoSpaceDE w:val="0"/>
      <w:autoSpaceDN w:val="0"/>
    </w:pPr>
    <w:rPr>
      <w:lang w:val="de-DE" w:eastAsia="en-US"/>
    </w:rPr>
  </w:style>
  <w:style w:type="paragraph" w:styleId="Heading1">
    <w:name w:val="heading 1"/>
    <w:basedOn w:val="Normal"/>
    <w:next w:val="Normal"/>
    <w:link w:val="Heading1Char"/>
    <w:uiPriority w:val="99"/>
    <w:qFormat/>
    <w:rsid w:val="003A409D"/>
    <w:pPr>
      <w:keepNext/>
      <w:autoSpaceDE/>
      <w:autoSpaceDN/>
      <w:outlineLvl w:val="0"/>
    </w:pPr>
    <w:rPr>
      <w:b/>
      <w:bCs/>
      <w:sz w:val="32"/>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409D"/>
    <w:rPr>
      <w:rFonts w:ascii="Cambria" w:hAnsi="Cambria" w:cs="Times New Roman"/>
      <w:b/>
      <w:bCs/>
      <w:kern w:val="32"/>
      <w:sz w:val="32"/>
      <w:szCs w:val="32"/>
      <w:lang w:val="de-DE" w:eastAsia="en-US"/>
    </w:rPr>
  </w:style>
  <w:style w:type="paragraph" w:customStyle="1" w:styleId="TTPTitle">
    <w:name w:val="TTP Title"/>
    <w:basedOn w:val="Normal"/>
    <w:next w:val="TTPAuthors"/>
    <w:uiPriority w:val="99"/>
    <w:rsid w:val="003A409D"/>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rsid w:val="003A409D"/>
    <w:pPr>
      <w:spacing w:before="120"/>
      <w:jc w:val="center"/>
    </w:pPr>
    <w:rPr>
      <w:rFonts w:ascii="Arial" w:hAnsi="Arial" w:cs="Arial"/>
      <w:sz w:val="28"/>
      <w:szCs w:val="28"/>
      <w:lang w:val="en-US"/>
    </w:rPr>
  </w:style>
  <w:style w:type="paragraph" w:customStyle="1" w:styleId="TTPAddress">
    <w:name w:val="TTP Address"/>
    <w:basedOn w:val="Normal"/>
    <w:uiPriority w:val="99"/>
    <w:rsid w:val="003A409D"/>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rsid w:val="003A409D"/>
    <w:pPr>
      <w:spacing w:before="360" w:after="120"/>
      <w:jc w:val="both"/>
    </w:pPr>
    <w:rPr>
      <w:b/>
      <w:bCs/>
      <w:sz w:val="24"/>
      <w:szCs w:val="24"/>
      <w:lang w:val="en-US"/>
    </w:rPr>
  </w:style>
  <w:style w:type="paragraph" w:customStyle="1" w:styleId="TTPParagraph1st">
    <w:name w:val="TTP Paragraph (1st)"/>
    <w:basedOn w:val="Normal"/>
    <w:next w:val="TTPParagraphothers"/>
    <w:uiPriority w:val="99"/>
    <w:rsid w:val="003A409D"/>
    <w:pPr>
      <w:jc w:val="both"/>
    </w:pPr>
    <w:rPr>
      <w:sz w:val="24"/>
      <w:szCs w:val="24"/>
      <w:lang w:val="en-US"/>
    </w:rPr>
  </w:style>
  <w:style w:type="paragraph" w:customStyle="1" w:styleId="TTPParagraphothers">
    <w:name w:val="TTP Paragraph (others)"/>
    <w:basedOn w:val="TTPParagraph1st"/>
    <w:uiPriority w:val="99"/>
    <w:rsid w:val="003A409D"/>
    <w:pPr>
      <w:ind w:firstLine="283"/>
    </w:pPr>
  </w:style>
  <w:style w:type="paragraph" w:customStyle="1" w:styleId="TTPReference">
    <w:name w:val="TTP Reference"/>
    <w:basedOn w:val="Normal"/>
    <w:uiPriority w:val="99"/>
    <w:rsid w:val="003A409D"/>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rsid w:val="003A409D"/>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rsid w:val="003A409D"/>
    <w:pPr>
      <w:spacing w:before="360"/>
      <w:jc w:val="both"/>
    </w:pPr>
    <w:rPr>
      <w:sz w:val="24"/>
      <w:szCs w:val="24"/>
      <w:lang w:val="en-US"/>
    </w:rPr>
  </w:style>
  <w:style w:type="paragraph" w:customStyle="1" w:styleId="TTPEquation">
    <w:name w:val="TTP Equation"/>
    <w:basedOn w:val="Normal"/>
    <w:next w:val="TTPParagraph1st"/>
    <w:uiPriority w:val="99"/>
    <w:rsid w:val="003A409D"/>
    <w:pPr>
      <w:tabs>
        <w:tab w:val="right" w:pos="9923"/>
      </w:tabs>
      <w:spacing w:before="240" w:after="240"/>
      <w:ind w:left="284" w:right="-11"/>
      <w:jc w:val="both"/>
    </w:pPr>
    <w:rPr>
      <w:sz w:val="24"/>
      <w:szCs w:val="24"/>
    </w:rPr>
  </w:style>
  <w:style w:type="paragraph" w:styleId="Header">
    <w:name w:val="header"/>
    <w:basedOn w:val="Normal"/>
    <w:link w:val="HeaderChar"/>
    <w:uiPriority w:val="99"/>
    <w:rsid w:val="003A409D"/>
    <w:pPr>
      <w:tabs>
        <w:tab w:val="center" w:pos="4536"/>
        <w:tab w:val="right" w:pos="9072"/>
      </w:tabs>
    </w:pPr>
  </w:style>
  <w:style w:type="character" w:customStyle="1" w:styleId="HeaderChar">
    <w:name w:val="Header Char"/>
    <w:basedOn w:val="DefaultParagraphFont"/>
    <w:link w:val="Header"/>
    <w:uiPriority w:val="99"/>
    <w:semiHidden/>
    <w:locked/>
    <w:rsid w:val="003A409D"/>
    <w:rPr>
      <w:rFonts w:cs="Times New Roman"/>
      <w:sz w:val="20"/>
      <w:szCs w:val="20"/>
      <w:lang w:val="de-DE" w:eastAsia="en-US"/>
    </w:rPr>
  </w:style>
  <w:style w:type="paragraph" w:styleId="Footer">
    <w:name w:val="footer"/>
    <w:basedOn w:val="Normal"/>
    <w:link w:val="FooterChar"/>
    <w:uiPriority w:val="99"/>
    <w:rsid w:val="003A409D"/>
    <w:pPr>
      <w:tabs>
        <w:tab w:val="center" w:pos="4536"/>
        <w:tab w:val="right" w:pos="9072"/>
      </w:tabs>
    </w:pPr>
  </w:style>
  <w:style w:type="character" w:customStyle="1" w:styleId="FooterChar">
    <w:name w:val="Footer Char"/>
    <w:basedOn w:val="DefaultParagraphFont"/>
    <w:link w:val="Footer"/>
    <w:uiPriority w:val="99"/>
    <w:semiHidden/>
    <w:locked/>
    <w:rsid w:val="003A409D"/>
    <w:rPr>
      <w:rFonts w:cs="Times New Roman"/>
      <w:sz w:val="20"/>
      <w:szCs w:val="20"/>
      <w:lang w:val="de-DE" w:eastAsia="en-US"/>
    </w:rPr>
  </w:style>
  <w:style w:type="paragraph" w:customStyle="1" w:styleId="TTPFootnote">
    <w:name w:val="TTP Footnote"/>
    <w:basedOn w:val="TTPParagraphothers"/>
    <w:uiPriority w:val="99"/>
    <w:rsid w:val="003A409D"/>
    <w:pPr>
      <w:pBdr>
        <w:top w:val="single" w:sz="4" w:space="5" w:color="auto"/>
      </w:pBdr>
      <w:spacing w:before="600"/>
      <w:ind w:firstLine="284"/>
    </w:pPr>
    <w:rPr>
      <w:sz w:val="22"/>
      <w:szCs w:val="22"/>
    </w:rPr>
  </w:style>
  <w:style w:type="character" w:styleId="Hyperlink">
    <w:name w:val="Hyperlink"/>
    <w:basedOn w:val="DefaultParagraphFont"/>
    <w:uiPriority w:val="99"/>
    <w:rsid w:val="003A409D"/>
    <w:rPr>
      <w:rFonts w:cs="Times New Roman"/>
      <w:color w:val="0000FF"/>
      <w:u w:val="single"/>
    </w:rPr>
  </w:style>
  <w:style w:type="character" w:styleId="FollowedHyperlink">
    <w:name w:val="FollowedHyperlink"/>
    <w:basedOn w:val="DefaultParagraphFont"/>
    <w:uiPriority w:val="99"/>
    <w:rsid w:val="003A409D"/>
    <w:rPr>
      <w:rFonts w:cs="Times New Roman"/>
      <w:color w:val="800080"/>
      <w:u w:val="single"/>
    </w:rPr>
  </w:style>
  <w:style w:type="paragraph" w:styleId="BalloonText">
    <w:name w:val="Balloon Text"/>
    <w:basedOn w:val="Normal"/>
    <w:link w:val="BalloonTextChar"/>
    <w:uiPriority w:val="99"/>
    <w:semiHidden/>
    <w:rsid w:val="003A409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409D"/>
    <w:rPr>
      <w:rFonts w:ascii="Tahoma" w:hAnsi="Tahoma" w:cs="Tahoma"/>
      <w:sz w:val="16"/>
      <w:szCs w:val="16"/>
      <w:lang w:val="de-DE" w:eastAsia="en-US"/>
    </w:rPr>
  </w:style>
  <w:style w:type="paragraph" w:styleId="FootnoteText">
    <w:name w:val="footnote text"/>
    <w:basedOn w:val="Normal"/>
    <w:link w:val="FootnoteTextChar"/>
    <w:uiPriority w:val="99"/>
    <w:semiHidden/>
    <w:rsid w:val="003A409D"/>
  </w:style>
  <w:style w:type="character" w:customStyle="1" w:styleId="FootnoteTextChar">
    <w:name w:val="Footnote Text Char"/>
    <w:basedOn w:val="DefaultParagraphFont"/>
    <w:link w:val="FootnoteText"/>
    <w:uiPriority w:val="99"/>
    <w:semiHidden/>
    <w:locked/>
    <w:rsid w:val="003A409D"/>
    <w:rPr>
      <w:rFonts w:cs="Times New Roman"/>
      <w:sz w:val="20"/>
      <w:szCs w:val="20"/>
      <w:lang w:val="de-DE" w:eastAsia="en-US"/>
    </w:rPr>
  </w:style>
  <w:style w:type="character" w:styleId="FootnoteReference">
    <w:name w:val="footnote reference"/>
    <w:basedOn w:val="DefaultParagraphFont"/>
    <w:uiPriority w:val="99"/>
    <w:semiHidden/>
    <w:rsid w:val="003A409D"/>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basedOn w:val="DefaultParagraphFont"/>
    <w:link w:val="HTMLPreformatted"/>
    <w:uiPriority w:val="99"/>
    <w:semiHidden/>
    <w:locked/>
    <w:rsid w:val="004F7AE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910">
      <w:bodyDiv w:val="1"/>
      <w:marLeft w:val="0"/>
      <w:marRight w:val="0"/>
      <w:marTop w:val="0"/>
      <w:marBottom w:val="0"/>
      <w:divBdr>
        <w:top w:val="none" w:sz="0" w:space="0" w:color="auto"/>
        <w:left w:val="none" w:sz="0" w:space="0" w:color="auto"/>
        <w:bottom w:val="none" w:sz="0" w:space="0" w:color="auto"/>
        <w:right w:val="none" w:sz="0" w:space="0" w:color="auto"/>
      </w:divBdr>
    </w:div>
    <w:div w:id="428282933">
      <w:bodyDiv w:val="1"/>
      <w:marLeft w:val="0"/>
      <w:marRight w:val="0"/>
      <w:marTop w:val="0"/>
      <w:marBottom w:val="0"/>
      <w:divBdr>
        <w:top w:val="none" w:sz="0" w:space="0" w:color="auto"/>
        <w:left w:val="none" w:sz="0" w:space="0" w:color="auto"/>
        <w:bottom w:val="none" w:sz="0" w:space="0" w:color="auto"/>
        <w:right w:val="none" w:sz="0" w:space="0" w:color="auto"/>
      </w:divBdr>
    </w:div>
    <w:div w:id="434402794">
      <w:bodyDiv w:val="1"/>
      <w:marLeft w:val="0"/>
      <w:marRight w:val="0"/>
      <w:marTop w:val="0"/>
      <w:marBottom w:val="0"/>
      <w:divBdr>
        <w:top w:val="none" w:sz="0" w:space="0" w:color="auto"/>
        <w:left w:val="none" w:sz="0" w:space="0" w:color="auto"/>
        <w:bottom w:val="none" w:sz="0" w:space="0" w:color="auto"/>
        <w:right w:val="none" w:sz="0" w:space="0" w:color="auto"/>
      </w:divBdr>
    </w:div>
    <w:div w:id="559899143">
      <w:bodyDiv w:val="1"/>
      <w:marLeft w:val="0"/>
      <w:marRight w:val="0"/>
      <w:marTop w:val="0"/>
      <w:marBottom w:val="0"/>
      <w:divBdr>
        <w:top w:val="none" w:sz="0" w:space="0" w:color="auto"/>
        <w:left w:val="none" w:sz="0" w:space="0" w:color="auto"/>
        <w:bottom w:val="none" w:sz="0" w:space="0" w:color="auto"/>
        <w:right w:val="none" w:sz="0" w:space="0" w:color="auto"/>
      </w:divBdr>
    </w:div>
    <w:div w:id="953756521">
      <w:bodyDiv w:val="1"/>
      <w:marLeft w:val="0"/>
      <w:marRight w:val="0"/>
      <w:marTop w:val="0"/>
      <w:marBottom w:val="0"/>
      <w:divBdr>
        <w:top w:val="none" w:sz="0" w:space="0" w:color="auto"/>
        <w:left w:val="none" w:sz="0" w:space="0" w:color="auto"/>
        <w:bottom w:val="none" w:sz="0" w:space="0" w:color="auto"/>
        <w:right w:val="none" w:sz="0" w:space="0" w:color="auto"/>
      </w:divBdr>
    </w:div>
    <w:div w:id="1041514533">
      <w:bodyDiv w:val="1"/>
      <w:marLeft w:val="0"/>
      <w:marRight w:val="0"/>
      <w:marTop w:val="0"/>
      <w:marBottom w:val="0"/>
      <w:divBdr>
        <w:top w:val="none" w:sz="0" w:space="0" w:color="auto"/>
        <w:left w:val="none" w:sz="0" w:space="0" w:color="auto"/>
        <w:bottom w:val="none" w:sz="0" w:space="0" w:color="auto"/>
        <w:right w:val="none" w:sz="0" w:space="0" w:color="auto"/>
      </w:divBdr>
    </w:div>
    <w:div w:id="1239512193">
      <w:bodyDiv w:val="1"/>
      <w:marLeft w:val="0"/>
      <w:marRight w:val="0"/>
      <w:marTop w:val="0"/>
      <w:marBottom w:val="0"/>
      <w:divBdr>
        <w:top w:val="none" w:sz="0" w:space="0" w:color="auto"/>
        <w:left w:val="none" w:sz="0" w:space="0" w:color="auto"/>
        <w:bottom w:val="none" w:sz="0" w:space="0" w:color="auto"/>
        <w:right w:val="none" w:sz="0" w:space="0" w:color="auto"/>
      </w:divBdr>
    </w:div>
    <w:div w:id="1311056173">
      <w:bodyDiv w:val="1"/>
      <w:marLeft w:val="0"/>
      <w:marRight w:val="0"/>
      <w:marTop w:val="0"/>
      <w:marBottom w:val="0"/>
      <w:divBdr>
        <w:top w:val="none" w:sz="0" w:space="0" w:color="auto"/>
        <w:left w:val="none" w:sz="0" w:space="0" w:color="auto"/>
        <w:bottom w:val="none" w:sz="0" w:space="0" w:color="auto"/>
        <w:right w:val="none" w:sz="0" w:space="0" w:color="auto"/>
      </w:divBdr>
    </w:div>
    <w:div w:id="1756786075">
      <w:marLeft w:val="0"/>
      <w:marRight w:val="0"/>
      <w:marTop w:val="0"/>
      <w:marBottom w:val="0"/>
      <w:divBdr>
        <w:top w:val="none" w:sz="0" w:space="0" w:color="auto"/>
        <w:left w:val="none" w:sz="0" w:space="0" w:color="auto"/>
        <w:bottom w:val="none" w:sz="0" w:space="0" w:color="auto"/>
        <w:right w:val="none" w:sz="0" w:space="0" w:color="auto"/>
      </w:divBdr>
    </w:div>
    <w:div w:id="1756786076">
      <w:marLeft w:val="0"/>
      <w:marRight w:val="0"/>
      <w:marTop w:val="0"/>
      <w:marBottom w:val="0"/>
      <w:divBdr>
        <w:top w:val="none" w:sz="0" w:space="0" w:color="auto"/>
        <w:left w:val="none" w:sz="0" w:space="0" w:color="auto"/>
        <w:bottom w:val="none" w:sz="0" w:space="0" w:color="auto"/>
        <w:right w:val="none" w:sz="0" w:space="0" w:color="auto"/>
      </w:divBdr>
    </w:div>
    <w:div w:id="1756786077">
      <w:marLeft w:val="0"/>
      <w:marRight w:val="0"/>
      <w:marTop w:val="0"/>
      <w:marBottom w:val="0"/>
      <w:divBdr>
        <w:top w:val="none" w:sz="0" w:space="0" w:color="auto"/>
        <w:left w:val="none" w:sz="0" w:space="0" w:color="auto"/>
        <w:bottom w:val="none" w:sz="0" w:space="0" w:color="auto"/>
        <w:right w:val="none" w:sz="0" w:space="0" w:color="auto"/>
      </w:divBdr>
    </w:div>
    <w:div w:id="1799298285">
      <w:bodyDiv w:val="1"/>
      <w:marLeft w:val="0"/>
      <w:marRight w:val="0"/>
      <w:marTop w:val="0"/>
      <w:marBottom w:val="0"/>
      <w:divBdr>
        <w:top w:val="none" w:sz="0" w:space="0" w:color="auto"/>
        <w:left w:val="none" w:sz="0" w:space="0" w:color="auto"/>
        <w:bottom w:val="none" w:sz="0" w:space="0" w:color="auto"/>
        <w:right w:val="none" w:sz="0" w:space="0" w:color="auto"/>
      </w:divBdr>
    </w:div>
    <w:div w:id="196241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Mey85</b:Tag>
    <b:SourceType>JournalArticle</b:SourceType>
    <b:Guid>{5ADB0ABE-1693-4E0F-BD92-9CBE4F00931D}</b:Guid>
    <b:Title>On Formalism in Specification</b:Title>
    <b:JournalName>IEEE Software</b:JournalName>
    <b:Year>1985</b:Year>
    <b:Author>
      <b:Author>
        <b:NameList>
          <b:Person>
            <b:Last>Meyer</b:Last>
            <b:First>Bertrand</b:First>
          </b:Person>
        </b:NameList>
      </b:Author>
    </b:Author>
    <b:RefOrder>1</b:RefOrder>
  </b:Source>
  <b:Source>
    <b:Tag>Luo11</b:Tag>
    <b:SourceType>JournalArticle</b:SourceType>
    <b:Guid>{BA8B78E8-64E8-4AAF-AAF7-C10DD57E370A}</b:Guid>
    <b:Title>A semantic term weighting scheme for text categorization</b:Title>
    <b:Year>2011</b:Year>
    <b:Pages>12708–12716</b:Pages>
    <b:JournalName>Expert Systems with Applications</b:JournalName>
    <b:Issue>38</b:Issue>
    <b:Author>
      <b:Author>
        <b:NameList>
          <b:Person>
            <b:Last>Luo</b:Last>
            <b:First>Qiming</b:First>
          </b:Person>
          <b:Person>
            <b:Last>Chen</b:Last>
            <b:First>Enchong</b:First>
          </b:Person>
          <b:Person>
            <b:Last>Xiong</b:Last>
            <b:First>Hui</b:First>
          </b:Person>
        </b:NameList>
      </b:Author>
    </b:Author>
    <b:RefOrder>2</b:RefOrder>
  </b:Source>
  <b:Source>
    <b:Tag>XuH10</b:Tag>
    <b:SourceType>JournalArticle</b:SourceType>
    <b:Guid>{2511338F-B8DB-41B7-8ED2-F08878E51383}</b:Guid>
    <b:Title>Automatic thesaurus construction for spam filtering using revised back propagation neural network</b:Title>
    <b:JournalName>Expert Systems with Applications</b:JournalName>
    <b:Year>2010</b:Year>
    <b:Pages>18-23</b:Pages>
    <b:Issue>37</b:Issue>
    <b:Author>
      <b:Author>
        <b:NameList>
          <b:Person>
            <b:Last>Xu</b:Last>
            <b:First>Hao</b:First>
          </b:Person>
          <b:Person>
            <b:Last>Yu</b:Last>
            <b:First>Bo</b:First>
          </b:Person>
        </b:NameList>
      </b:Author>
    </b:Author>
    <b:RefOrder>4</b:RefOrder>
  </b:Source>
  <b:Source>
    <b:Tag>Trs14</b:Tag>
    <b:SourceType>JournalArticle</b:SourceType>
    <b:Guid>{6418CBC6-5095-4465-BDF3-87A5725C62E2}</b:Guid>
    <b:Title>KNN with TF-IDF Based Framework for Text Categorization</b:Title>
    <b:JournalName>Procedia Engineering</b:JournalName>
    <b:Year>2014</b:Year>
    <b:Pages>1356-1364</b:Pages>
    <b:Issue>69</b:Issue>
    <b:Author>
      <b:Author>
        <b:NameList>
          <b:Person>
            <b:Last>Trstenjak</b:Last>
            <b:First>Bruno</b:First>
          </b:Person>
          <b:Person>
            <b:Last>Mikac</b:Last>
            <b:First>Sasa</b:First>
          </b:Person>
          <b:Person>
            <b:Last>Donko</b:Last>
            <b:First>Dzenana</b:First>
          </b:Person>
        </b:NameList>
      </b:Author>
    </b:Author>
    <b:RefOrder>3</b:RefOrder>
  </b:Source>
</b:Sources>
</file>

<file path=customXml/itemProps1.xml><?xml version="1.0" encoding="utf-8"?>
<ds:datastoreItem xmlns:ds="http://schemas.openxmlformats.org/officeDocument/2006/customXml" ds:itemID="{DDCE6F34-AEA5-4107-80A1-0351E6FB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Your Paper's Title Starts Here:</vt:lpstr>
    </vt:vector>
  </TitlesOfParts>
  <Company>Trans Tech Publications Ltd</Company>
  <LinksUpToDate>false</LinksUpToDate>
  <CharactersWithSpaces>9389</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creator>Hans Neber-Aeschbacher</dc:creator>
  <cp:lastModifiedBy>Ahmad Mustofa</cp:lastModifiedBy>
  <cp:revision>51</cp:revision>
  <cp:lastPrinted>2010-04-09T01:23:00Z</cp:lastPrinted>
  <dcterms:created xsi:type="dcterms:W3CDTF">2018-05-25T05:48:00Z</dcterms:created>
  <dcterms:modified xsi:type="dcterms:W3CDTF">2018-06-08T15:18:00Z</dcterms:modified>
</cp:coreProperties>
</file>