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8345E" w14:textId="77777777" w:rsidR="001D01A9" w:rsidRPr="00DC433D" w:rsidRDefault="001D01A9" w:rsidP="001D01A9">
      <w:pPr>
        <w:ind w:right="76"/>
        <w:jc w:val="right"/>
        <w:rPr>
          <w:rFonts w:ascii="Arial" w:hAnsi="Arial" w:cs="Arial"/>
          <w:sz w:val="20"/>
          <w:szCs w:val="20"/>
        </w:rPr>
      </w:pPr>
      <w:r>
        <w:rPr>
          <w:rFonts w:ascii="Arial" w:hAnsi="Arial" w:cs="Arial"/>
          <w:sz w:val="20"/>
          <w:szCs w:val="20"/>
        </w:rPr>
        <w:t>Приложение № 2</w:t>
      </w:r>
    </w:p>
    <w:p w14:paraId="103DC2AF" w14:textId="77777777" w:rsidR="001D01A9" w:rsidRPr="00DC433D" w:rsidRDefault="001D01A9" w:rsidP="001D01A9">
      <w:pPr>
        <w:ind w:right="76"/>
        <w:jc w:val="right"/>
        <w:rPr>
          <w:rFonts w:ascii="Arial" w:hAnsi="Arial" w:cs="Arial"/>
          <w:sz w:val="20"/>
          <w:szCs w:val="20"/>
        </w:rPr>
      </w:pPr>
      <w:r w:rsidRPr="00DC433D">
        <w:rPr>
          <w:rFonts w:ascii="Arial" w:hAnsi="Arial" w:cs="Arial"/>
          <w:sz w:val="20"/>
          <w:szCs w:val="20"/>
        </w:rPr>
        <w:t xml:space="preserve">к Договору добровольного </w:t>
      </w:r>
    </w:p>
    <w:p w14:paraId="2C626075" w14:textId="77777777" w:rsidR="001D01A9" w:rsidRPr="00DC433D" w:rsidRDefault="001D01A9" w:rsidP="001D01A9">
      <w:pPr>
        <w:ind w:right="76"/>
        <w:jc w:val="right"/>
        <w:rPr>
          <w:rFonts w:ascii="Arial" w:hAnsi="Arial" w:cs="Arial"/>
          <w:sz w:val="20"/>
          <w:szCs w:val="20"/>
        </w:rPr>
      </w:pPr>
      <w:r w:rsidRPr="00DC433D">
        <w:rPr>
          <w:rFonts w:ascii="Arial" w:hAnsi="Arial" w:cs="Arial"/>
          <w:sz w:val="20"/>
          <w:szCs w:val="20"/>
        </w:rPr>
        <w:t>медицинского страхования граждан</w:t>
      </w:r>
    </w:p>
    <w:p w14:paraId="551B3AC6" w14:textId="34500D3A" w:rsidR="001D01A9" w:rsidRPr="00DC433D" w:rsidRDefault="001D01A9" w:rsidP="001D01A9">
      <w:pPr>
        <w:jc w:val="right"/>
        <w:rPr>
          <w:rFonts w:ascii="Arial" w:hAnsi="Arial" w:cs="Arial"/>
          <w:sz w:val="20"/>
          <w:szCs w:val="20"/>
        </w:rPr>
      </w:pPr>
      <w:r>
        <w:rPr>
          <w:rFonts w:ascii="Arial" w:hAnsi="Arial" w:cs="Arial"/>
          <w:sz w:val="20"/>
          <w:szCs w:val="20"/>
        </w:rPr>
        <w:t xml:space="preserve">№ 12</w:t>
      </w:r>
      <w:r w:rsidR="0004698D">
        <w:rPr>
          <w:rFonts w:ascii="Arial" w:hAnsi="Arial" w:cs="Arial"/>
          <w:sz w:val="20"/>
          <w:szCs w:val="20"/>
        </w:rPr>
        <w:t xml:space="preserve"/>
      </w:r>
      <w:r w:rsidRPr="00DC433D">
        <w:rPr>
          <w:rFonts w:ascii="Arial" w:hAnsi="Arial" w:cs="Arial"/>
          <w:sz w:val="20"/>
          <w:szCs w:val="20"/>
        </w:rPr>
        <w:t xml:space="preserve"> от «</w:t>
      </w:r>
      <w:r>
        <w:rPr>
          <w:rFonts w:ascii="Arial" w:hAnsi="Arial" w:cs="Arial"/>
          <w:sz w:val="20"/>
          <w:szCs w:val="20"/>
        </w:rPr>
        <w:t>20</w:t>
      </w:r>
      <w:r w:rsidRPr="00DC433D">
        <w:rPr>
          <w:rFonts w:ascii="Arial" w:hAnsi="Arial" w:cs="Arial"/>
          <w:sz w:val="20"/>
          <w:szCs w:val="20"/>
        </w:rPr>
        <w:t>»</w:t>
      </w:r>
      <w:r>
        <w:rPr>
          <w:rFonts w:ascii="Arial" w:hAnsi="Arial" w:cs="Arial"/>
          <w:sz w:val="20"/>
          <w:szCs w:val="20"/>
        </w:rPr>
        <w:t xml:space="preserve"> мая</w:t>
      </w:r>
      <w:r w:rsidRPr="00DC433D">
        <w:rPr>
          <w:rFonts w:ascii="Arial" w:hAnsi="Arial" w:cs="Arial"/>
          <w:sz w:val="20"/>
          <w:szCs w:val="20"/>
        </w:rPr>
        <w:t xml:space="preserve"> 2026 г.</w:t>
      </w:r>
    </w:p>
    <w:p w14:paraId="6FD14425" w14:textId="685B3EBE" w:rsidR="001755F3" w:rsidRPr="00C417CF" w:rsidRDefault="00BE7855" w:rsidP="001755F3">
      <w:pPr>
        <w:pStyle w:val="3"/>
        <w:keepNext w:val="0"/>
        <w:tabs>
          <w:tab w:val="left" w:pos="4678"/>
        </w:tabs>
        <w:spacing w:before="360"/>
        <w:ind w:right="-57"/>
      </w:pPr>
      <w:r>
        <w:t>ПРОГРАММА БИЗНЕС</w:t>
      </w:r>
    </w:p>
    <w:p w14:paraId="4A302A4A" w14:textId="77777777" w:rsidR="001755F3" w:rsidRPr="00C417CF" w:rsidRDefault="001755F3" w:rsidP="001755F3">
      <w:pPr>
        <w:tabs>
          <w:tab w:val="center" w:pos="4990"/>
          <w:tab w:val="left" w:pos="7784"/>
          <w:tab w:val="left" w:pos="8355"/>
        </w:tabs>
        <w:ind w:right="-58"/>
        <w:rPr>
          <w:rFonts w:ascii="Arial" w:hAnsi="Arial" w:cs="Arial"/>
          <w:b/>
          <w:bCs/>
          <w:sz w:val="20"/>
        </w:rPr>
      </w:pPr>
      <w:r w:rsidRPr="00C417CF">
        <w:rPr>
          <w:rFonts w:ascii="Arial" w:hAnsi="Arial" w:cs="Arial"/>
          <w:b/>
          <w:bCs/>
          <w:sz w:val="20"/>
        </w:rPr>
        <w:tab/>
        <w:t xml:space="preserve">добровольного медицинского страхования </w:t>
      </w:r>
      <w:r w:rsidRPr="00C417CF">
        <w:rPr>
          <w:rFonts w:ascii="Arial" w:hAnsi="Arial" w:cs="Arial"/>
          <w:b/>
          <w:bCs/>
          <w:sz w:val="20"/>
        </w:rPr>
        <w:tab/>
      </w:r>
    </w:p>
    <w:p w14:paraId="34D3339F" w14:textId="77777777" w:rsidR="001755F3" w:rsidRPr="00C417CF" w:rsidRDefault="001755F3" w:rsidP="001755F3">
      <w:pPr>
        <w:ind w:right="-58"/>
        <w:jc w:val="center"/>
        <w:rPr>
          <w:rFonts w:ascii="Arial" w:hAnsi="Arial" w:cs="Arial"/>
          <w:b/>
          <w:bCs/>
          <w:sz w:val="20"/>
        </w:rPr>
      </w:pPr>
    </w:p>
    <w:p w14:paraId="25703354" w14:textId="77777777" w:rsidR="001755F3" w:rsidRPr="00C417CF" w:rsidRDefault="001755F3" w:rsidP="001755F3">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ОБЩИЕ ПОЛОЖЕНИЯ</w:t>
      </w:r>
    </w:p>
    <w:p w14:paraId="5C6DEBD0" w14:textId="77777777" w:rsidR="001755F3" w:rsidRPr="00C417CF" w:rsidRDefault="001755F3" w:rsidP="001755F3">
      <w:pPr>
        <w:pStyle w:val="21"/>
        <w:tabs>
          <w:tab w:val="num" w:pos="540"/>
        </w:tabs>
        <w:ind w:firstLine="0"/>
        <w:rPr>
          <w:rFonts w:ascii="Arial" w:hAnsi="Arial" w:cs="Arial"/>
          <w:snapToGrid w:val="0"/>
          <w:szCs w:val="20"/>
        </w:rPr>
      </w:pPr>
      <w:r w:rsidRPr="00C417CF">
        <w:rPr>
          <w:rFonts w:ascii="Arial" w:hAnsi="Arial" w:cs="Arial"/>
          <w:snapToGrid w:val="0"/>
          <w:szCs w:val="20"/>
        </w:rPr>
        <w:tab/>
      </w:r>
    </w:p>
    <w:p w14:paraId="7FFC83A5" w14:textId="77777777" w:rsidR="001755F3" w:rsidRPr="00C417CF" w:rsidRDefault="001755F3" w:rsidP="001755F3">
      <w:pPr>
        <w:pStyle w:val="ab"/>
        <w:numPr>
          <w:ilvl w:val="1"/>
          <w:numId w:val="1"/>
        </w:numPr>
        <w:tabs>
          <w:tab w:val="left" w:pos="1134"/>
        </w:tabs>
        <w:ind w:left="0" w:firstLine="720"/>
        <w:jc w:val="both"/>
        <w:rPr>
          <w:rFonts w:ascii="Arial" w:hAnsi="Arial" w:cs="Arial"/>
          <w:snapToGrid w:val="0"/>
          <w:sz w:val="20"/>
          <w:szCs w:val="20"/>
        </w:rPr>
      </w:pPr>
      <w:r w:rsidRPr="00C417CF">
        <w:rPr>
          <w:rFonts w:ascii="Arial" w:hAnsi="Arial" w:cs="Arial"/>
          <w:snapToGrid w:val="0"/>
          <w:sz w:val="20"/>
          <w:szCs w:val="20"/>
        </w:rPr>
        <w:t>В рамках настоящей Программы Страховщик гарантирует Застрахованному лицу при наступлении страхового случая организацию</w:t>
      </w:r>
      <w:r w:rsidRPr="00C417CF">
        <w:rPr>
          <w:rStyle w:val="aa"/>
          <w:rFonts w:ascii="Arial" w:hAnsi="Arial" w:cs="Arial"/>
          <w:snapToGrid w:val="0"/>
          <w:sz w:val="20"/>
          <w:szCs w:val="20"/>
        </w:rPr>
        <w:footnoteReference w:id="1"/>
      </w:r>
      <w:r w:rsidRPr="00C417CF">
        <w:rPr>
          <w:rFonts w:ascii="Arial" w:hAnsi="Arial" w:cs="Arial"/>
          <w:snapToGrid w:val="0"/>
          <w:sz w:val="20"/>
          <w:szCs w:val="20"/>
        </w:rPr>
        <w:t xml:space="preserve"> и оплату медицинских и иных услуг в объеме, предусмотренном настоящей Программой, в медицинских и иных организациях:</w:t>
      </w:r>
    </w:p>
    <w:p w14:paraId="15533F2A" w14:textId="77777777" w:rsidR="001755F3" w:rsidRPr="00C417CF" w:rsidRDefault="001755F3" w:rsidP="001755F3">
      <w:pPr>
        <w:pStyle w:val="21"/>
        <w:numPr>
          <w:ilvl w:val="0"/>
          <w:numId w:val="4"/>
        </w:numPr>
        <w:tabs>
          <w:tab w:val="left" w:pos="993"/>
        </w:tabs>
        <w:ind w:left="0" w:firstLine="720"/>
        <w:rPr>
          <w:rFonts w:ascii="Arial" w:hAnsi="Arial" w:cs="Arial"/>
          <w:snapToGrid w:val="0"/>
          <w:szCs w:val="14"/>
        </w:rPr>
      </w:pPr>
      <w:r w:rsidRPr="00C417CF">
        <w:rPr>
          <w:rFonts w:ascii="Arial" w:hAnsi="Arial" w:cs="Arial"/>
          <w:snapToGrid w:val="0"/>
          <w:szCs w:val="14"/>
        </w:rPr>
        <w:t xml:space="preserve">из числа предусмотренных Договором страхования </w:t>
      </w:r>
    </w:p>
    <w:p w14:paraId="35AAE93A" w14:textId="77777777" w:rsidR="001755F3" w:rsidRPr="00C417CF" w:rsidRDefault="001755F3" w:rsidP="001755F3">
      <w:pPr>
        <w:pStyle w:val="21"/>
        <w:tabs>
          <w:tab w:val="left" w:pos="993"/>
        </w:tabs>
        <w:ind w:firstLine="720"/>
        <w:rPr>
          <w:rFonts w:ascii="Arial" w:hAnsi="Arial" w:cs="Arial"/>
          <w:snapToGrid w:val="0"/>
          <w:szCs w:val="20"/>
        </w:rPr>
      </w:pPr>
      <w:r w:rsidRPr="00C417CF">
        <w:rPr>
          <w:rFonts w:ascii="Arial" w:hAnsi="Arial" w:cs="Arial"/>
          <w:snapToGrid w:val="0"/>
          <w:szCs w:val="20"/>
        </w:rPr>
        <w:t xml:space="preserve">в том числе в ведущих научно-исследовательских медицинских организациях. </w:t>
      </w:r>
    </w:p>
    <w:p w14:paraId="78C22E08" w14:textId="77777777" w:rsidR="001755F3" w:rsidRPr="00C417CF" w:rsidRDefault="001755F3" w:rsidP="001755F3">
      <w:pPr>
        <w:pStyle w:val="21"/>
        <w:tabs>
          <w:tab w:val="left" w:pos="993"/>
        </w:tabs>
        <w:ind w:firstLine="720"/>
        <w:rPr>
          <w:rFonts w:ascii="Arial" w:hAnsi="Arial" w:cs="Arial"/>
          <w:szCs w:val="20"/>
        </w:rPr>
      </w:pPr>
      <w:r w:rsidRPr="00C417CF">
        <w:rPr>
          <w:rFonts w:ascii="Arial" w:hAnsi="Arial" w:cs="Arial"/>
          <w:snapToGrid w:val="0"/>
          <w:szCs w:val="20"/>
        </w:rPr>
        <w:t xml:space="preserve">Медицинские и иные услуги, предусмотренные 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 оказываются Застрахованному лицу по медицинским показаниям при остром заболевании (состоянии), обострении хронического заболевания, травме (в том числе ожоге, обморожении) и отравлении, а также с целью с</w:t>
      </w:r>
      <w:r w:rsidRPr="00C417CF">
        <w:rPr>
          <w:rFonts w:ascii="Arial" w:hAnsi="Arial" w:cs="Arial"/>
          <w:szCs w:val="20"/>
        </w:rPr>
        <w:t>езонной иммунопрофилактики гриппа.</w:t>
      </w:r>
    </w:p>
    <w:p w14:paraId="4C6CF28D" w14:textId="77777777" w:rsidR="001755F3" w:rsidRPr="00C417CF" w:rsidRDefault="001755F3" w:rsidP="001755F3">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Территория действия настоящей Программы определяется территорией постоянного места проживания Застрахованного лица. </w:t>
      </w:r>
    </w:p>
    <w:p w14:paraId="0AA1D8A1" w14:textId="77777777" w:rsidR="001755F3" w:rsidRPr="00C417CF" w:rsidRDefault="001755F3" w:rsidP="001755F3">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Страховые услуги, предусмотренные </w:t>
      </w:r>
      <w:r w:rsidRPr="00C417CF">
        <w:rPr>
          <w:rFonts w:ascii="Arial" w:hAnsi="Arial" w:cs="Arial"/>
          <w:snapToGrid w:val="0"/>
          <w:szCs w:val="20"/>
        </w:rPr>
        <w:t xml:space="preserve">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w:t>
      </w:r>
      <w:r w:rsidRPr="00C417CF">
        <w:rPr>
          <w:rFonts w:ascii="Arial" w:hAnsi="Arial" w:cs="Arial"/>
          <w:snapToGrid w:val="0"/>
          <w:szCs w:val="14"/>
        </w:rPr>
        <w:t xml:space="preserve"> предоставляются Застрахованному лицу на территории Российской Федерации, при его нахождении вне места постоянного проживания,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w:t>
      </w:r>
    </w:p>
    <w:p w14:paraId="7E003DF3" w14:textId="77777777" w:rsidR="001755F3" w:rsidRPr="00C417CF" w:rsidRDefault="001755F3" w:rsidP="001755F3">
      <w:pPr>
        <w:pStyle w:val="21"/>
        <w:widowControl w:val="0"/>
        <w:tabs>
          <w:tab w:val="left" w:pos="993"/>
        </w:tabs>
        <w:rPr>
          <w:rFonts w:ascii="Arial" w:hAnsi="Arial" w:cs="Arial"/>
          <w:snapToGrid w:val="0"/>
          <w:szCs w:val="14"/>
        </w:rPr>
      </w:pPr>
      <w:r w:rsidRPr="00C417CF">
        <w:rPr>
          <w:rFonts w:ascii="Arial" w:hAnsi="Arial" w:cs="Arial"/>
          <w:snapToGrid w:val="0"/>
          <w:szCs w:val="14"/>
        </w:rPr>
        <w:t xml:space="preserve">Страховые услуги, предусмотренные разделом </w:t>
      </w:r>
      <w:r w:rsidRPr="00C417CF">
        <w:rPr>
          <w:rFonts w:ascii="Arial" w:hAnsi="Arial" w:cs="Arial"/>
          <w:snapToGrid w:val="0"/>
          <w:szCs w:val="14"/>
          <w:lang w:val="en-US"/>
        </w:rPr>
        <w:t>III</w:t>
      </w:r>
      <w:r w:rsidRPr="00C417CF">
        <w:rPr>
          <w:rFonts w:ascii="Arial" w:hAnsi="Arial" w:cs="Arial"/>
          <w:snapToGrid w:val="0"/>
          <w:szCs w:val="14"/>
        </w:rPr>
        <w:t xml:space="preserve"> настоящей Программы, предоставляются Застрахованному лицу за пределами   Российской Федерации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 Договором страхования предусмотрено неограниченное число поездок в течение срока действия договора страхования, каждая из которых продолжительностью </w:t>
      </w:r>
      <w:r w:rsidRPr="00C417CF">
        <w:rPr>
          <w:rFonts w:ascii="Arial" w:hAnsi="Arial" w:cs="Arial"/>
          <w:b/>
          <w:snapToGrid w:val="0"/>
          <w:szCs w:val="14"/>
        </w:rPr>
        <w:t>не более 90 дней</w:t>
      </w:r>
      <w:r w:rsidRPr="00C417CF">
        <w:rPr>
          <w:rFonts w:ascii="Arial" w:hAnsi="Arial" w:cs="Arial"/>
          <w:snapToGrid w:val="0"/>
          <w:szCs w:val="14"/>
        </w:rPr>
        <w:t>.</w:t>
      </w:r>
    </w:p>
    <w:p w14:paraId="6A558C96" w14:textId="77777777" w:rsidR="001755F3" w:rsidRPr="00C417CF" w:rsidRDefault="001755F3" w:rsidP="001755F3">
      <w:pPr>
        <w:pStyle w:val="21"/>
        <w:widowControl w:val="0"/>
        <w:tabs>
          <w:tab w:val="left" w:pos="993"/>
        </w:tabs>
        <w:rPr>
          <w:rFonts w:ascii="Arial" w:hAnsi="Arial" w:cs="Arial"/>
          <w:snapToGrid w:val="0"/>
          <w:szCs w:val="14"/>
        </w:rPr>
      </w:pPr>
    </w:p>
    <w:p w14:paraId="6EFF3353" w14:textId="77777777" w:rsidR="001755F3" w:rsidRPr="00C417CF" w:rsidRDefault="001755F3" w:rsidP="001755F3">
      <w:pPr>
        <w:pStyle w:val="21"/>
        <w:widowControl w:val="0"/>
        <w:tabs>
          <w:tab w:val="left" w:pos="993"/>
        </w:tabs>
        <w:ind w:firstLine="0"/>
        <w:rPr>
          <w:rFonts w:ascii="Arial" w:hAnsi="Arial" w:cs="Arial"/>
          <w:snapToGrid w:val="0"/>
          <w:szCs w:val="14"/>
        </w:rPr>
      </w:pPr>
    </w:p>
    <w:p w14:paraId="4F60F961" w14:textId="77777777" w:rsidR="001755F3" w:rsidRPr="00C417CF" w:rsidRDefault="001755F3" w:rsidP="001755F3">
      <w:pPr>
        <w:pStyle w:val="21"/>
        <w:widowControl w:val="0"/>
        <w:tabs>
          <w:tab w:val="left" w:pos="993"/>
        </w:tabs>
        <w:rPr>
          <w:rFonts w:ascii="Arial" w:hAnsi="Arial" w:cs="Arial"/>
          <w:snapToGrid w:val="0"/>
          <w:szCs w:val="14"/>
        </w:rPr>
      </w:pPr>
    </w:p>
    <w:p w14:paraId="564BCC63" w14:textId="77777777" w:rsidR="001755F3" w:rsidRPr="00C417CF" w:rsidRDefault="001755F3" w:rsidP="001755F3">
      <w:pPr>
        <w:numPr>
          <w:ilvl w:val="0"/>
          <w:numId w:val="1"/>
        </w:numPr>
        <w:pBdr>
          <w:top w:val="single" w:sz="4" w:space="0"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ПРОГРАММА ВКЛЮЧАЕТ В СЕБЯ:</w:t>
      </w:r>
    </w:p>
    <w:p w14:paraId="34ECDD1D" w14:textId="77777777" w:rsidR="001755F3" w:rsidRPr="00C417CF" w:rsidRDefault="001755F3" w:rsidP="001755F3">
      <w:pPr>
        <w:jc w:val="both"/>
        <w:rPr>
          <w:rFonts w:ascii="Arial" w:hAnsi="Arial" w:cs="Arial"/>
          <w:sz w:val="20"/>
          <w:szCs w:val="20"/>
        </w:rPr>
      </w:pPr>
    </w:p>
    <w:p w14:paraId="7DEB71A1"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Амбулаторно-поликлиническое обслуживание</w:t>
      </w:r>
    </w:p>
    <w:p w14:paraId="4C73345C" w14:textId="77777777" w:rsidR="001755F3" w:rsidRPr="00C417CF" w:rsidRDefault="001755F3" w:rsidP="001755F3">
      <w:pPr>
        <w:pStyle w:val="ab"/>
        <w:numPr>
          <w:ilvl w:val="2"/>
          <w:numId w:val="1"/>
        </w:numPr>
        <w:spacing w:before="120"/>
        <w:ind w:left="0" w:firstLine="709"/>
        <w:jc w:val="both"/>
        <w:rPr>
          <w:rFonts w:ascii="Arial" w:hAnsi="Arial" w:cs="Arial"/>
          <w:b/>
          <w:bCs/>
          <w:sz w:val="20"/>
          <w:szCs w:val="20"/>
        </w:rPr>
      </w:pPr>
      <w:r w:rsidRPr="00C417CF">
        <w:rPr>
          <w:rFonts w:ascii="Arial" w:hAnsi="Arial" w:cs="Arial"/>
          <w:b/>
          <w:bCs/>
          <w:sz w:val="20"/>
          <w:szCs w:val="20"/>
        </w:rPr>
        <w:t>в том числе дистанционные (телемедицинские) онлайн консультации</w:t>
      </w:r>
    </w:p>
    <w:p w14:paraId="7AAC8576" w14:textId="77777777" w:rsidR="001755F3" w:rsidRPr="00C417CF" w:rsidRDefault="001755F3" w:rsidP="001755F3">
      <w:pPr>
        <w:pStyle w:val="ab"/>
        <w:numPr>
          <w:ilvl w:val="2"/>
          <w:numId w:val="1"/>
        </w:numPr>
        <w:spacing w:before="120"/>
        <w:ind w:left="0" w:firstLine="709"/>
        <w:jc w:val="both"/>
        <w:rPr>
          <w:rFonts w:ascii="Arial" w:hAnsi="Arial" w:cs="Arial"/>
          <w:b/>
          <w:sz w:val="20"/>
          <w:szCs w:val="20"/>
        </w:rPr>
      </w:pPr>
      <w:r w:rsidRPr="00C417CF">
        <w:rPr>
          <w:rFonts w:ascii="Arial" w:hAnsi="Arial" w:cs="Arial"/>
          <w:b/>
          <w:sz w:val="20"/>
          <w:szCs w:val="20"/>
        </w:rPr>
        <w:t xml:space="preserve">в том </w:t>
      </w:r>
      <w:r w:rsidRPr="00C417CF">
        <w:rPr>
          <w:rFonts w:ascii="Arial" w:hAnsi="Arial" w:cs="Arial"/>
          <w:b/>
          <w:bCs/>
          <w:sz w:val="20"/>
          <w:szCs w:val="20"/>
        </w:rPr>
        <w:t>числе</w:t>
      </w:r>
      <w:r w:rsidRPr="00C417CF">
        <w:rPr>
          <w:rFonts w:ascii="Arial" w:hAnsi="Arial" w:cs="Arial"/>
          <w:b/>
          <w:sz w:val="20"/>
          <w:szCs w:val="20"/>
        </w:rPr>
        <w:t xml:space="preserve"> специализированную консультационно-диагностическую помощь на базе ведущих научно-исследовательских медицинских организаций</w:t>
      </w:r>
    </w:p>
    <w:p w14:paraId="4788EA1E"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 xml:space="preserve">Помощь на дому </w:t>
      </w:r>
    </w:p>
    <w:p w14:paraId="6A8A4A40"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Скорую, в том числе скорую специализированную, медицинскую помощь (при наличии в городе обслуживания бригад скорой помощи, работающих в системе ДМС)</w:t>
      </w:r>
    </w:p>
    <w:p w14:paraId="564F72C8"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Стационарное обслуживание (экстренную и плановую госпитализацию)</w:t>
      </w:r>
    </w:p>
    <w:p w14:paraId="40F35453" w14:textId="77777777" w:rsidR="001755F3" w:rsidRPr="00C417CF" w:rsidRDefault="001755F3" w:rsidP="001755F3">
      <w:pPr>
        <w:pStyle w:val="ab"/>
        <w:numPr>
          <w:ilvl w:val="1"/>
          <w:numId w:val="1"/>
        </w:numPr>
        <w:tabs>
          <w:tab w:val="left" w:pos="1134"/>
        </w:tabs>
        <w:ind w:left="0" w:firstLine="720"/>
        <w:jc w:val="both"/>
        <w:rPr>
          <w:rFonts w:ascii="Arial" w:hAnsi="Arial" w:cs="Arial"/>
          <w:b/>
          <w:sz w:val="20"/>
          <w:szCs w:val="20"/>
        </w:rPr>
      </w:pPr>
      <w:r w:rsidRPr="00C417CF">
        <w:rPr>
          <w:rFonts w:ascii="Arial" w:hAnsi="Arial" w:cs="Arial"/>
          <w:b/>
          <w:bCs/>
          <w:sz w:val="20"/>
          <w:szCs w:val="20"/>
        </w:rPr>
        <w:t>Медицинские</w:t>
      </w:r>
      <w:r w:rsidRPr="00C417CF">
        <w:rPr>
          <w:rFonts w:ascii="Arial" w:hAnsi="Arial" w:cs="Arial"/>
          <w:b/>
          <w:sz w:val="20"/>
          <w:szCs w:val="20"/>
        </w:rPr>
        <w:t xml:space="preserve"> услуги, предусмотренные п. 3.5 настоящей Программы (при состоянии Застрахованного лица, требующем оказания экстренной/неотложной медицинской помощи, для устранения угрозы жизни и/или устранения острой боли)</w:t>
      </w:r>
    </w:p>
    <w:p w14:paraId="51F6BCAF" w14:textId="77777777" w:rsidR="001755F3" w:rsidRPr="00C417CF" w:rsidRDefault="001755F3" w:rsidP="001755F3">
      <w:pPr>
        <w:pStyle w:val="ab"/>
        <w:numPr>
          <w:ilvl w:val="1"/>
          <w:numId w:val="1"/>
        </w:numPr>
        <w:tabs>
          <w:tab w:val="left" w:pos="1134"/>
        </w:tabs>
        <w:jc w:val="both"/>
        <w:rPr>
          <w:rFonts w:ascii="Arial" w:hAnsi="Arial" w:cs="Arial"/>
          <w:b/>
          <w:sz w:val="20"/>
          <w:szCs w:val="20"/>
        </w:rPr>
      </w:pPr>
      <w:r w:rsidRPr="00C417CF">
        <w:rPr>
          <w:rFonts w:ascii="Arial" w:hAnsi="Arial" w:cs="Arial"/>
          <w:b/>
          <w:sz w:val="20"/>
          <w:szCs w:val="20"/>
        </w:rPr>
        <w:t xml:space="preserve"> Медицинский осмотр</w:t>
      </w:r>
      <w:r>
        <w:rPr>
          <w:rFonts w:ascii="Arial" w:hAnsi="Arial" w:cs="Arial"/>
          <w:b/>
          <w:sz w:val="20"/>
          <w:szCs w:val="20"/>
        </w:rPr>
        <w:t xml:space="preserve"> (Чек-ап, см п 3.6.1.)</w:t>
      </w:r>
    </w:p>
    <w:p w14:paraId="01B158D3" w14:textId="77777777" w:rsidR="001755F3" w:rsidRPr="00396945" w:rsidRDefault="001755F3" w:rsidP="001755F3">
      <w:pPr>
        <w:pStyle w:val="ab"/>
        <w:numPr>
          <w:ilvl w:val="1"/>
          <w:numId w:val="1"/>
        </w:numPr>
        <w:spacing w:before="120"/>
        <w:rPr>
          <w:rFonts w:ascii="Arial" w:hAnsi="Arial" w:cs="Arial"/>
          <w:b/>
          <w:bCs/>
          <w:sz w:val="20"/>
          <w:szCs w:val="20"/>
        </w:rPr>
      </w:pPr>
      <w:r>
        <w:rPr>
          <w:rFonts w:ascii="Arial" w:hAnsi="Arial" w:cs="Arial"/>
          <w:b/>
          <w:bCs/>
          <w:sz w:val="20"/>
          <w:szCs w:val="20"/>
        </w:rPr>
        <w:t>Расширения данной программы и услуги в табличном виде приведены в приложении №1 к программе</w:t>
      </w:r>
    </w:p>
    <w:p w14:paraId="0BA94290" w14:textId="77777777" w:rsidR="001755F3" w:rsidRPr="00C417CF" w:rsidRDefault="001755F3" w:rsidP="001755F3">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sz w:val="20"/>
          <w:szCs w:val="20"/>
        </w:rPr>
      </w:pPr>
      <w:r w:rsidRPr="00C417CF">
        <w:rPr>
          <w:rFonts w:ascii="Arial" w:hAnsi="Arial" w:cs="Arial"/>
          <w:b/>
          <w:bCs/>
          <w:sz w:val="20"/>
        </w:rPr>
        <w:t>ОБЪЕМ</w:t>
      </w:r>
      <w:r w:rsidRPr="00C417CF">
        <w:rPr>
          <w:rFonts w:ascii="Arial" w:hAnsi="Arial" w:cs="Arial"/>
          <w:b/>
          <w:bCs/>
          <w:sz w:val="20"/>
          <w:szCs w:val="20"/>
        </w:rPr>
        <w:t xml:space="preserve"> МЕДИЦИНСКИХ УСЛУГ, ПРЕДОСТАВЛЯЕМЫЙ В РАМКАХ ПРОГРАММЫ:</w:t>
      </w:r>
    </w:p>
    <w:p w14:paraId="776B52B9" w14:textId="77777777" w:rsidR="001755F3" w:rsidRPr="00C417CF" w:rsidRDefault="001755F3" w:rsidP="001755F3">
      <w:pPr>
        <w:suppressAutoHyphens/>
        <w:jc w:val="both"/>
        <w:rPr>
          <w:rFonts w:ascii="Arial" w:hAnsi="Arial" w:cs="Arial"/>
          <w:b/>
          <w:bCs/>
          <w:sz w:val="20"/>
          <w:szCs w:val="20"/>
        </w:rPr>
      </w:pPr>
    </w:p>
    <w:p w14:paraId="6B516DD1" w14:textId="77777777" w:rsidR="001755F3" w:rsidRPr="00C417CF" w:rsidRDefault="001755F3" w:rsidP="001755F3">
      <w:pPr>
        <w:pStyle w:val="ab"/>
        <w:numPr>
          <w:ilvl w:val="1"/>
          <w:numId w:val="1"/>
        </w:numPr>
        <w:spacing w:before="240" w:after="240"/>
        <w:ind w:left="0" w:firstLine="720"/>
        <w:jc w:val="both"/>
        <w:rPr>
          <w:rFonts w:ascii="Arial" w:hAnsi="Arial" w:cs="Arial"/>
          <w:b/>
          <w:bCs/>
          <w:sz w:val="20"/>
          <w:szCs w:val="20"/>
        </w:rPr>
      </w:pPr>
      <w:r w:rsidRPr="00C417CF">
        <w:rPr>
          <w:rFonts w:ascii="Arial" w:hAnsi="Arial" w:cs="Arial"/>
          <w:b/>
          <w:bCs/>
          <w:iCs/>
          <w:sz w:val="20"/>
          <w:szCs w:val="20"/>
          <w:u w:val="single"/>
        </w:rPr>
        <w:lastRenderedPageBreak/>
        <w:t>Амбулаторно</w:t>
      </w:r>
      <w:r w:rsidRPr="00C417CF">
        <w:rPr>
          <w:rFonts w:ascii="Arial" w:hAnsi="Arial" w:cs="Arial"/>
          <w:b/>
          <w:bCs/>
          <w:sz w:val="20"/>
          <w:szCs w:val="20"/>
          <w:u w:val="single"/>
        </w:rPr>
        <w:t>-поликлиническое обслуживание</w:t>
      </w:r>
      <w:r w:rsidRPr="00C417CF">
        <w:rPr>
          <w:rFonts w:ascii="Arial" w:hAnsi="Arial" w:cs="Arial"/>
          <w:b/>
          <w:sz w:val="20"/>
          <w:szCs w:val="20"/>
        </w:rPr>
        <w:t>:</w:t>
      </w:r>
    </w:p>
    <w:p w14:paraId="2DEEEE20"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
          <w:sz w:val="20"/>
          <w:szCs w:val="20"/>
        </w:rPr>
        <w:t>Приемы, консультации и манипуляции врачей по</w:t>
      </w:r>
      <w:r w:rsidRPr="00C417CF">
        <w:rPr>
          <w:rFonts w:ascii="Arial" w:hAnsi="Arial" w:cs="Arial"/>
          <w:sz w:val="20"/>
          <w:szCs w:val="20"/>
        </w:rPr>
        <w:t>: акушерству и гинекологии, аллергологии-иммунологии, анестезиологии и реаниматологии, восстановительной медицине,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нейрохирургии, неврологии, нефрологии, общей врачебной практике (семейной медицине), онкологии (в том числе по заболеваниям молочных желез - маммологии), остеопатии, оториноларингологии (в том числе фониатрии), офтальмологии, паразитологии, психиатрии, пульмонологии, ревматологии, рефлексотерапии, сердечно-сосудистой хирургии (в том числе по заболеваниям вен - флебологии), терапии, торакальной хирургии, травматологии и ортопедии (в том числе по заболеваниям суставов – артрологии), урологии, физиотерапии, фтизиатрии,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42321D90" w14:textId="77777777" w:rsidR="001755F3" w:rsidRPr="00C417CF" w:rsidRDefault="001755F3" w:rsidP="001755F3">
      <w:pPr>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1755F3" w:rsidRPr="00C417CF" w14:paraId="5A0A829A" w14:textId="77777777" w:rsidTr="00094C26">
        <w:trPr>
          <w:trHeight w:val="20"/>
        </w:trPr>
        <w:tc>
          <w:tcPr>
            <w:tcW w:w="2299" w:type="pct"/>
            <w:vAlign w:val="center"/>
          </w:tcPr>
          <w:p w14:paraId="17A4F249"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sz w:val="18"/>
                <w:szCs w:val="18"/>
              </w:rPr>
              <w:t>Приемы, консультации и манипуляции врачей по:</w:t>
            </w:r>
          </w:p>
        </w:tc>
        <w:tc>
          <w:tcPr>
            <w:tcW w:w="2701" w:type="pct"/>
            <w:vAlign w:val="center"/>
          </w:tcPr>
          <w:p w14:paraId="2DEF8D3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предусмотренные в рамках обслуживания в течение одного страхового года</w:t>
            </w:r>
          </w:p>
        </w:tc>
      </w:tr>
      <w:tr w:rsidR="001755F3" w:rsidRPr="00C417CF" w14:paraId="68206B30" w14:textId="77777777" w:rsidTr="00094C26">
        <w:tc>
          <w:tcPr>
            <w:tcW w:w="2299" w:type="pct"/>
          </w:tcPr>
          <w:p w14:paraId="60412A2E"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Онкологии</w:t>
            </w:r>
          </w:p>
        </w:tc>
        <w:tc>
          <w:tcPr>
            <w:tcW w:w="2701" w:type="pct"/>
            <w:vAlign w:val="center"/>
          </w:tcPr>
          <w:p w14:paraId="3EFC178E"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До установления диагнозов, из числа указанных в п. п. 4.1.9 и 4.1.10 Программы</w:t>
            </w:r>
          </w:p>
        </w:tc>
      </w:tr>
      <w:tr w:rsidR="001755F3" w:rsidRPr="00C417CF" w14:paraId="734BC317" w14:textId="77777777" w:rsidTr="00094C26">
        <w:tc>
          <w:tcPr>
            <w:tcW w:w="2299" w:type="pct"/>
          </w:tcPr>
          <w:p w14:paraId="3EBD110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Фтизиатрии</w:t>
            </w:r>
          </w:p>
        </w:tc>
        <w:tc>
          <w:tcPr>
            <w:tcW w:w="2701" w:type="pct"/>
            <w:vAlign w:val="center"/>
          </w:tcPr>
          <w:p w14:paraId="7642949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До установления диагноза - туберкулез</w:t>
            </w:r>
          </w:p>
        </w:tc>
      </w:tr>
      <w:tr w:rsidR="001755F3" w:rsidRPr="00C417CF" w14:paraId="04A3CF05" w14:textId="77777777" w:rsidTr="00094C26">
        <w:tc>
          <w:tcPr>
            <w:tcW w:w="2299" w:type="pct"/>
          </w:tcPr>
          <w:p w14:paraId="3C883FF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Психиатрии</w:t>
            </w:r>
          </w:p>
        </w:tc>
        <w:tc>
          <w:tcPr>
            <w:tcW w:w="2701" w:type="pct"/>
            <w:vAlign w:val="center"/>
          </w:tcPr>
          <w:p w14:paraId="520AD540"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 без применения диагностических тестов</w:t>
            </w:r>
          </w:p>
        </w:tc>
      </w:tr>
      <w:tr w:rsidR="001755F3" w:rsidRPr="00C417CF" w14:paraId="1F3E75BD" w14:textId="77777777" w:rsidTr="00094C26">
        <w:tc>
          <w:tcPr>
            <w:tcW w:w="2299" w:type="pct"/>
          </w:tcPr>
          <w:p w14:paraId="1B49B355"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Гинекологии, урологии в части лечения заболеваний, передающихся половым путем</w:t>
            </w:r>
          </w:p>
        </w:tc>
        <w:tc>
          <w:tcPr>
            <w:tcW w:w="2701" w:type="pct"/>
            <w:vAlign w:val="center"/>
          </w:tcPr>
          <w:p w14:paraId="7571866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Однократное обследование, назначение схемы лечения и последующий контроль лечения</w:t>
            </w:r>
          </w:p>
        </w:tc>
      </w:tr>
      <w:tr w:rsidR="001755F3" w:rsidRPr="00C417CF" w14:paraId="6C6BE00C" w14:textId="77777777" w:rsidTr="00094C26">
        <w:tc>
          <w:tcPr>
            <w:tcW w:w="2299" w:type="pct"/>
          </w:tcPr>
          <w:p w14:paraId="3A37966C"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Акушерству и гинекологии</w:t>
            </w:r>
          </w:p>
        </w:tc>
        <w:tc>
          <w:tcPr>
            <w:tcW w:w="2701" w:type="pct"/>
            <w:vAlign w:val="center"/>
          </w:tcPr>
          <w:p w14:paraId="01928102"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Ведение беременности до 8 недель</w:t>
            </w:r>
            <w:r>
              <w:t xml:space="preserve"> </w:t>
            </w:r>
            <w:r w:rsidRPr="009A6EA6">
              <w:rPr>
                <w:rFonts w:ascii="Arial" w:hAnsi="Arial" w:cs="Arial"/>
                <w:sz w:val="18"/>
                <w:szCs w:val="18"/>
              </w:rPr>
              <w:t>Дородовое наблюдение за беременными в амбулаторных условиях. Амбулаторно-поликлиническое обслуживание</w:t>
            </w:r>
          </w:p>
        </w:tc>
      </w:tr>
    </w:tbl>
    <w:p w14:paraId="017F20A7" w14:textId="77777777" w:rsidR="001755F3" w:rsidRPr="00C417CF" w:rsidRDefault="001755F3" w:rsidP="001755F3">
      <w:pPr>
        <w:jc w:val="both"/>
        <w:rPr>
          <w:rFonts w:ascii="Arial" w:hAnsi="Arial" w:cs="Arial"/>
          <w:sz w:val="20"/>
          <w:szCs w:val="20"/>
        </w:rPr>
      </w:pPr>
    </w:p>
    <w:p w14:paraId="05146217" w14:textId="77777777" w:rsidR="001755F3" w:rsidRPr="00C417CF" w:rsidRDefault="001755F3" w:rsidP="001755F3">
      <w:pPr>
        <w:pStyle w:val="ab"/>
        <w:numPr>
          <w:ilvl w:val="2"/>
          <w:numId w:val="1"/>
        </w:numPr>
        <w:tabs>
          <w:tab w:val="left" w:pos="1276"/>
        </w:tabs>
        <w:ind w:left="0" w:firstLine="709"/>
        <w:jc w:val="both"/>
        <w:rPr>
          <w:rFonts w:ascii="Arial" w:hAnsi="Arial" w:cs="Arial"/>
          <w:b/>
          <w:bCs/>
          <w:iCs/>
          <w:sz w:val="20"/>
          <w:szCs w:val="20"/>
        </w:rPr>
      </w:pPr>
      <w:r w:rsidRPr="00C417CF">
        <w:rPr>
          <w:rFonts w:ascii="Arial" w:hAnsi="Arial" w:cs="Arial"/>
          <w:b/>
          <w:sz w:val="20"/>
          <w:szCs w:val="20"/>
        </w:rPr>
        <w:t>Оформление</w:t>
      </w:r>
      <w:r w:rsidRPr="00C417CF">
        <w:rPr>
          <w:rFonts w:ascii="Arial" w:hAnsi="Arial" w:cs="Arial"/>
          <w:b/>
          <w:bCs/>
          <w:iCs/>
          <w:sz w:val="20"/>
          <w:szCs w:val="20"/>
        </w:rPr>
        <w:t xml:space="preserve"> медицинской документации</w:t>
      </w:r>
      <w:r w:rsidRPr="00C417CF">
        <w:rPr>
          <w:rStyle w:val="aa"/>
          <w:rFonts w:ascii="Arial" w:hAnsi="Arial" w:cs="Arial"/>
          <w:b/>
          <w:bCs/>
          <w:iCs/>
          <w:sz w:val="20"/>
          <w:szCs w:val="20"/>
        </w:rPr>
        <w:footnoteReference w:id="2"/>
      </w:r>
      <w:r w:rsidRPr="00C417CF">
        <w:rPr>
          <w:rFonts w:ascii="Arial" w:hAnsi="Arial" w:cs="Arial"/>
          <w:b/>
          <w:bCs/>
          <w:iCs/>
          <w:sz w:val="20"/>
          <w:szCs w:val="20"/>
        </w:rPr>
        <w:t>:</w:t>
      </w:r>
    </w:p>
    <w:p w14:paraId="7A03C167" w14:textId="77777777" w:rsidR="001755F3" w:rsidRPr="00C417CF" w:rsidRDefault="001755F3" w:rsidP="001755F3">
      <w:pPr>
        <w:ind w:firstLine="708"/>
        <w:jc w:val="both"/>
        <w:rPr>
          <w:rFonts w:ascii="Arial" w:hAnsi="Arial" w:cs="Arial"/>
          <w:sz w:val="20"/>
          <w:szCs w:val="20"/>
        </w:rPr>
      </w:pPr>
      <w:r w:rsidRPr="00C417CF">
        <w:rPr>
          <w:rFonts w:ascii="Arial" w:hAnsi="Arial" w:cs="Arial"/>
          <w:sz w:val="20"/>
          <w:szCs w:val="20"/>
        </w:rPr>
        <w:t>Экспертиза временной нетрудоспособности с оформлением листов нетрудоспособности и справок формы 095/у; выписка из медицинской карты по форме 027/у; оформление рецептов (за исключением льготных). Оформление справок в бассейн, осмотры, исследования и оформление справок для получения санаторно-курортной карты, в т.ч. выдача санаторно-курортной карты и оформление справок для посещения спортивно-оздоровительных учреждений</w:t>
      </w:r>
      <w:r>
        <w:rPr>
          <w:rFonts w:ascii="Arial" w:hAnsi="Arial" w:cs="Arial"/>
          <w:sz w:val="20"/>
          <w:szCs w:val="20"/>
        </w:rPr>
        <w:t xml:space="preserve">; </w:t>
      </w: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p w14:paraId="7D1F88D4" w14:textId="77777777" w:rsidR="001755F3" w:rsidRPr="00C417CF" w:rsidRDefault="001755F3" w:rsidP="001755F3">
      <w:pPr>
        <w:ind w:firstLine="708"/>
        <w:jc w:val="both"/>
        <w:rPr>
          <w:rFonts w:ascii="Arial" w:hAnsi="Arial" w:cs="Arial"/>
          <w:bCs/>
          <w:iCs/>
          <w:sz w:val="20"/>
          <w:szCs w:val="20"/>
        </w:rPr>
      </w:pPr>
    </w:p>
    <w:p w14:paraId="3DD12A12" w14:textId="77777777" w:rsidR="001755F3" w:rsidRPr="00C417CF" w:rsidRDefault="001755F3" w:rsidP="001755F3">
      <w:pPr>
        <w:pStyle w:val="ab"/>
        <w:numPr>
          <w:ilvl w:val="2"/>
          <w:numId w:val="1"/>
        </w:numPr>
        <w:tabs>
          <w:tab w:val="left" w:pos="1276"/>
        </w:tabs>
        <w:ind w:left="0" w:firstLine="709"/>
        <w:jc w:val="both"/>
        <w:rPr>
          <w:rFonts w:ascii="Arial" w:hAnsi="Arial" w:cs="Arial"/>
          <w:b/>
          <w:bCs/>
          <w:iCs/>
          <w:sz w:val="20"/>
          <w:szCs w:val="20"/>
        </w:rPr>
      </w:pPr>
      <w:r w:rsidRPr="00C417CF">
        <w:rPr>
          <w:rFonts w:ascii="Arial" w:hAnsi="Arial" w:cs="Arial"/>
          <w:b/>
          <w:bCs/>
          <w:iCs/>
          <w:sz w:val="20"/>
          <w:szCs w:val="20"/>
        </w:rPr>
        <w:t>Лабораторные и инструментальные исследования:</w:t>
      </w:r>
    </w:p>
    <w:p w14:paraId="1C47D486" w14:textId="77777777" w:rsidR="001755F3" w:rsidRPr="00C417CF" w:rsidRDefault="001755F3" w:rsidP="001755F3">
      <w:pPr>
        <w:pStyle w:val="ab"/>
        <w:tabs>
          <w:tab w:val="left" w:pos="1276"/>
        </w:tabs>
        <w:ind w:left="709"/>
        <w:jc w:val="both"/>
        <w:rPr>
          <w:rFonts w:ascii="Arial" w:hAnsi="Arial" w:cs="Arial"/>
          <w:b/>
          <w:bCs/>
          <w:iCs/>
          <w:sz w:val="20"/>
          <w:szCs w:val="20"/>
        </w:rPr>
      </w:pPr>
    </w:p>
    <w:p w14:paraId="0AB0E64F" w14:textId="77777777" w:rsidR="001755F3" w:rsidRPr="00C417CF" w:rsidRDefault="001755F3" w:rsidP="001755F3">
      <w:pPr>
        <w:pStyle w:val="ab"/>
        <w:numPr>
          <w:ilvl w:val="3"/>
          <w:numId w:val="1"/>
        </w:numPr>
        <w:ind w:left="0" w:firstLine="709"/>
        <w:jc w:val="both"/>
        <w:rPr>
          <w:rFonts w:ascii="Arial" w:hAnsi="Arial" w:cs="Arial"/>
          <w:b/>
          <w:sz w:val="20"/>
          <w:szCs w:val="20"/>
        </w:rPr>
      </w:pPr>
      <w:r w:rsidRPr="00C417CF">
        <w:rPr>
          <w:rFonts w:ascii="Arial" w:hAnsi="Arial" w:cs="Arial"/>
          <w:b/>
          <w:sz w:val="20"/>
          <w:szCs w:val="20"/>
        </w:rPr>
        <w:t>Лабораторные исследования</w:t>
      </w:r>
      <w:r w:rsidRPr="00C417CF">
        <w:rPr>
          <w:rFonts w:ascii="Arial" w:hAnsi="Arial" w:cs="Arial"/>
          <w:b/>
          <w:vertAlign w:val="superscript"/>
        </w:rPr>
        <w:footnoteReference w:id="3"/>
      </w:r>
      <w:r w:rsidRPr="00C417CF">
        <w:rPr>
          <w:rFonts w:ascii="Arial" w:hAnsi="Arial" w:cs="Arial"/>
          <w:b/>
          <w:sz w:val="20"/>
          <w:szCs w:val="20"/>
        </w:rPr>
        <w:t>:</w:t>
      </w:r>
      <w:r w:rsidRPr="00C417CF">
        <w:rPr>
          <w:rFonts w:ascii="Arial" w:hAnsi="Arial" w:cs="Arial"/>
          <w:sz w:val="20"/>
          <w:szCs w:val="20"/>
        </w:rPr>
        <w:t xml:space="preserve"> общеклинические (химико-микроскопические и гематологические,</w:t>
      </w:r>
      <w:r w:rsidRPr="00C417CF">
        <w:rPr>
          <w:rFonts w:ascii="Arial" w:hAnsi="Arial" w:cs="Arial"/>
          <w:sz w:val="18"/>
          <w:szCs w:val="18"/>
        </w:rPr>
        <w:t xml:space="preserve"> </w:t>
      </w:r>
      <w:r w:rsidRPr="00C417CF">
        <w:rPr>
          <w:rFonts w:ascii="Arial" w:hAnsi="Arial" w:cs="Arial"/>
          <w:sz w:val="20"/>
          <w:szCs w:val="20"/>
        </w:rPr>
        <w:t>включая коагулограмму);  биохимические (включая гормональные исследования); иммунологические(определение  общих иммуноглобулинов  (А, Е, M, G)) и аллергодиагностика; определение антител к антигенам тканей, их компонентам, секретам, метаболитам, гормонам; исследование противоопухолевого иммунитета (онкомаркеры); исследование антигенной системы эритроцитов; микробиологические (в бактериологии, вирусологии, микологии, паразитологии): макро- и микроскопические, иммуносерологические исследования,  молекулярно - биологические методы исследования (методы гибридизации ДНК и РНК, ПЦР), культивирование и идентификация при бактериологических исследованиях;  цитологические и гистологические исследования.</w:t>
      </w:r>
    </w:p>
    <w:p w14:paraId="3F801F12" w14:textId="77777777" w:rsidR="001755F3" w:rsidRPr="00C417CF" w:rsidRDefault="001755F3" w:rsidP="001755F3">
      <w:pPr>
        <w:ind w:left="284"/>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1755F3" w:rsidRPr="00C417CF" w14:paraId="5F14AF22" w14:textId="77777777" w:rsidTr="00094C26">
        <w:trPr>
          <w:trHeight w:val="20"/>
          <w:tblHeader/>
        </w:trPr>
        <w:tc>
          <w:tcPr>
            <w:tcW w:w="2299" w:type="pct"/>
            <w:vAlign w:val="center"/>
          </w:tcPr>
          <w:p w14:paraId="3134BC1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Лабораторные исследования</w:t>
            </w:r>
          </w:p>
        </w:tc>
        <w:tc>
          <w:tcPr>
            <w:tcW w:w="2701" w:type="pct"/>
            <w:vAlign w:val="center"/>
          </w:tcPr>
          <w:p w14:paraId="4F21CF25"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4A31120B" w14:textId="77777777" w:rsidTr="00094C26">
        <w:tc>
          <w:tcPr>
            <w:tcW w:w="2299" w:type="pct"/>
            <w:tcBorders>
              <w:bottom w:val="single" w:sz="4" w:space="0" w:color="auto"/>
            </w:tcBorders>
            <w:vAlign w:val="center"/>
          </w:tcPr>
          <w:p w14:paraId="378F8C62"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Иммунологические исследования (определение общих иммуноглобулинов (А, Е, M, G) и аллергодиагностика</w:t>
            </w:r>
          </w:p>
        </w:tc>
        <w:tc>
          <w:tcPr>
            <w:tcW w:w="2701" w:type="pct"/>
            <w:tcBorders>
              <w:bottom w:val="single" w:sz="4" w:space="0" w:color="auto"/>
            </w:tcBorders>
            <w:vAlign w:val="center"/>
          </w:tcPr>
          <w:p w14:paraId="19096E0F" w14:textId="77777777" w:rsidR="001755F3" w:rsidRPr="00C417CF" w:rsidRDefault="001755F3" w:rsidP="00094C26">
            <w:pPr>
              <w:autoSpaceDE w:val="0"/>
              <w:autoSpaceDN w:val="0"/>
              <w:adjustRightInd w:val="0"/>
              <w:ind w:left="317"/>
              <w:jc w:val="both"/>
              <w:rPr>
                <w:rFonts w:ascii="Arial" w:hAnsi="Arial" w:cs="Arial"/>
                <w:sz w:val="18"/>
                <w:szCs w:val="18"/>
              </w:rPr>
            </w:pPr>
            <w:r w:rsidRPr="00C417CF">
              <w:rPr>
                <w:rFonts w:ascii="Arial" w:hAnsi="Arial" w:cs="Arial"/>
                <w:sz w:val="18"/>
                <w:szCs w:val="18"/>
              </w:rPr>
              <w:t>По направлению Страховщика: определение антител к антигенам растительного, животного, химического, лекарственного происхождений - в объеме панели до 16 аллергенов -  однократно; к клеткам крови, соединительной ткани; субструктурам клеток; иммуноглобулинам и их фрагментам, метаболитам клеток и их рецепторам.</w:t>
            </w:r>
          </w:p>
          <w:p w14:paraId="19D002DA" w14:textId="77777777" w:rsidR="001755F3" w:rsidRPr="00C417CF" w:rsidRDefault="001755F3" w:rsidP="00094C26">
            <w:pPr>
              <w:autoSpaceDE w:val="0"/>
              <w:autoSpaceDN w:val="0"/>
              <w:adjustRightInd w:val="0"/>
              <w:ind w:left="317"/>
              <w:jc w:val="both"/>
              <w:rPr>
                <w:rFonts w:ascii="Arial" w:hAnsi="Arial" w:cs="Arial"/>
                <w:sz w:val="18"/>
                <w:szCs w:val="18"/>
              </w:rPr>
            </w:pPr>
            <w:r w:rsidRPr="00C417CF">
              <w:rPr>
                <w:rFonts w:ascii="Arial" w:hAnsi="Arial" w:cs="Arial"/>
                <w:sz w:val="18"/>
                <w:szCs w:val="18"/>
              </w:rPr>
              <w:t>Исключено:</w:t>
            </w:r>
          </w:p>
          <w:p w14:paraId="5C0A3105"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показателей естественных факторов защиты, измененной реактивности, иммунологической толерантности;</w:t>
            </w:r>
          </w:p>
          <w:p w14:paraId="0E078621"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lastRenderedPageBreak/>
              <w:t xml:space="preserve">определение антигенов главного комплекса гистосовместимости; антигенной системы других клеток крови; </w:t>
            </w:r>
          </w:p>
          <w:p w14:paraId="51B15663"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 xml:space="preserve">идентификация T-лимфоцитов, В-лимфоцитов, нейтрофилов; </w:t>
            </w:r>
          </w:p>
          <w:p w14:paraId="1B4BE8DC"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гуморальных факторов иммунокомпетентных и других клеток, регулирующих системы гомеостаза (цитокинов).</w:t>
            </w:r>
          </w:p>
        </w:tc>
      </w:tr>
      <w:tr w:rsidR="001755F3" w:rsidRPr="00C417CF" w14:paraId="7EC91644" w14:textId="77777777" w:rsidTr="00094C26">
        <w:trPr>
          <w:trHeight w:val="495"/>
        </w:trPr>
        <w:tc>
          <w:tcPr>
            <w:tcW w:w="2299" w:type="pct"/>
            <w:tcBorders>
              <w:right w:val="single" w:sz="4" w:space="0" w:color="auto"/>
            </w:tcBorders>
          </w:tcPr>
          <w:p w14:paraId="578E0CD5"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lastRenderedPageBreak/>
              <w:t xml:space="preserve">Исследование уровня витамина </w:t>
            </w:r>
            <w:r w:rsidRPr="00C417CF">
              <w:rPr>
                <w:rFonts w:ascii="Arial" w:hAnsi="Arial" w:cs="Arial"/>
                <w:sz w:val="18"/>
                <w:szCs w:val="18"/>
                <w:lang w:val="en-US"/>
              </w:rPr>
              <w:t>D</w:t>
            </w:r>
            <w:r w:rsidRPr="00C417CF">
              <w:rPr>
                <w:rFonts w:ascii="Arial" w:hAnsi="Arial" w:cs="Arial"/>
                <w:sz w:val="18"/>
                <w:szCs w:val="18"/>
              </w:rPr>
              <w:t xml:space="preserve"> и железа</w:t>
            </w:r>
          </w:p>
          <w:p w14:paraId="7F8F233D" w14:textId="77777777" w:rsidR="001755F3" w:rsidRPr="00C417CF" w:rsidRDefault="001755F3" w:rsidP="00094C26">
            <w:pPr>
              <w:jc w:val="both"/>
              <w:rPr>
                <w:rFonts w:ascii="Arial" w:hAnsi="Arial" w:cs="Arial"/>
                <w:sz w:val="18"/>
                <w:szCs w:val="18"/>
              </w:rPr>
            </w:pPr>
          </w:p>
          <w:p w14:paraId="3147CF86" w14:textId="77777777" w:rsidR="001755F3" w:rsidRPr="00C417CF" w:rsidRDefault="001755F3" w:rsidP="00094C26">
            <w:pPr>
              <w:jc w:val="both"/>
              <w:rPr>
                <w:rFonts w:ascii="Arial" w:hAnsi="Arial" w:cs="Arial"/>
                <w:sz w:val="18"/>
                <w:szCs w:val="18"/>
              </w:rPr>
            </w:pPr>
          </w:p>
        </w:tc>
        <w:tc>
          <w:tcPr>
            <w:tcW w:w="2701" w:type="pct"/>
            <w:tcBorders>
              <w:left w:val="single" w:sz="4" w:space="0" w:color="auto"/>
            </w:tcBorders>
          </w:tcPr>
          <w:p w14:paraId="2AF124F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 При наличии медицинских показаний – по направлению специалиста.</w:t>
            </w:r>
          </w:p>
          <w:p w14:paraId="0023F70B" w14:textId="77777777" w:rsidR="001755F3" w:rsidRPr="00C417CF" w:rsidRDefault="001755F3" w:rsidP="00094C26">
            <w:pPr>
              <w:jc w:val="both"/>
              <w:rPr>
                <w:rFonts w:ascii="Arial" w:hAnsi="Arial" w:cs="Arial"/>
                <w:sz w:val="18"/>
                <w:szCs w:val="18"/>
              </w:rPr>
            </w:pPr>
          </w:p>
        </w:tc>
      </w:tr>
      <w:tr w:rsidR="001755F3" w:rsidRPr="00C417CF" w14:paraId="45239600" w14:textId="77777777" w:rsidTr="00094C26">
        <w:trPr>
          <w:trHeight w:val="540"/>
        </w:trPr>
        <w:tc>
          <w:tcPr>
            <w:tcW w:w="2299" w:type="pct"/>
            <w:tcBorders>
              <w:right w:val="single" w:sz="4" w:space="0" w:color="auto"/>
            </w:tcBorders>
          </w:tcPr>
          <w:p w14:paraId="0368348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Исследование противоопухолевого иммунитета (онкомаркеры ПСА и СА 125)</w:t>
            </w:r>
          </w:p>
        </w:tc>
        <w:tc>
          <w:tcPr>
            <w:tcW w:w="2701" w:type="pct"/>
            <w:tcBorders>
              <w:left w:val="single" w:sz="4" w:space="0" w:color="auto"/>
            </w:tcBorders>
          </w:tcPr>
          <w:p w14:paraId="4FB3F0A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2 раза. </w:t>
            </w:r>
          </w:p>
        </w:tc>
      </w:tr>
      <w:tr w:rsidR="001755F3" w:rsidRPr="00C417CF" w14:paraId="7F88E29D" w14:textId="77777777" w:rsidTr="00094C26">
        <w:tc>
          <w:tcPr>
            <w:tcW w:w="2299" w:type="pct"/>
          </w:tcPr>
          <w:p w14:paraId="013E505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Иммуносерологические исследования, молекулярно - биологические методы исследования (методы гибридизации ДНК и РНК, ПЦР)</w:t>
            </w:r>
          </w:p>
        </w:tc>
        <w:tc>
          <w:tcPr>
            <w:tcW w:w="2701" w:type="pct"/>
          </w:tcPr>
          <w:p w14:paraId="4E9D31B6"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Не более 3 возбудителей при каждом случае заболевания.</w:t>
            </w:r>
          </w:p>
        </w:tc>
      </w:tr>
      <w:tr w:rsidR="001755F3" w:rsidRPr="00C417CF" w14:paraId="37DD318C" w14:textId="77777777" w:rsidTr="00094C26">
        <w:tc>
          <w:tcPr>
            <w:tcW w:w="2299" w:type="pct"/>
            <w:vAlign w:val="center"/>
          </w:tcPr>
          <w:p w14:paraId="416AA1FD"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ПЦР диагностика заболеваний, передающихся половым путем </w:t>
            </w:r>
          </w:p>
        </w:tc>
        <w:tc>
          <w:tcPr>
            <w:tcW w:w="2701" w:type="pct"/>
            <w:vAlign w:val="center"/>
          </w:tcPr>
          <w:p w14:paraId="32D5319D"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2 раза, не более 5 возбудителей каждый раз (за исключением папилломавируса человека (ВПЧ))</w:t>
            </w:r>
          </w:p>
        </w:tc>
      </w:tr>
      <w:tr w:rsidR="001755F3" w:rsidRPr="00C417CF" w14:paraId="2A917AEA" w14:textId="77777777" w:rsidTr="00094C26">
        <w:tc>
          <w:tcPr>
            <w:tcW w:w="2299" w:type="pct"/>
            <w:vAlign w:val="center"/>
          </w:tcPr>
          <w:p w14:paraId="3BC295B6"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Исследование папилломовируса человека (ВПЧ )</w:t>
            </w:r>
          </w:p>
        </w:tc>
        <w:tc>
          <w:tcPr>
            <w:tcW w:w="2701" w:type="pct"/>
            <w:vAlign w:val="center"/>
          </w:tcPr>
          <w:p w14:paraId="32F6366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w:t>
            </w:r>
          </w:p>
        </w:tc>
      </w:tr>
    </w:tbl>
    <w:p w14:paraId="2A251BA8" w14:textId="77777777" w:rsidR="001755F3" w:rsidRPr="00C417CF" w:rsidRDefault="001755F3" w:rsidP="001755F3">
      <w:pPr>
        <w:jc w:val="both"/>
        <w:rPr>
          <w:rFonts w:ascii="Arial" w:hAnsi="Arial" w:cs="Arial"/>
          <w:b/>
          <w:sz w:val="20"/>
          <w:szCs w:val="20"/>
        </w:rPr>
      </w:pPr>
    </w:p>
    <w:p w14:paraId="6CA2BBCB"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Инструментальные исследования:</w:t>
      </w:r>
      <w:r w:rsidRPr="00C417CF">
        <w:rPr>
          <w:rFonts w:ascii="Arial" w:hAnsi="Arial" w:cs="Arial"/>
          <w:sz w:val="20"/>
          <w:szCs w:val="20"/>
        </w:rPr>
        <w:t xml:space="preserve"> функциональная диагностика: электрокардиография (ЭКГ), электроэнцефалография (ЭЭГ), рэоэнцефалография (РЭГ), исследование функции внешнего дыхания (спирография), суточное мониторирование артериального давления/ ЭКГ, нагрузочные тесты (велоэргометрия, тредмил-тест), миография; ультразвуковая диагностика: УЗИ органов и тканей, эхокардиография (ЭхоКГ), сосудистая допплерография в т.ч. с цветным картированием; маммография, рентгенологические и рентген-радиологические исследования, включая компьютерную томографию</w:t>
      </w:r>
      <w:r w:rsidRPr="00C417CF">
        <w:rPr>
          <w:rStyle w:val="aa"/>
          <w:rFonts w:ascii="Arial" w:hAnsi="Arial" w:cs="Arial"/>
          <w:sz w:val="20"/>
          <w:szCs w:val="20"/>
        </w:rPr>
        <w:footnoteReference w:id="4"/>
      </w:r>
      <w:r w:rsidRPr="00C417CF">
        <w:rPr>
          <w:rFonts w:ascii="Arial" w:hAnsi="Arial" w:cs="Arial"/>
          <w:sz w:val="20"/>
          <w:szCs w:val="20"/>
        </w:rPr>
        <w:t>, позитронно-эмиссионную томографию</w:t>
      </w:r>
      <w:r w:rsidRPr="00C417CF">
        <w:rPr>
          <w:rStyle w:val="aa"/>
          <w:rFonts w:ascii="Arial" w:hAnsi="Arial" w:cs="Arial"/>
          <w:sz w:val="20"/>
          <w:szCs w:val="20"/>
        </w:rPr>
        <w:footnoteReference w:id="5"/>
      </w:r>
      <w:r w:rsidRPr="00C417CF">
        <w:rPr>
          <w:rFonts w:ascii="Arial" w:hAnsi="Arial" w:cs="Arial"/>
          <w:sz w:val="20"/>
          <w:szCs w:val="20"/>
        </w:rPr>
        <w:t>, радиоизотопные исследования</w:t>
      </w:r>
      <w:r w:rsidRPr="00C417CF">
        <w:rPr>
          <w:rStyle w:val="aa"/>
          <w:rFonts w:ascii="Arial" w:hAnsi="Arial" w:cs="Arial"/>
          <w:sz w:val="20"/>
          <w:szCs w:val="20"/>
        </w:rPr>
        <w:footnoteReference w:id="6"/>
      </w:r>
      <w:r w:rsidRPr="00C417CF">
        <w:rPr>
          <w:rFonts w:ascii="Arial" w:hAnsi="Arial" w:cs="Arial"/>
          <w:sz w:val="20"/>
          <w:szCs w:val="20"/>
        </w:rPr>
        <w:t>; магнитно-резонансная томография</w:t>
      </w:r>
      <w:r w:rsidRPr="00C417CF">
        <w:rPr>
          <w:rStyle w:val="aa"/>
          <w:rFonts w:ascii="Arial" w:hAnsi="Arial" w:cs="Arial"/>
          <w:sz w:val="20"/>
          <w:szCs w:val="20"/>
        </w:rPr>
        <w:footnoteReference w:id="7"/>
      </w:r>
      <w:r w:rsidRPr="00C417CF">
        <w:rPr>
          <w:rFonts w:ascii="Arial" w:hAnsi="Arial" w:cs="Arial"/>
          <w:sz w:val="20"/>
          <w:szCs w:val="20"/>
        </w:rPr>
        <w:t>; эндоскопические исследования.</w:t>
      </w:r>
      <w:r>
        <w:rPr>
          <w:rFonts w:ascii="Arial" w:hAnsi="Arial" w:cs="Arial"/>
          <w:sz w:val="20"/>
          <w:szCs w:val="20"/>
        </w:rPr>
        <w:t xml:space="preserve"> </w:t>
      </w:r>
      <w:r w:rsidRPr="00D54AFF">
        <w:rPr>
          <w:rFonts w:ascii="Arial" w:hAnsi="Arial" w:cs="Arial"/>
          <w:bCs/>
          <w:sz w:val="20"/>
          <w:szCs w:val="20"/>
        </w:rPr>
        <w:t>Однократно по направлению Страховщика</w:t>
      </w:r>
      <w:r>
        <w:rPr>
          <w:rFonts w:ascii="Arial" w:hAnsi="Arial" w:cs="Arial"/>
          <w:bCs/>
          <w:sz w:val="20"/>
          <w:szCs w:val="20"/>
        </w:rPr>
        <w:t xml:space="preserve"> </w:t>
      </w:r>
      <w:r w:rsidRPr="00D54AFF">
        <w:rPr>
          <w:rFonts w:ascii="Arial" w:hAnsi="Arial" w:cs="Arial"/>
          <w:bCs/>
          <w:sz w:val="20"/>
          <w:szCs w:val="20"/>
        </w:rPr>
        <w:t>комбинированные методы</w:t>
      </w:r>
      <w:r>
        <w:rPr>
          <w:rFonts w:ascii="Arial" w:hAnsi="Arial" w:cs="Arial"/>
          <w:bCs/>
          <w:sz w:val="20"/>
          <w:szCs w:val="20"/>
        </w:rPr>
        <w:t xml:space="preserve"> - </w:t>
      </w:r>
      <w:r w:rsidRPr="00D54AFF">
        <w:rPr>
          <w:rFonts w:ascii="Arial" w:hAnsi="Arial" w:cs="Arial"/>
          <w:bCs/>
          <w:sz w:val="20"/>
          <w:szCs w:val="20"/>
        </w:rPr>
        <w:t>компьютерн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 магнитно-резонансная томография</w:t>
      </w:r>
      <w:r>
        <w:rPr>
          <w:rFonts w:ascii="Arial" w:hAnsi="Arial" w:cs="Arial"/>
          <w:bCs/>
          <w:sz w:val="20"/>
          <w:szCs w:val="20"/>
        </w:rPr>
        <w:t>/</w:t>
      </w:r>
      <w:r w:rsidRPr="00D54AFF">
        <w:rPr>
          <w:rFonts w:ascii="Arial" w:hAnsi="Arial" w:cs="Arial"/>
          <w:bCs/>
          <w:sz w:val="20"/>
          <w:szCs w:val="20"/>
        </w:rPr>
        <w:t>позитронно-эмиссионную томографи</w:t>
      </w:r>
      <w:r>
        <w:rPr>
          <w:rFonts w:ascii="Arial" w:hAnsi="Arial" w:cs="Arial"/>
          <w:bCs/>
          <w:sz w:val="20"/>
          <w:szCs w:val="20"/>
        </w:rPr>
        <w:t>я(с включением контрастного вещества)</w:t>
      </w:r>
      <w:r w:rsidRPr="00D54AFF">
        <w:rPr>
          <w:rFonts w:ascii="Arial" w:hAnsi="Arial" w:cs="Arial"/>
          <w:bCs/>
          <w:sz w:val="20"/>
          <w:szCs w:val="20"/>
        </w:rPr>
        <w:t>;</w:t>
      </w:r>
    </w:p>
    <w:p w14:paraId="3A0B4AB1" w14:textId="77777777" w:rsidR="001755F3" w:rsidRPr="00C417CF" w:rsidRDefault="001755F3" w:rsidP="001755F3">
      <w:pPr>
        <w:ind w:left="426"/>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6"/>
        <w:gridCol w:w="5510"/>
      </w:tblGrid>
      <w:tr w:rsidR="001755F3" w:rsidRPr="00C417CF" w14:paraId="4299B221" w14:textId="77777777" w:rsidTr="00094C26">
        <w:trPr>
          <w:trHeight w:val="20"/>
        </w:trPr>
        <w:tc>
          <w:tcPr>
            <w:tcW w:w="2230" w:type="pct"/>
            <w:vAlign w:val="center"/>
          </w:tcPr>
          <w:p w14:paraId="5E3D2A29"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Инструментальные исследования</w:t>
            </w:r>
          </w:p>
        </w:tc>
        <w:tc>
          <w:tcPr>
            <w:tcW w:w="2770" w:type="pct"/>
            <w:vAlign w:val="center"/>
          </w:tcPr>
          <w:p w14:paraId="6B875A22"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1F8F682A" w14:textId="77777777" w:rsidTr="00094C26">
        <w:trPr>
          <w:trHeight w:val="70"/>
        </w:trPr>
        <w:tc>
          <w:tcPr>
            <w:tcW w:w="2230" w:type="pct"/>
            <w:vAlign w:val="center"/>
          </w:tcPr>
          <w:p w14:paraId="1D53657F"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Позитронно-эмиссионная томография</w:t>
            </w:r>
          </w:p>
        </w:tc>
        <w:tc>
          <w:tcPr>
            <w:tcW w:w="2770" w:type="pct"/>
            <w:vAlign w:val="center"/>
          </w:tcPr>
          <w:p w14:paraId="236973E2" w14:textId="77777777" w:rsidR="001755F3" w:rsidRPr="00C417CF" w:rsidRDefault="001755F3" w:rsidP="00094C26">
            <w:pPr>
              <w:rPr>
                <w:rFonts w:ascii="Arial" w:hAnsi="Arial" w:cs="Arial"/>
                <w:sz w:val="18"/>
                <w:szCs w:val="18"/>
              </w:rPr>
            </w:pPr>
            <w:r w:rsidRPr="00C417CF">
              <w:rPr>
                <w:rFonts w:ascii="Arial" w:hAnsi="Arial" w:cs="Arial"/>
                <w:sz w:val="18"/>
                <w:szCs w:val="18"/>
              </w:rPr>
              <w:t>Однократно, по направлению Страховщика</w:t>
            </w:r>
          </w:p>
        </w:tc>
      </w:tr>
      <w:tr w:rsidR="001755F3" w:rsidRPr="00C417CF" w14:paraId="112AC0AB" w14:textId="77777777" w:rsidTr="00094C26">
        <w:trPr>
          <w:trHeight w:val="70"/>
        </w:trPr>
        <w:tc>
          <w:tcPr>
            <w:tcW w:w="2230" w:type="pct"/>
            <w:vAlign w:val="center"/>
          </w:tcPr>
          <w:p w14:paraId="5B9BDC89" w14:textId="77777777" w:rsidR="001755F3" w:rsidRPr="00C417CF" w:rsidRDefault="001755F3" w:rsidP="00094C26">
            <w:pPr>
              <w:jc w:val="both"/>
              <w:rPr>
                <w:rFonts w:ascii="Arial" w:hAnsi="Arial" w:cs="Arial"/>
                <w:sz w:val="18"/>
                <w:szCs w:val="18"/>
              </w:rPr>
            </w:pPr>
            <w:r w:rsidRPr="00C417CF">
              <w:rPr>
                <w:rFonts w:ascii="Arial" w:hAnsi="Arial" w:cs="Arial"/>
                <w:snapToGrid w:val="0"/>
                <w:sz w:val="18"/>
                <w:szCs w:val="20"/>
              </w:rPr>
              <w:t>Маммография</w:t>
            </w:r>
          </w:p>
        </w:tc>
        <w:tc>
          <w:tcPr>
            <w:tcW w:w="2770" w:type="pct"/>
            <w:vAlign w:val="center"/>
          </w:tcPr>
          <w:p w14:paraId="05686657" w14:textId="77777777" w:rsidR="001755F3" w:rsidRPr="00C417CF" w:rsidRDefault="001755F3" w:rsidP="00094C26">
            <w:pPr>
              <w:rPr>
                <w:rFonts w:ascii="Arial" w:hAnsi="Arial" w:cs="Arial"/>
                <w:sz w:val="18"/>
                <w:szCs w:val="18"/>
              </w:rPr>
            </w:pPr>
            <w:r w:rsidRPr="00C417CF">
              <w:rPr>
                <w:rFonts w:ascii="Arial" w:hAnsi="Arial" w:cs="Arial"/>
                <w:snapToGrid w:val="0"/>
                <w:sz w:val="18"/>
                <w:szCs w:val="20"/>
              </w:rPr>
              <w:t>При наличии медицинских показаний</w:t>
            </w:r>
          </w:p>
        </w:tc>
      </w:tr>
    </w:tbl>
    <w:p w14:paraId="302E2847" w14:textId="77777777" w:rsidR="001755F3" w:rsidRPr="00C417CF" w:rsidRDefault="001755F3" w:rsidP="001755F3">
      <w:pPr>
        <w:ind w:left="426"/>
        <w:jc w:val="both"/>
        <w:rPr>
          <w:rFonts w:ascii="Arial" w:hAnsi="Arial" w:cs="Arial"/>
          <w:sz w:val="20"/>
          <w:szCs w:val="20"/>
        </w:rPr>
      </w:pPr>
    </w:p>
    <w:p w14:paraId="75CC028F" w14:textId="77777777" w:rsidR="001755F3" w:rsidRPr="00C417CF" w:rsidRDefault="001755F3" w:rsidP="001755F3">
      <w:pPr>
        <w:pStyle w:val="ab"/>
        <w:numPr>
          <w:ilvl w:val="2"/>
          <w:numId w:val="1"/>
        </w:numPr>
        <w:tabs>
          <w:tab w:val="left" w:pos="1276"/>
        </w:tabs>
        <w:ind w:left="0" w:firstLine="709"/>
        <w:jc w:val="both"/>
        <w:rPr>
          <w:rFonts w:ascii="Arial" w:hAnsi="Arial" w:cs="Arial"/>
          <w:b/>
          <w:sz w:val="20"/>
          <w:szCs w:val="20"/>
        </w:rPr>
      </w:pPr>
      <w:r w:rsidRPr="00C417CF">
        <w:rPr>
          <w:rFonts w:ascii="Arial" w:hAnsi="Arial" w:cs="Arial"/>
          <w:b/>
          <w:sz w:val="20"/>
          <w:szCs w:val="20"/>
        </w:rPr>
        <w:t xml:space="preserve">Процедуры, манипуляции и методы лечения: </w:t>
      </w:r>
    </w:p>
    <w:p w14:paraId="2E8B0ED4" w14:textId="77777777" w:rsidR="001755F3" w:rsidRPr="00C417CF" w:rsidRDefault="001755F3" w:rsidP="001755F3">
      <w:pPr>
        <w:pStyle w:val="ab"/>
        <w:tabs>
          <w:tab w:val="left" w:pos="1276"/>
        </w:tabs>
        <w:ind w:left="709"/>
        <w:jc w:val="both"/>
        <w:rPr>
          <w:rFonts w:ascii="Arial" w:hAnsi="Arial" w:cs="Arial"/>
          <w:b/>
          <w:sz w:val="20"/>
          <w:szCs w:val="20"/>
        </w:rPr>
      </w:pPr>
    </w:p>
    <w:p w14:paraId="27C49DA1"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Физиотерапевтическое лечение </w:t>
      </w:r>
      <w:r w:rsidRPr="00C417CF">
        <w:rPr>
          <w:rFonts w:ascii="Arial" w:hAnsi="Arial" w:cs="Arial"/>
          <w:sz w:val="20"/>
          <w:szCs w:val="20"/>
        </w:rPr>
        <w:t>(в отделении физиотерапии):</w:t>
      </w:r>
      <w:r w:rsidRPr="00C417CF">
        <w:rPr>
          <w:rFonts w:ascii="Arial" w:hAnsi="Arial" w:cs="Arial"/>
          <w:b/>
          <w:sz w:val="20"/>
          <w:szCs w:val="20"/>
        </w:rPr>
        <w:t xml:space="preserve"> </w:t>
      </w:r>
      <w:r w:rsidRPr="00C417CF">
        <w:rPr>
          <w:rFonts w:ascii="Arial" w:hAnsi="Arial" w:cs="Arial"/>
          <w:sz w:val="20"/>
          <w:szCs w:val="20"/>
        </w:rPr>
        <w:t>лазеротерапия, электротерапия, магнитотерапия, светолечение, ультразвуковая терапия, фонофорез, ингаляции.</w:t>
      </w:r>
    </w:p>
    <w:p w14:paraId="3CDFEF52"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Восстановительное лечение:</w:t>
      </w:r>
      <w:r w:rsidRPr="00C417CF">
        <w:rPr>
          <w:rFonts w:ascii="Arial" w:hAnsi="Arial" w:cs="Arial"/>
          <w:sz w:val="20"/>
          <w:szCs w:val="20"/>
        </w:rPr>
        <w:t xml:space="preserve"> групповая лечебная физкультура, классический лечебный массаж, классическая корпоральная иглорефлексотерапия, мануальная терапия, остеопатия; водолечение (жемчужные ванны).</w:t>
      </w:r>
    </w:p>
    <w:p w14:paraId="75ED01B7"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 xml:space="preserve"> Реабилитационно-восстановительные методы при дегенеративных заболеваниях позвоночника в объёме услуг, предусмотренном программой ДМС и клиническими рекомендациями</w:t>
      </w:r>
    </w:p>
    <w:p w14:paraId="2067BD06" w14:textId="77777777" w:rsidR="001755F3" w:rsidRPr="00C417CF" w:rsidRDefault="001755F3" w:rsidP="001755F3">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1755F3" w:rsidRPr="00C417CF" w14:paraId="2C2DC589" w14:textId="77777777" w:rsidTr="00094C26">
        <w:trPr>
          <w:trHeight w:val="20"/>
        </w:trPr>
        <w:tc>
          <w:tcPr>
            <w:tcW w:w="2221" w:type="pct"/>
            <w:vAlign w:val="center"/>
          </w:tcPr>
          <w:p w14:paraId="46CB4640" w14:textId="77777777" w:rsidR="001755F3" w:rsidRPr="00C417CF" w:rsidRDefault="001755F3" w:rsidP="00094C26">
            <w:pPr>
              <w:suppressAutoHyphens/>
              <w:rPr>
                <w:rFonts w:ascii="Arial" w:hAnsi="Arial" w:cs="Arial"/>
                <w:b/>
                <w:bCs/>
                <w:iCs/>
                <w:sz w:val="18"/>
                <w:szCs w:val="18"/>
              </w:rPr>
            </w:pPr>
            <w:r w:rsidRPr="00C417CF">
              <w:rPr>
                <w:rFonts w:ascii="Arial" w:hAnsi="Arial" w:cs="Arial"/>
                <w:b/>
                <w:sz w:val="18"/>
                <w:szCs w:val="18"/>
              </w:rPr>
              <w:t>Объём услуг, предусмотренный программой ДМС п. 3.1.4 процедуры, манипуляции и методы лечения:</w:t>
            </w:r>
          </w:p>
        </w:tc>
        <w:tc>
          <w:tcPr>
            <w:tcW w:w="2779" w:type="pct"/>
            <w:vAlign w:val="center"/>
          </w:tcPr>
          <w:p w14:paraId="7F52F27E"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241EFFF0" w14:textId="77777777" w:rsidTr="00094C26">
        <w:trPr>
          <w:trHeight w:val="20"/>
        </w:trPr>
        <w:tc>
          <w:tcPr>
            <w:tcW w:w="2221" w:type="pct"/>
            <w:vAlign w:val="center"/>
          </w:tcPr>
          <w:p w14:paraId="72FFD2B0"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Групповая лечебная физкультура</w:t>
            </w:r>
          </w:p>
        </w:tc>
        <w:tc>
          <w:tcPr>
            <w:tcW w:w="2779" w:type="pct"/>
            <w:vAlign w:val="center"/>
          </w:tcPr>
          <w:p w14:paraId="5B42936F"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Не более 10 сеансов </w:t>
            </w:r>
          </w:p>
        </w:tc>
      </w:tr>
      <w:tr w:rsidR="001755F3" w:rsidRPr="00C417CF" w14:paraId="6674B7AE" w14:textId="77777777" w:rsidTr="00094C26">
        <w:trPr>
          <w:trHeight w:val="20"/>
        </w:trPr>
        <w:tc>
          <w:tcPr>
            <w:tcW w:w="2221" w:type="pct"/>
            <w:vAlign w:val="center"/>
          </w:tcPr>
          <w:p w14:paraId="544D624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Классический лечебный массаж</w:t>
            </w:r>
          </w:p>
        </w:tc>
        <w:tc>
          <w:tcPr>
            <w:tcW w:w="2779" w:type="pct"/>
            <w:vAlign w:val="center"/>
          </w:tcPr>
          <w:p w14:paraId="37BFC0DE"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w:t>
            </w:r>
          </w:p>
          <w:p w14:paraId="5256C948"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 остальных случаях - не более 10 сеансов (не более трех массажных единиц за сеанс)</w:t>
            </w:r>
          </w:p>
        </w:tc>
      </w:tr>
      <w:tr w:rsidR="001755F3" w:rsidRPr="00C417CF" w14:paraId="3F162853" w14:textId="77777777" w:rsidTr="00094C26">
        <w:trPr>
          <w:trHeight w:val="20"/>
        </w:trPr>
        <w:tc>
          <w:tcPr>
            <w:tcW w:w="2221" w:type="pct"/>
            <w:vAlign w:val="center"/>
          </w:tcPr>
          <w:p w14:paraId="26B776F6"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79" w:type="pct"/>
            <w:vAlign w:val="center"/>
          </w:tcPr>
          <w:p w14:paraId="675B92A8"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w:t>
            </w:r>
          </w:p>
        </w:tc>
      </w:tr>
      <w:tr w:rsidR="001755F3" w:rsidRPr="00C417CF" w14:paraId="32E4D76C" w14:textId="77777777" w:rsidTr="00094C26">
        <w:trPr>
          <w:trHeight w:val="20"/>
        </w:trPr>
        <w:tc>
          <w:tcPr>
            <w:tcW w:w="2221" w:type="pct"/>
            <w:vAlign w:val="center"/>
          </w:tcPr>
          <w:p w14:paraId="5015C434"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lastRenderedPageBreak/>
              <w:t xml:space="preserve">Мануальная терапия </w:t>
            </w:r>
          </w:p>
        </w:tc>
        <w:tc>
          <w:tcPr>
            <w:tcW w:w="2779" w:type="pct"/>
            <w:vAlign w:val="center"/>
          </w:tcPr>
          <w:p w14:paraId="6E14E6BD" w14:textId="77777777" w:rsidR="001755F3" w:rsidRPr="00C417CF" w:rsidRDefault="001755F3" w:rsidP="00094C26">
            <w:pPr>
              <w:pStyle w:val="31"/>
              <w:suppressAutoHyphens/>
              <w:jc w:val="left"/>
              <w:rPr>
                <w:sz w:val="18"/>
                <w:szCs w:val="18"/>
              </w:rPr>
            </w:pPr>
            <w:r w:rsidRPr="00C417CF">
              <w:rPr>
                <w:sz w:val="18"/>
                <w:szCs w:val="18"/>
              </w:rPr>
              <w:t>Не более 3 процедур</w:t>
            </w:r>
            <w:r w:rsidRPr="00C417CF">
              <w:rPr>
                <w:bCs/>
                <w:sz w:val="18"/>
                <w:szCs w:val="18"/>
              </w:rPr>
              <w:t xml:space="preserve"> на курс по страховому случаю (при это в год совокупно не более 10 процедур по всем страховым случаям) </w:t>
            </w:r>
          </w:p>
        </w:tc>
      </w:tr>
      <w:tr w:rsidR="001755F3" w:rsidRPr="00C417CF" w14:paraId="25303843" w14:textId="77777777" w:rsidTr="00094C26">
        <w:trPr>
          <w:trHeight w:val="20"/>
        </w:trPr>
        <w:tc>
          <w:tcPr>
            <w:tcW w:w="2221" w:type="pct"/>
            <w:vAlign w:val="center"/>
          </w:tcPr>
          <w:p w14:paraId="1029205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Остеопатия</w:t>
            </w:r>
          </w:p>
        </w:tc>
        <w:tc>
          <w:tcPr>
            <w:tcW w:w="2779" w:type="pct"/>
            <w:vAlign w:val="center"/>
          </w:tcPr>
          <w:p w14:paraId="14CA050B" w14:textId="77777777" w:rsidR="001755F3" w:rsidRPr="00C417CF" w:rsidRDefault="001755F3" w:rsidP="00094C26">
            <w:pPr>
              <w:pStyle w:val="31"/>
              <w:suppressAutoHyphens/>
              <w:jc w:val="left"/>
              <w:rPr>
                <w:sz w:val="18"/>
                <w:szCs w:val="18"/>
              </w:rPr>
            </w:pPr>
            <w:r w:rsidRPr="00C417CF">
              <w:rPr>
                <w:sz w:val="18"/>
                <w:szCs w:val="18"/>
              </w:rPr>
              <w:t>Не более 10 процедур</w:t>
            </w:r>
            <w:r w:rsidRPr="00C417CF">
              <w:rPr>
                <w:bCs/>
                <w:sz w:val="18"/>
                <w:szCs w:val="18"/>
              </w:rPr>
              <w:t xml:space="preserve">  </w:t>
            </w:r>
          </w:p>
        </w:tc>
      </w:tr>
      <w:tr w:rsidR="001755F3" w:rsidRPr="00C417CF" w14:paraId="3DE13D46" w14:textId="77777777" w:rsidTr="00094C26">
        <w:trPr>
          <w:trHeight w:val="20"/>
        </w:trPr>
        <w:tc>
          <w:tcPr>
            <w:tcW w:w="2221" w:type="pct"/>
            <w:vAlign w:val="center"/>
          </w:tcPr>
          <w:p w14:paraId="45EB1DD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Водолечение (жемчужные ванны)</w:t>
            </w:r>
          </w:p>
        </w:tc>
        <w:tc>
          <w:tcPr>
            <w:tcW w:w="2779" w:type="pct"/>
            <w:vAlign w:val="center"/>
          </w:tcPr>
          <w:p w14:paraId="67E456C2" w14:textId="77777777" w:rsidR="001755F3" w:rsidRPr="00C417CF" w:rsidRDefault="001755F3" w:rsidP="00094C26">
            <w:pPr>
              <w:pStyle w:val="31"/>
              <w:suppressAutoHyphens/>
              <w:jc w:val="left"/>
              <w:rPr>
                <w:sz w:val="18"/>
                <w:szCs w:val="18"/>
              </w:rPr>
            </w:pPr>
            <w:r w:rsidRPr="00C417CF">
              <w:rPr>
                <w:sz w:val="18"/>
                <w:szCs w:val="18"/>
              </w:rPr>
              <w:t>Один курс не более 10 (десяти) сеансов</w:t>
            </w:r>
          </w:p>
        </w:tc>
      </w:tr>
    </w:tbl>
    <w:p w14:paraId="04F87662" w14:textId="77777777" w:rsidR="001755F3" w:rsidRPr="00C417CF" w:rsidRDefault="001755F3" w:rsidP="001755F3">
      <w:pPr>
        <w:jc w:val="both"/>
        <w:rPr>
          <w:rFonts w:ascii="Arial" w:hAnsi="Arial" w:cs="Arial"/>
          <w:sz w:val="20"/>
          <w:szCs w:val="20"/>
        </w:rPr>
      </w:pPr>
    </w:p>
    <w:p w14:paraId="4AE239CF"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Лечебные и диагностические манипуляции</w:t>
      </w:r>
      <w:r w:rsidRPr="00C417CF">
        <w:rPr>
          <w:rFonts w:ascii="Arial" w:hAnsi="Arial" w:cs="Arial"/>
          <w:sz w:val="20"/>
          <w:szCs w:val="20"/>
        </w:rPr>
        <w:t>: инъекции: подкожные, внутрикожные, внутримышечные, внутривенные струйные, внутрисуставные, парабульбарные; внутривенные капельные (при наличии в программе плановой стационарной помощи); проведение малых хирургических операций в амбулаторных условиях на приеме врача</w:t>
      </w:r>
      <w:r w:rsidRPr="00C417CF">
        <w:rPr>
          <w:rStyle w:val="aa"/>
          <w:rFonts w:ascii="Arial" w:hAnsi="Arial" w:cs="Arial"/>
          <w:sz w:val="20"/>
          <w:szCs w:val="20"/>
        </w:rPr>
        <w:footnoteReference w:id="8"/>
      </w:r>
      <w:r w:rsidRPr="00C417CF">
        <w:rPr>
          <w:rFonts w:ascii="Arial" w:hAnsi="Arial" w:cs="Arial"/>
          <w:sz w:val="20"/>
          <w:szCs w:val="20"/>
        </w:rPr>
        <w:t>; скарификационные пробы, специфическая иммунная терапия (СИТ), аппаратные методы лечения с использованием радиоволнового, лазерного и ультразвукового оборудования</w:t>
      </w:r>
      <w:r w:rsidRPr="00C417CF">
        <w:rPr>
          <w:rStyle w:val="aa"/>
          <w:rFonts w:ascii="Arial" w:hAnsi="Arial" w:cs="Arial"/>
          <w:sz w:val="20"/>
          <w:szCs w:val="20"/>
        </w:rPr>
        <w:footnoteReference w:id="9"/>
      </w:r>
      <w:r w:rsidRPr="00C417CF">
        <w:rPr>
          <w:rFonts w:ascii="Arial" w:hAnsi="Arial" w:cs="Arial"/>
          <w:sz w:val="20"/>
          <w:szCs w:val="20"/>
        </w:rPr>
        <w:t>; ударно-волновая терапия.</w:t>
      </w:r>
    </w:p>
    <w:p w14:paraId="63D09A7B" w14:textId="77777777" w:rsidR="001755F3" w:rsidRPr="00C417CF" w:rsidRDefault="001755F3" w:rsidP="001755F3">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1755F3" w:rsidRPr="00C417CF" w14:paraId="54C8E13B" w14:textId="77777777" w:rsidTr="00094C26">
        <w:trPr>
          <w:trHeight w:val="20"/>
        </w:trPr>
        <w:tc>
          <w:tcPr>
            <w:tcW w:w="2221" w:type="pct"/>
            <w:vAlign w:val="center"/>
          </w:tcPr>
          <w:p w14:paraId="54C34A2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sz w:val="18"/>
                <w:szCs w:val="18"/>
              </w:rPr>
              <w:t>Лечебные и диагностические манипуляции</w:t>
            </w:r>
            <w:r w:rsidRPr="00C417CF">
              <w:rPr>
                <w:rFonts w:ascii="Arial" w:hAnsi="Arial" w:cs="Arial"/>
                <w:sz w:val="18"/>
                <w:szCs w:val="18"/>
              </w:rPr>
              <w:t xml:space="preserve"> </w:t>
            </w:r>
          </w:p>
        </w:tc>
        <w:tc>
          <w:tcPr>
            <w:tcW w:w="2779" w:type="pct"/>
            <w:vAlign w:val="center"/>
          </w:tcPr>
          <w:p w14:paraId="6301BD52"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1DA42A82" w14:textId="77777777" w:rsidTr="00094C26">
        <w:trPr>
          <w:trHeight w:val="20"/>
        </w:trPr>
        <w:tc>
          <w:tcPr>
            <w:tcW w:w="2221" w:type="pct"/>
            <w:vAlign w:val="center"/>
          </w:tcPr>
          <w:p w14:paraId="39758A99"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Специфическая иммунная терапия (СИТ)</w:t>
            </w:r>
          </w:p>
        </w:tc>
        <w:tc>
          <w:tcPr>
            <w:tcW w:w="2779" w:type="pct"/>
            <w:vAlign w:val="center"/>
          </w:tcPr>
          <w:p w14:paraId="6D52D437"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1 курс (не более 3 аллергенов) включая оплату лекарственных средств парентерального введения </w:t>
            </w:r>
          </w:p>
        </w:tc>
      </w:tr>
      <w:tr w:rsidR="001755F3" w:rsidRPr="00C417CF" w14:paraId="5AE7A855" w14:textId="77777777" w:rsidTr="00094C26">
        <w:trPr>
          <w:trHeight w:val="20"/>
        </w:trPr>
        <w:tc>
          <w:tcPr>
            <w:tcW w:w="2221" w:type="pct"/>
            <w:vAlign w:val="center"/>
          </w:tcPr>
          <w:p w14:paraId="3DFF7FB0"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Аппаратные методы лечения с использованием радиоволнового, лазерного и ультразвукового оборудования</w:t>
            </w:r>
            <w:r w:rsidRPr="00C417CF">
              <w:rPr>
                <w:rFonts w:ascii="Arial" w:hAnsi="Arial" w:cs="Arial"/>
                <w:sz w:val="18"/>
                <w:szCs w:val="18"/>
                <w:vertAlign w:val="superscript"/>
              </w:rPr>
              <w:footnoteReference w:id="10"/>
            </w:r>
            <w:r w:rsidRPr="00C417CF">
              <w:rPr>
                <w:rFonts w:ascii="Arial" w:hAnsi="Arial" w:cs="Arial"/>
                <w:sz w:val="18"/>
                <w:szCs w:val="18"/>
              </w:rPr>
              <w:t>;</w:t>
            </w:r>
          </w:p>
        </w:tc>
        <w:tc>
          <w:tcPr>
            <w:tcW w:w="2779" w:type="pct"/>
            <w:vAlign w:val="center"/>
          </w:tcPr>
          <w:p w14:paraId="0DD26133"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1 курс (не более 5 процедур) врачом каждой специальности</w:t>
            </w:r>
          </w:p>
        </w:tc>
      </w:tr>
      <w:tr w:rsidR="001755F3" w:rsidRPr="00C417CF" w14:paraId="37D7C0EF" w14:textId="77777777" w:rsidTr="00094C26">
        <w:trPr>
          <w:trHeight w:val="20"/>
        </w:trPr>
        <w:tc>
          <w:tcPr>
            <w:tcW w:w="2221" w:type="pct"/>
            <w:vAlign w:val="center"/>
          </w:tcPr>
          <w:p w14:paraId="0431B7A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Ударно-волновая терапия</w:t>
            </w:r>
          </w:p>
        </w:tc>
        <w:tc>
          <w:tcPr>
            <w:tcW w:w="2779" w:type="pct"/>
            <w:vAlign w:val="center"/>
          </w:tcPr>
          <w:p w14:paraId="025FFF74"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5 процедур</w:t>
            </w:r>
          </w:p>
        </w:tc>
      </w:tr>
      <w:tr w:rsidR="001755F3" w:rsidRPr="00C417CF" w14:paraId="79628590" w14:textId="77777777" w:rsidTr="00094C26">
        <w:trPr>
          <w:trHeight w:val="20"/>
        </w:trPr>
        <w:tc>
          <w:tcPr>
            <w:tcW w:w="2221" w:type="pct"/>
            <w:vAlign w:val="center"/>
          </w:tcPr>
          <w:p w14:paraId="6B1168B7"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Удаление единичных невусов, кондилом, папиллом</w:t>
            </w:r>
          </w:p>
        </w:tc>
        <w:tc>
          <w:tcPr>
            <w:tcW w:w="2779" w:type="pct"/>
            <w:vAlign w:val="center"/>
          </w:tcPr>
          <w:p w14:paraId="15EB27C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3 (трех) образований</w:t>
            </w:r>
          </w:p>
        </w:tc>
      </w:tr>
    </w:tbl>
    <w:p w14:paraId="53AAD7F4" w14:textId="77777777" w:rsidR="001755F3" w:rsidRPr="00C417CF" w:rsidRDefault="001755F3" w:rsidP="001755F3">
      <w:pPr>
        <w:jc w:val="both"/>
        <w:rPr>
          <w:rFonts w:ascii="Arial" w:hAnsi="Arial" w:cs="Arial"/>
          <w:b/>
          <w:sz w:val="18"/>
          <w:szCs w:val="18"/>
        </w:rPr>
      </w:pPr>
    </w:p>
    <w:p w14:paraId="5C2B822E"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Догоспитальная подготовка </w:t>
      </w:r>
      <w:r w:rsidRPr="00C417CF">
        <w:rPr>
          <w:rFonts w:ascii="Arial" w:hAnsi="Arial" w:cs="Arial"/>
          <w:sz w:val="20"/>
          <w:szCs w:val="20"/>
        </w:rPr>
        <w:t>- при наличии в программе плановой стационарной помощи.</w:t>
      </w:r>
    </w:p>
    <w:p w14:paraId="0C2E170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Иммунопрофилактика: сезонная иммунопрофилактика</w:t>
      </w:r>
      <w:r w:rsidRPr="00C417CF">
        <w:rPr>
          <w:rFonts w:ascii="Arial" w:hAnsi="Arial" w:cs="Arial"/>
          <w:sz w:val="20"/>
          <w:szCs w:val="20"/>
        </w:rPr>
        <w:t xml:space="preserve"> против гриппа биопрепаратами отечественного и импортного производства в условиях поликлиники</w:t>
      </w:r>
      <w:r w:rsidRPr="00C417CF">
        <w:rPr>
          <w:rStyle w:val="aa"/>
          <w:rFonts w:ascii="Arial" w:hAnsi="Arial" w:cs="Arial"/>
          <w:sz w:val="20"/>
          <w:szCs w:val="20"/>
        </w:rPr>
        <w:footnoteReference w:id="11"/>
      </w:r>
      <w:r w:rsidRPr="00C417CF">
        <w:rPr>
          <w:rFonts w:ascii="Arial" w:hAnsi="Arial" w:cs="Arial"/>
          <w:sz w:val="20"/>
          <w:szCs w:val="20"/>
        </w:rPr>
        <w:t>,</w:t>
      </w:r>
      <w:r w:rsidRPr="00C417CF">
        <w:rPr>
          <w:rFonts w:ascii="Arial" w:hAnsi="Arial" w:cs="Arial"/>
          <w:b/>
          <w:sz w:val="20"/>
          <w:szCs w:val="20"/>
        </w:rPr>
        <w:t xml:space="preserve"> </w:t>
      </w:r>
      <w:r w:rsidRPr="00C417CF">
        <w:rPr>
          <w:rFonts w:ascii="Arial" w:hAnsi="Arial" w:cs="Arial"/>
          <w:sz w:val="20"/>
          <w:szCs w:val="20"/>
        </w:rPr>
        <w:t>антирабическая</w:t>
      </w:r>
      <w:r w:rsidRPr="00C417CF">
        <w:rPr>
          <w:rStyle w:val="aa"/>
          <w:rFonts w:ascii="Arial" w:hAnsi="Arial" w:cs="Arial"/>
          <w:sz w:val="20"/>
          <w:szCs w:val="20"/>
        </w:rPr>
        <w:footnoteReference w:id="12"/>
      </w:r>
      <w:r w:rsidRPr="00C417CF">
        <w:rPr>
          <w:rFonts w:ascii="Arial" w:hAnsi="Arial" w:cs="Arial"/>
          <w:sz w:val="20"/>
          <w:szCs w:val="20"/>
        </w:rPr>
        <w:t>, противостолбнячная вакцинация при травме с оплатой лекарственных средств, экстренная иммунопрофилактика против клещевого энцефалита после укуса клеща с оплатой лекарственных средств в лечебном учреждении по направлению Страховщика.</w:t>
      </w:r>
    </w:p>
    <w:p w14:paraId="5F36F642"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Наркоз при колоноскопии по желанию Застрахованного лица, включая пребывание в палате пробуждения до 2-х часов. Наркоз при иных эндоскопических исследованиях при наличии медицинских показаний (при наличии риска плановой госпитализации в программе ДМС)</w:t>
      </w:r>
    </w:p>
    <w:p w14:paraId="5A922614" w14:textId="77777777" w:rsidR="001755F3" w:rsidRDefault="001755F3" w:rsidP="001755F3">
      <w:pPr>
        <w:pStyle w:val="ab"/>
        <w:numPr>
          <w:ilvl w:val="3"/>
          <w:numId w:val="1"/>
        </w:numPr>
        <w:ind w:left="0" w:firstLine="709"/>
        <w:rPr>
          <w:rFonts w:ascii="Arial" w:hAnsi="Arial" w:cs="Arial"/>
          <w:sz w:val="20"/>
          <w:szCs w:val="20"/>
        </w:rPr>
      </w:pPr>
      <w:r w:rsidRPr="00C417CF">
        <w:rPr>
          <w:rFonts w:ascii="Arial" w:hAnsi="Arial" w:cs="Arial"/>
          <w:sz w:val="20"/>
          <w:szCs w:val="20"/>
        </w:rPr>
        <w:t>Реабилитация после перенесенного COVID-19, в том числе с пневмонией (Приложение №1 к данной программе)</w:t>
      </w:r>
    </w:p>
    <w:p w14:paraId="33CBC0E2" w14:textId="77777777" w:rsidR="001755F3" w:rsidRPr="00C417CF" w:rsidRDefault="001755F3" w:rsidP="001755F3">
      <w:pPr>
        <w:pStyle w:val="ab"/>
        <w:numPr>
          <w:ilvl w:val="3"/>
          <w:numId w:val="1"/>
        </w:numPr>
        <w:rPr>
          <w:rFonts w:ascii="Arial" w:hAnsi="Arial" w:cs="Arial"/>
          <w:sz w:val="20"/>
          <w:szCs w:val="20"/>
        </w:rPr>
      </w:pPr>
      <w:r w:rsidRPr="00D53F0A">
        <w:rPr>
          <w:rFonts w:ascii="Arial" w:hAnsi="Arial" w:cs="Arial"/>
          <w:sz w:val="20"/>
          <w:szCs w:val="20"/>
        </w:rPr>
        <w:t>Промывание лакун миндалин</w:t>
      </w:r>
      <w:r>
        <w:rPr>
          <w:rFonts w:ascii="Arial" w:hAnsi="Arial" w:cs="Arial"/>
          <w:sz w:val="20"/>
          <w:szCs w:val="20"/>
        </w:rPr>
        <w:t xml:space="preserve"> </w:t>
      </w:r>
      <w:r w:rsidRPr="00D53F0A">
        <w:rPr>
          <w:rFonts w:ascii="Arial" w:hAnsi="Arial" w:cs="Arial"/>
          <w:sz w:val="20"/>
          <w:szCs w:val="20"/>
        </w:rPr>
        <w:t>на аппарате Тонзилор</w:t>
      </w:r>
      <w:r>
        <w:rPr>
          <w:rFonts w:ascii="Arial" w:hAnsi="Arial" w:cs="Arial"/>
          <w:sz w:val="20"/>
          <w:szCs w:val="20"/>
        </w:rPr>
        <w:t xml:space="preserve"> в </w:t>
      </w:r>
      <w:r w:rsidRPr="00D53F0A">
        <w:rPr>
          <w:rFonts w:ascii="Arial" w:hAnsi="Arial" w:cs="Arial"/>
          <w:sz w:val="20"/>
          <w:szCs w:val="20"/>
        </w:rPr>
        <w:t>стадии стихающего обострения</w:t>
      </w:r>
    </w:p>
    <w:p w14:paraId="2AB35BFE" w14:textId="77777777" w:rsidR="001755F3" w:rsidRPr="00C417CF" w:rsidRDefault="001755F3" w:rsidP="001755F3">
      <w:pPr>
        <w:jc w:val="both"/>
        <w:rPr>
          <w:rFonts w:ascii="Arial" w:hAnsi="Arial" w:cs="Arial"/>
          <w:b/>
          <w:sz w:val="20"/>
          <w:szCs w:val="20"/>
        </w:rPr>
      </w:pPr>
    </w:p>
    <w:p w14:paraId="3DDCFA76" w14:textId="77777777" w:rsidR="001755F3" w:rsidRPr="00C417CF" w:rsidRDefault="001755F3" w:rsidP="001755F3">
      <w:pPr>
        <w:pStyle w:val="ab"/>
        <w:numPr>
          <w:ilvl w:val="2"/>
          <w:numId w:val="1"/>
        </w:numPr>
        <w:tabs>
          <w:tab w:val="left" w:pos="1276"/>
        </w:tabs>
        <w:ind w:left="0" w:firstLine="709"/>
        <w:jc w:val="both"/>
        <w:rPr>
          <w:rFonts w:ascii="Arial" w:hAnsi="Arial" w:cs="Arial"/>
          <w:b/>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p>
    <w:p w14:paraId="61815CE1" w14:textId="77777777" w:rsidR="001755F3" w:rsidRPr="00C417CF" w:rsidRDefault="001755F3" w:rsidP="001755F3">
      <w:pPr>
        <w:jc w:val="both"/>
        <w:rPr>
          <w:rFonts w:ascii="Arial" w:hAnsi="Arial" w:cs="Arial"/>
          <w:b/>
          <w:sz w:val="20"/>
          <w:szCs w:val="20"/>
        </w:rPr>
      </w:pPr>
    </w:p>
    <w:p w14:paraId="3AD4FFA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w:t>
      </w:r>
    </w:p>
    <w:p w14:paraId="186164D2" w14:textId="77777777" w:rsidR="001755F3" w:rsidRPr="00C417CF" w:rsidRDefault="001755F3" w:rsidP="001755F3">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оказании экстренной медицинской помощи;</w:t>
      </w:r>
    </w:p>
    <w:p w14:paraId="6B657F03" w14:textId="77777777" w:rsidR="001755F3" w:rsidRPr="00C417CF" w:rsidRDefault="001755F3" w:rsidP="001755F3">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выполнении процедур и манипуляций на приеме у врача при предоставлении их медицинской организацией (за исключением препаратов, предназначенных для инъекционного введения)</w:t>
      </w:r>
      <w:r w:rsidRPr="00C417CF">
        <w:rPr>
          <w:rStyle w:val="aa"/>
          <w:rFonts w:ascii="Arial" w:hAnsi="Arial" w:cs="Arial"/>
          <w:sz w:val="20"/>
          <w:szCs w:val="20"/>
        </w:rPr>
        <w:footnoteReference w:id="13"/>
      </w:r>
      <w:r w:rsidRPr="00C417CF">
        <w:rPr>
          <w:rFonts w:ascii="Arial" w:hAnsi="Arial" w:cs="Arial"/>
          <w:sz w:val="20"/>
          <w:szCs w:val="20"/>
        </w:rPr>
        <w:t>;</w:t>
      </w:r>
    </w:p>
    <w:p w14:paraId="2FC6952B" w14:textId="77777777" w:rsidR="001755F3" w:rsidRPr="00C417CF" w:rsidRDefault="001755F3" w:rsidP="001755F3">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проведении малых хирургических операций в амбулаторно-поликлинических условиях и в условиях дневного стационара при предоставлении их медицинской организацией</w:t>
      </w:r>
      <w:r w:rsidRPr="00C417CF">
        <w:rPr>
          <w:rStyle w:val="aa"/>
          <w:rFonts w:ascii="Arial" w:hAnsi="Arial" w:cs="Arial"/>
          <w:sz w:val="20"/>
          <w:szCs w:val="20"/>
        </w:rPr>
        <w:footnoteReference w:id="14"/>
      </w:r>
      <w:r w:rsidRPr="00C417CF">
        <w:rPr>
          <w:rFonts w:ascii="Arial" w:hAnsi="Arial" w:cs="Arial"/>
          <w:sz w:val="20"/>
          <w:szCs w:val="20"/>
        </w:rPr>
        <w:t>.</w:t>
      </w:r>
    </w:p>
    <w:p w14:paraId="70556EDB" w14:textId="77777777" w:rsidR="001755F3" w:rsidRPr="00C417CF" w:rsidRDefault="001755F3" w:rsidP="001755F3">
      <w:pPr>
        <w:jc w:val="both"/>
        <w:rPr>
          <w:rFonts w:ascii="Arial" w:hAnsi="Arial" w:cs="Arial"/>
          <w:b/>
          <w:sz w:val="20"/>
          <w:szCs w:val="20"/>
        </w:rPr>
      </w:pPr>
    </w:p>
    <w:p w14:paraId="188AB867"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
          <w:sz w:val="20"/>
          <w:szCs w:val="20"/>
        </w:rPr>
        <w:t>Дистанционные (телемедицинские) онлайн-консультации,</w:t>
      </w:r>
      <w:r w:rsidRPr="00C417CF">
        <w:rPr>
          <w:rFonts w:ascii="Arial" w:hAnsi="Arial" w:cs="Arial"/>
          <w:sz w:val="20"/>
          <w:szCs w:val="20"/>
        </w:rPr>
        <w:t xml:space="preserve"> проводимые врачами-консультантами медицинских организаций, осуществляющих медицинскую деятельность в соответствии с законодательством Российской Федерации:</w:t>
      </w:r>
    </w:p>
    <w:p w14:paraId="1CD1102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color w:val="000000"/>
          <w:sz w:val="20"/>
          <w:szCs w:val="20"/>
        </w:rPr>
        <w:t>Дистанционные (телемедицинские) онлайн-консультации круглосуточной службой дежурных врачей- терапевтов в доступный по расписанию временной слот, на которые записалось Застрахованное лицо с предоставлением письменного заключения с рекомендациями по результатам такой консультации</w:t>
      </w:r>
      <w:r w:rsidRPr="00C417CF">
        <w:rPr>
          <w:rFonts w:ascii="Arial" w:hAnsi="Arial" w:cs="Arial"/>
          <w:sz w:val="20"/>
          <w:szCs w:val="20"/>
        </w:rPr>
        <w:t xml:space="preserve">. </w:t>
      </w:r>
    </w:p>
    <w:p w14:paraId="1B665023"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color w:val="000000"/>
          <w:sz w:val="20"/>
          <w:szCs w:val="20"/>
        </w:rPr>
        <w:t>Консультации и занятия у психолога в формате (телемедицинских) онлайн-консультаций по предварительной записи в доступный по расписанию временной слот</w:t>
      </w:r>
    </w:p>
    <w:p w14:paraId="3F1D14A0" w14:textId="77777777" w:rsidR="001755F3" w:rsidRPr="00C417CF" w:rsidRDefault="001755F3" w:rsidP="001755F3">
      <w:pPr>
        <w:pStyle w:val="ab"/>
        <w:numPr>
          <w:ilvl w:val="3"/>
          <w:numId w:val="1"/>
        </w:numPr>
        <w:ind w:left="0" w:firstLine="709"/>
        <w:jc w:val="both"/>
        <w:rPr>
          <w:rFonts w:ascii="Arial" w:hAnsi="Arial" w:cs="Arial"/>
          <w:color w:val="000000"/>
          <w:sz w:val="20"/>
          <w:szCs w:val="20"/>
        </w:rPr>
      </w:pPr>
      <w:r w:rsidRPr="00C417CF">
        <w:rPr>
          <w:rFonts w:ascii="Arial" w:hAnsi="Arial" w:cs="Arial"/>
          <w:color w:val="000000"/>
          <w:sz w:val="20"/>
          <w:szCs w:val="20"/>
        </w:rPr>
        <w:t>Онлайн-консультации (по предварительной записи) врача-терапевта или профильного врача-консультанта</w:t>
      </w:r>
      <w:r w:rsidRPr="00C417CF">
        <w:rPr>
          <w:rStyle w:val="aa"/>
          <w:rFonts w:ascii="Arial" w:hAnsi="Arial" w:cs="Arial"/>
          <w:color w:val="000000"/>
          <w:sz w:val="20"/>
          <w:szCs w:val="20"/>
        </w:rPr>
        <w:footnoteReference w:id="15"/>
      </w:r>
      <w:r w:rsidRPr="00C417CF">
        <w:rPr>
          <w:rFonts w:ascii="Arial" w:hAnsi="Arial" w:cs="Arial"/>
          <w:color w:val="000000"/>
          <w:sz w:val="20"/>
          <w:szCs w:val="20"/>
        </w:rPr>
        <w:t xml:space="preserve"> по предварительной записи в доступный по расписанию временной слот с предоставлением письменного заключения с рекомендациями по результатам онлайн-консультации.</w:t>
      </w:r>
    </w:p>
    <w:p w14:paraId="59AD03A8" w14:textId="77777777" w:rsidR="001755F3" w:rsidRPr="00C417CF" w:rsidRDefault="001755F3" w:rsidP="001755F3">
      <w:pPr>
        <w:pStyle w:val="ab"/>
        <w:ind w:left="709"/>
        <w:jc w:val="both"/>
        <w:rPr>
          <w:rFonts w:ascii="Arial" w:hAnsi="Arial" w:cs="Arial"/>
          <w:color w:val="000000"/>
          <w:sz w:val="20"/>
          <w:szCs w:val="20"/>
        </w:rPr>
      </w:pPr>
    </w:p>
    <w:p w14:paraId="5D723373" w14:textId="77777777" w:rsidR="001755F3" w:rsidRDefault="001755F3" w:rsidP="001755F3">
      <w:pPr>
        <w:pStyle w:val="ab"/>
        <w:numPr>
          <w:ilvl w:val="2"/>
          <w:numId w:val="1"/>
        </w:numPr>
        <w:tabs>
          <w:tab w:val="left" w:pos="1276"/>
        </w:tabs>
        <w:ind w:left="0" w:firstLine="709"/>
        <w:jc w:val="both"/>
        <w:rPr>
          <w:rFonts w:ascii="Arial" w:hAnsi="Arial" w:cs="Arial"/>
          <w:b/>
          <w:color w:val="000000"/>
          <w:sz w:val="20"/>
          <w:szCs w:val="20"/>
        </w:rPr>
      </w:pPr>
      <w:r w:rsidRPr="00C417CF">
        <w:rPr>
          <w:rFonts w:ascii="Arial" w:hAnsi="Arial" w:cs="Arial"/>
          <w:b/>
          <w:color w:val="000000"/>
          <w:sz w:val="20"/>
          <w:szCs w:val="20"/>
        </w:rPr>
        <w:t xml:space="preserve">В </w:t>
      </w:r>
      <w:r w:rsidRPr="00C417CF">
        <w:rPr>
          <w:rFonts w:ascii="Arial" w:hAnsi="Arial" w:cs="Arial"/>
          <w:b/>
          <w:sz w:val="20"/>
          <w:szCs w:val="20"/>
        </w:rPr>
        <w:t>том</w:t>
      </w:r>
      <w:r w:rsidRPr="00C417CF">
        <w:rPr>
          <w:rFonts w:ascii="Arial" w:hAnsi="Arial" w:cs="Arial"/>
          <w:b/>
          <w:color w:val="000000"/>
          <w:sz w:val="20"/>
          <w:szCs w:val="20"/>
        </w:rPr>
        <w:t xml:space="preserve"> числе специализированную консультационно-диагностическую помощь на базе ведущих научно-исследовательских медицинских организаций.</w:t>
      </w:r>
    </w:p>
    <w:p w14:paraId="012CA071" w14:textId="77777777" w:rsidR="001755F3" w:rsidRPr="00C417CF" w:rsidRDefault="001755F3" w:rsidP="001755F3">
      <w:pPr>
        <w:pStyle w:val="ab"/>
        <w:numPr>
          <w:ilvl w:val="2"/>
          <w:numId w:val="1"/>
        </w:numPr>
        <w:tabs>
          <w:tab w:val="left" w:pos="1276"/>
        </w:tabs>
        <w:jc w:val="both"/>
        <w:rPr>
          <w:rFonts w:ascii="Arial" w:hAnsi="Arial" w:cs="Arial"/>
          <w:b/>
          <w:color w:val="000000"/>
          <w:sz w:val="20"/>
          <w:szCs w:val="20"/>
        </w:rPr>
      </w:pPr>
      <w:r>
        <w:rPr>
          <w:rFonts w:ascii="Arial" w:hAnsi="Arial" w:cs="Arial"/>
          <w:b/>
          <w:color w:val="000000"/>
          <w:sz w:val="20"/>
          <w:szCs w:val="20"/>
        </w:rPr>
        <w:t>Л</w:t>
      </w:r>
      <w:r w:rsidRPr="009A6EA6">
        <w:rPr>
          <w:rFonts w:ascii="Arial" w:hAnsi="Arial" w:cs="Arial"/>
          <w:b/>
          <w:color w:val="000000"/>
          <w:sz w:val="20"/>
          <w:szCs w:val="20"/>
        </w:rPr>
        <w:t>ечение травм/последствий травм, полученных вне периода действия договора страхования</w:t>
      </w:r>
    </w:p>
    <w:p w14:paraId="2813C47A" w14:textId="77777777" w:rsidR="001755F3" w:rsidRPr="00C417CF" w:rsidRDefault="001755F3" w:rsidP="001755F3">
      <w:pPr>
        <w:pStyle w:val="ab"/>
        <w:numPr>
          <w:ilvl w:val="1"/>
          <w:numId w:val="1"/>
        </w:numPr>
        <w:spacing w:before="240" w:after="240"/>
        <w:ind w:left="0" w:firstLine="720"/>
        <w:jc w:val="both"/>
        <w:rPr>
          <w:rFonts w:ascii="Arial" w:hAnsi="Arial" w:cs="Arial"/>
          <w:bCs/>
          <w:iCs/>
          <w:sz w:val="20"/>
          <w:szCs w:val="20"/>
        </w:rPr>
      </w:pPr>
      <w:r w:rsidRPr="00C417CF">
        <w:rPr>
          <w:rFonts w:ascii="Arial" w:hAnsi="Arial" w:cs="Arial"/>
          <w:b/>
          <w:bCs/>
          <w:iCs/>
          <w:sz w:val="20"/>
          <w:szCs w:val="20"/>
          <w:u w:val="single"/>
        </w:rPr>
        <w:t>Помощь на дому</w:t>
      </w:r>
      <w:r w:rsidRPr="00C417CF">
        <w:rPr>
          <w:rStyle w:val="aa"/>
          <w:rFonts w:ascii="Arial" w:hAnsi="Arial" w:cs="Arial"/>
          <w:bCs/>
          <w:iCs/>
          <w:sz w:val="20"/>
          <w:szCs w:val="20"/>
          <w:u w:val="single"/>
        </w:rPr>
        <w:footnoteReference w:id="16"/>
      </w:r>
      <w:r w:rsidRPr="00C417CF">
        <w:rPr>
          <w:rFonts w:ascii="Arial" w:hAnsi="Arial" w:cs="Arial"/>
          <w:b/>
          <w:bCs/>
          <w:iCs/>
          <w:sz w:val="20"/>
          <w:szCs w:val="20"/>
          <w:u w:val="single"/>
        </w:rPr>
        <w:t xml:space="preserve"> в пределах 30 км от МКАД</w:t>
      </w:r>
      <w:r w:rsidRPr="00C417CF">
        <w:rPr>
          <w:rStyle w:val="aa"/>
          <w:rFonts w:ascii="Arial" w:hAnsi="Arial" w:cs="Arial"/>
          <w:b/>
          <w:bCs/>
          <w:iCs/>
          <w:sz w:val="20"/>
          <w:szCs w:val="20"/>
        </w:rPr>
        <w:footnoteReference w:id="17"/>
      </w:r>
      <w:r w:rsidRPr="00C417CF">
        <w:rPr>
          <w:rFonts w:ascii="Arial" w:hAnsi="Arial" w:cs="Arial"/>
          <w:b/>
          <w:bCs/>
          <w:iCs/>
          <w:sz w:val="20"/>
          <w:szCs w:val="20"/>
        </w:rPr>
        <w:t xml:space="preserve">: </w:t>
      </w:r>
    </w:p>
    <w:p w14:paraId="1965435B"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Оказание медицинской помощи врачом-терапевтом / врачом </w:t>
      </w:r>
      <w:r w:rsidRPr="00C417CF">
        <w:rPr>
          <w:rFonts w:ascii="Arial" w:hAnsi="Arial" w:cs="Arial"/>
          <w:sz w:val="20"/>
          <w:szCs w:val="20"/>
        </w:rPr>
        <w:t>общей врачебной практики (семейной медицины).</w:t>
      </w:r>
    </w:p>
    <w:p w14:paraId="5CD5C087"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Снятие ЭКГ по назначению врача по медицинским показаниям при невозможности посещения медицинской организации.</w:t>
      </w:r>
    </w:p>
    <w:p w14:paraId="0F47E1A9"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Забор материала для лабораторных исследований по медицинским показаниям и по назначению врача при острых инфекционных заболеваниях при невозможности посещения медицинской организации по эпидемиологическим показаниям (за исключением исследования кала на дисбактериоз и содержание углеводов).</w:t>
      </w:r>
    </w:p>
    <w:p w14:paraId="53A8CDAF"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Экспертиза временной нетрудоспособности.</w:t>
      </w:r>
    </w:p>
    <w:p w14:paraId="0DE7A2BF"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Закрытие больничного листа на дому, при условии наличия возможности закрытия дистанционно у провайдера, который выдал больничный лист</w:t>
      </w:r>
    </w:p>
    <w:p w14:paraId="0A5B29A5"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p w14:paraId="66595184" w14:textId="77777777" w:rsidR="001755F3" w:rsidRPr="00C417CF" w:rsidRDefault="001755F3" w:rsidP="001755F3">
      <w:pPr>
        <w:pStyle w:val="ab"/>
        <w:numPr>
          <w:ilvl w:val="1"/>
          <w:numId w:val="1"/>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Скорая</w:t>
      </w:r>
      <w:r w:rsidRPr="00C417CF">
        <w:rPr>
          <w:rFonts w:ascii="Arial" w:hAnsi="Arial" w:cs="Arial"/>
          <w:b/>
          <w:sz w:val="20"/>
          <w:szCs w:val="20"/>
          <w:u w:val="single"/>
        </w:rPr>
        <w:t>, в том числе скорая специализированная, медицинская помощь</w:t>
      </w:r>
      <w:r w:rsidRPr="00C417CF">
        <w:rPr>
          <w:rFonts w:ascii="Arial" w:hAnsi="Arial" w:cs="Arial"/>
          <w:b/>
          <w:sz w:val="20"/>
          <w:szCs w:val="20"/>
          <w:u w:val="single"/>
          <w:vertAlign w:val="superscript"/>
        </w:rPr>
        <w:footnoteReference w:id="18"/>
      </w:r>
      <w:r w:rsidRPr="00C417CF">
        <w:rPr>
          <w:rFonts w:ascii="Arial" w:hAnsi="Arial" w:cs="Arial"/>
          <w:b/>
          <w:sz w:val="20"/>
          <w:szCs w:val="20"/>
          <w:u w:val="single"/>
          <w:vertAlign w:val="superscript"/>
        </w:rPr>
        <w:t xml:space="preserve"> </w:t>
      </w:r>
      <w:r w:rsidRPr="00C417CF">
        <w:rPr>
          <w:rFonts w:ascii="Arial" w:hAnsi="Arial" w:cs="Arial"/>
          <w:b/>
          <w:sz w:val="20"/>
          <w:szCs w:val="20"/>
          <w:u w:val="single"/>
        </w:rPr>
        <w:t xml:space="preserve">(при наличии в городе обслуживания бригад скорой помощи, работающих в системе ДМС) в пределах </w:t>
      </w:r>
      <w:r w:rsidRPr="00C417CF">
        <w:rPr>
          <w:rFonts w:ascii="Arial" w:hAnsi="Arial" w:cs="Arial"/>
          <w:b/>
          <w:bCs/>
          <w:iCs/>
          <w:sz w:val="20"/>
          <w:szCs w:val="20"/>
          <w:u w:val="single"/>
        </w:rPr>
        <w:t>30 км от МКАД</w:t>
      </w:r>
      <w:r w:rsidRPr="00C417CF">
        <w:rPr>
          <w:rFonts w:ascii="Arial" w:hAnsi="Arial" w:cs="Arial"/>
          <w:b/>
          <w:sz w:val="20"/>
          <w:szCs w:val="20"/>
          <w:u w:val="single"/>
        </w:rPr>
        <w:t xml:space="preserve">: </w:t>
      </w:r>
    </w:p>
    <w:p w14:paraId="0B992619"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Выезд бригады скорой, в том числе скорой специализированной, медицинской помощи.</w:t>
      </w:r>
    </w:p>
    <w:p w14:paraId="0D574B3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Скорая медицинская помощь оказывается круглосуточно в соответствии с программой страхования. </w:t>
      </w:r>
    </w:p>
    <w:p w14:paraId="68ECAD41"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Первичный осмотр, проведение необходимой экспресс-диагностики в объеме медицинского оснащения автомобиля.</w:t>
      </w:r>
    </w:p>
    <w:p w14:paraId="5ABF8CA0"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Оказание экстренной и неотложной медицинской помощи, в том числе с применением лекарственных средств в объеме медицинского оснащения автомобиля.</w:t>
      </w:r>
    </w:p>
    <w:p w14:paraId="0182B331" w14:textId="77777777" w:rsidR="001755F3" w:rsidRPr="00C417CF" w:rsidRDefault="001755F3" w:rsidP="001755F3">
      <w:pPr>
        <w:pStyle w:val="ab"/>
        <w:numPr>
          <w:ilvl w:val="2"/>
          <w:numId w:val="1"/>
        </w:numPr>
        <w:tabs>
          <w:tab w:val="left" w:pos="1276"/>
        </w:tabs>
        <w:ind w:left="0" w:firstLine="709"/>
        <w:jc w:val="both"/>
        <w:rPr>
          <w:rFonts w:ascii="Arial" w:hAnsi="Arial" w:cs="Arial"/>
          <w:bCs/>
        </w:rPr>
      </w:pPr>
      <w:r w:rsidRPr="00C417CF">
        <w:rPr>
          <w:rFonts w:ascii="Arial" w:hAnsi="Arial" w:cs="Arial"/>
          <w:bCs/>
          <w:sz w:val="20"/>
          <w:szCs w:val="20"/>
        </w:rPr>
        <w:t>Медицинская эвакуация бригадой скорой, в том числе специализированной,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 и лекарственных средств в объеме медицинского оснащения автомобиля</w:t>
      </w:r>
      <w:r w:rsidRPr="00C417CF">
        <w:rPr>
          <w:rFonts w:ascii="Arial" w:hAnsi="Arial" w:cs="Arial"/>
          <w:bCs/>
        </w:rPr>
        <w:t>.</w:t>
      </w:r>
    </w:p>
    <w:p w14:paraId="0E2102D8" w14:textId="77777777" w:rsidR="001755F3" w:rsidRPr="00C417CF" w:rsidRDefault="001755F3" w:rsidP="001755F3">
      <w:pPr>
        <w:pStyle w:val="ab"/>
        <w:numPr>
          <w:ilvl w:val="2"/>
          <w:numId w:val="1"/>
        </w:numPr>
        <w:tabs>
          <w:tab w:val="left" w:pos="1276"/>
        </w:tabs>
        <w:ind w:hanging="579"/>
        <w:jc w:val="both"/>
        <w:rPr>
          <w:rFonts w:ascii="Arial" w:hAnsi="Arial" w:cs="Arial"/>
          <w:bCs/>
        </w:rPr>
      </w:pPr>
      <w:r w:rsidRPr="00C417CF">
        <w:rPr>
          <w:rFonts w:ascii="Arial" w:hAnsi="Arial" w:cs="Arial"/>
          <w:bCs/>
        </w:rPr>
        <w:t>транспортировка обратно если госпитализация не состоялась</w:t>
      </w:r>
    </w:p>
    <w:p w14:paraId="2376DA1C" w14:textId="77777777" w:rsidR="001755F3" w:rsidRPr="00C417CF" w:rsidRDefault="001755F3" w:rsidP="001755F3">
      <w:pPr>
        <w:pStyle w:val="31"/>
        <w:ind w:right="-57"/>
        <w:rPr>
          <w:bCs/>
        </w:rPr>
      </w:pPr>
    </w:p>
    <w:p w14:paraId="219A27A6" w14:textId="77777777" w:rsidR="001755F3" w:rsidRPr="00C417CF" w:rsidRDefault="001755F3" w:rsidP="001755F3">
      <w:pPr>
        <w:pStyle w:val="ab"/>
        <w:numPr>
          <w:ilvl w:val="1"/>
          <w:numId w:val="1"/>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Стационарное</w:t>
      </w:r>
      <w:r w:rsidRPr="00C417CF">
        <w:rPr>
          <w:rFonts w:ascii="Arial" w:hAnsi="Arial" w:cs="Arial"/>
          <w:b/>
          <w:sz w:val="20"/>
          <w:szCs w:val="20"/>
          <w:u w:val="single"/>
        </w:rPr>
        <w:t xml:space="preserve"> обслуживание</w:t>
      </w:r>
      <w:r w:rsidRPr="00C417CF">
        <w:rPr>
          <w:rStyle w:val="aa"/>
          <w:rFonts w:ascii="Arial" w:hAnsi="Arial" w:cs="Arial"/>
          <w:b/>
          <w:sz w:val="20"/>
          <w:szCs w:val="20"/>
          <w:u w:val="single"/>
        </w:rPr>
        <w:footnoteReference w:id="19"/>
      </w:r>
      <w:r w:rsidRPr="00C417CF">
        <w:rPr>
          <w:rFonts w:ascii="Arial" w:hAnsi="Arial" w:cs="Arial"/>
          <w:b/>
          <w:sz w:val="20"/>
          <w:szCs w:val="20"/>
          <w:u w:val="single"/>
        </w:rPr>
        <w:t>, в том числе дневной стационар</w:t>
      </w:r>
      <w:r w:rsidRPr="00C417CF">
        <w:rPr>
          <w:rStyle w:val="aa"/>
          <w:rFonts w:ascii="Arial" w:hAnsi="Arial" w:cs="Arial"/>
          <w:b/>
          <w:sz w:val="20"/>
          <w:szCs w:val="20"/>
          <w:u w:val="single"/>
        </w:rPr>
        <w:footnoteReference w:id="20"/>
      </w:r>
      <w:r w:rsidRPr="00C417CF">
        <w:rPr>
          <w:rFonts w:ascii="Arial" w:hAnsi="Arial" w:cs="Arial"/>
          <w:b/>
          <w:sz w:val="20"/>
          <w:szCs w:val="20"/>
          <w:u w:val="single"/>
        </w:rPr>
        <w:t xml:space="preserve"> (экстренная</w:t>
      </w:r>
      <w:r w:rsidRPr="00C417CF">
        <w:rPr>
          <w:rStyle w:val="aa"/>
          <w:rFonts w:ascii="Arial" w:hAnsi="Arial" w:cs="Arial"/>
          <w:b/>
          <w:sz w:val="20"/>
          <w:szCs w:val="20"/>
          <w:u w:val="single"/>
        </w:rPr>
        <w:footnoteReference w:id="21"/>
      </w:r>
      <w:r w:rsidRPr="00C417CF">
        <w:rPr>
          <w:rFonts w:ascii="Arial" w:hAnsi="Arial" w:cs="Arial"/>
          <w:b/>
          <w:sz w:val="20"/>
          <w:szCs w:val="20"/>
          <w:u w:val="single"/>
        </w:rPr>
        <w:t xml:space="preserve"> и плановая</w:t>
      </w:r>
      <w:r w:rsidRPr="00C417CF">
        <w:rPr>
          <w:rStyle w:val="aa"/>
          <w:rFonts w:ascii="Arial" w:hAnsi="Arial" w:cs="Arial"/>
          <w:b/>
          <w:sz w:val="20"/>
          <w:szCs w:val="20"/>
          <w:u w:val="single"/>
        </w:rPr>
        <w:footnoteReference w:id="22"/>
      </w:r>
      <w:r w:rsidRPr="00C417CF">
        <w:rPr>
          <w:rFonts w:ascii="Arial" w:hAnsi="Arial" w:cs="Arial"/>
          <w:b/>
          <w:sz w:val="20"/>
          <w:szCs w:val="20"/>
          <w:u w:val="single"/>
        </w:rPr>
        <w:t xml:space="preserve"> госпитализация):</w:t>
      </w:r>
      <w:r w:rsidRPr="00C417CF">
        <w:rPr>
          <w:rStyle w:val="aa"/>
          <w:rFonts w:ascii="Arial" w:hAnsi="Arial" w:cs="Arial"/>
          <w:b/>
          <w:sz w:val="20"/>
          <w:szCs w:val="20"/>
          <w:u w:val="single"/>
        </w:rPr>
        <w:footnoteReference w:id="23"/>
      </w:r>
    </w:p>
    <w:p w14:paraId="31EFC15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Пребывание в 1-2 местной палате стационара, питание, уход медицинского персонала.</w:t>
      </w:r>
    </w:p>
    <w:p w14:paraId="55D9FBD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Первичные, повторные, консультативные приемы врачей-специалистов по: абдоминальной хирургии, акушерству и гинекологии, аллергологии и иммунологии, анестезиологии и реаниматологии,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неврологии, нейрохирургии, нефрологии, онкологии, оториноларингологии, офтальмологии, паразитологии, психиатрии (однократно без применения диагностических тестов), пульмонологии, радиологии, ревматологии, рефлексотерапии, сердечно-сосудистой хирургии, стоматологии терапевтической, стоматологии хирургической, терапии, токсикологии, торакальной хирургии, травматологии и ортопедии, трансфузиологии, урологии, физиотерапии,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6A0452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Лечебные манипуляции врачей-специалистов и среднего медицинского персонала.</w:t>
      </w:r>
    </w:p>
    <w:p w14:paraId="6D89047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Хирургические и консервативные методы лечения.</w:t>
      </w:r>
    </w:p>
    <w:p w14:paraId="3C7D1E4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Лабораторные исследования: общеклинические, биохимические, иммунологические, микробиологические, гематологические, коагулогические, цитологические и гистологические исследования.</w:t>
      </w:r>
    </w:p>
    <w:p w14:paraId="26FF4391" w14:textId="77777777" w:rsidR="001755F3" w:rsidRPr="00C417CF" w:rsidRDefault="001755F3" w:rsidP="001755F3">
      <w:pPr>
        <w:pStyle w:val="ab"/>
        <w:numPr>
          <w:ilvl w:val="2"/>
          <w:numId w:val="1"/>
        </w:numPr>
        <w:tabs>
          <w:tab w:val="left" w:pos="1276"/>
        </w:tabs>
        <w:jc w:val="both"/>
        <w:rPr>
          <w:rFonts w:ascii="Arial" w:hAnsi="Arial" w:cs="Arial"/>
          <w:bCs/>
          <w:sz w:val="20"/>
          <w:szCs w:val="20"/>
        </w:rPr>
      </w:pPr>
      <w:r w:rsidRPr="00C417CF">
        <w:rPr>
          <w:rFonts w:ascii="Arial" w:hAnsi="Arial" w:cs="Arial"/>
          <w:bCs/>
          <w:sz w:val="20"/>
          <w:szCs w:val="20"/>
        </w:rPr>
        <w:t>Инструментальные исследования: функциональная и ультразвуковая диагностика; рентгенологические и рентген-радиологические исследования, включая компьютерную томографию, радиоизотопные исследования, позитронно-эмиссионную томографию; магнитно-резонансная томография; эндоскопические исследования.</w:t>
      </w:r>
      <w:r>
        <w:rPr>
          <w:rFonts w:ascii="Arial" w:hAnsi="Arial" w:cs="Arial"/>
          <w:bCs/>
          <w:sz w:val="20"/>
          <w:szCs w:val="20"/>
        </w:rPr>
        <w:t xml:space="preserve"> </w:t>
      </w:r>
      <w:r w:rsidRPr="00D54AFF">
        <w:rPr>
          <w:rFonts w:ascii="Arial" w:hAnsi="Arial" w:cs="Arial"/>
          <w:bCs/>
          <w:sz w:val="20"/>
          <w:szCs w:val="20"/>
        </w:rPr>
        <w:t>Однократно по направлению Страховщика</w:t>
      </w:r>
      <w:r>
        <w:rPr>
          <w:rFonts w:ascii="Arial" w:hAnsi="Arial" w:cs="Arial"/>
          <w:bCs/>
          <w:sz w:val="20"/>
          <w:szCs w:val="20"/>
        </w:rPr>
        <w:t xml:space="preserve"> </w:t>
      </w:r>
      <w:r w:rsidRPr="00D54AFF">
        <w:rPr>
          <w:rFonts w:ascii="Arial" w:hAnsi="Arial" w:cs="Arial"/>
          <w:bCs/>
          <w:sz w:val="20"/>
          <w:szCs w:val="20"/>
        </w:rPr>
        <w:t>комбинированные методы</w:t>
      </w:r>
      <w:r>
        <w:rPr>
          <w:rFonts w:ascii="Arial" w:hAnsi="Arial" w:cs="Arial"/>
          <w:bCs/>
          <w:sz w:val="20"/>
          <w:szCs w:val="20"/>
        </w:rPr>
        <w:t xml:space="preserve"> - </w:t>
      </w:r>
      <w:r w:rsidRPr="00D54AFF">
        <w:rPr>
          <w:rFonts w:ascii="Arial" w:hAnsi="Arial" w:cs="Arial"/>
          <w:bCs/>
          <w:sz w:val="20"/>
          <w:szCs w:val="20"/>
        </w:rPr>
        <w:t>компьютерн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 магнитно-резонансная томография</w:t>
      </w:r>
      <w:r>
        <w:rPr>
          <w:rFonts w:ascii="Arial" w:hAnsi="Arial" w:cs="Arial"/>
          <w:bCs/>
          <w:sz w:val="20"/>
          <w:szCs w:val="20"/>
        </w:rPr>
        <w:t>/</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w:t>
      </w:r>
    </w:p>
    <w:p w14:paraId="29CFC6E0"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для лечения при предоставлении их медицинской организацией.</w:t>
      </w:r>
    </w:p>
    <w:p w14:paraId="230D57D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Реанимационные мероприятия.</w:t>
      </w:r>
    </w:p>
    <w:p w14:paraId="51F0A6FB"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Физиотерапия и восстановительное лечение по назначению врача в случаях, когда эти процедуры необходимы для лечения заболевания, послужившего причиной госпитализации.</w:t>
      </w:r>
    </w:p>
    <w:p w14:paraId="1842C207"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флебектомии.</w:t>
      </w:r>
    </w:p>
    <w:p w14:paraId="541A4E0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склеротерапии при комбинированной флебэктомии.</w:t>
      </w:r>
    </w:p>
    <w:p w14:paraId="103020F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эндоваскулярной лазерной коагуляции.</w:t>
      </w:r>
    </w:p>
    <w:p w14:paraId="216D3C9C"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радиочастотной абляции.</w:t>
      </w:r>
    </w:p>
    <w:p w14:paraId="76BAEBD5"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Экспертиза нетрудоспособности с оформлением листков временной нетрудоспособности и справок. </w:t>
      </w:r>
    </w:p>
    <w:p w14:paraId="7BF64F4C"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Cs/>
          <w:sz w:val="20"/>
          <w:szCs w:val="20"/>
        </w:rPr>
        <w:t>Оформление медицинской документации, предусмотренной действующим законодательством</w:t>
      </w:r>
      <w:r w:rsidRPr="00C417CF">
        <w:rPr>
          <w:rFonts w:ascii="Arial" w:hAnsi="Arial" w:cs="Arial"/>
          <w:sz w:val="20"/>
          <w:szCs w:val="20"/>
        </w:rPr>
        <w:t>.</w:t>
      </w:r>
    </w:p>
    <w:p w14:paraId="334D1FCE" w14:textId="77777777" w:rsidR="001755F3" w:rsidRPr="00C417CF" w:rsidRDefault="001755F3" w:rsidP="001755F3">
      <w:pPr>
        <w:suppressAutoHyphens/>
        <w:ind w:left="709" w:right="-58"/>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5372"/>
      </w:tblGrid>
      <w:tr w:rsidR="001755F3" w:rsidRPr="00C417CF" w14:paraId="17FD2FE3" w14:textId="77777777" w:rsidTr="00094C26">
        <w:trPr>
          <w:trHeight w:val="20"/>
        </w:trPr>
        <w:tc>
          <w:tcPr>
            <w:tcW w:w="2290" w:type="pct"/>
            <w:vAlign w:val="center"/>
          </w:tcPr>
          <w:p w14:paraId="30C9EBCB"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Наименование медицинской услуги</w:t>
            </w:r>
          </w:p>
        </w:tc>
        <w:tc>
          <w:tcPr>
            <w:tcW w:w="2710" w:type="pct"/>
            <w:vAlign w:val="center"/>
          </w:tcPr>
          <w:p w14:paraId="4D6788F0"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406B07B6" w14:textId="77777777" w:rsidTr="00094C26">
        <w:trPr>
          <w:trHeight w:val="20"/>
        </w:trPr>
        <w:tc>
          <w:tcPr>
            <w:tcW w:w="5000" w:type="pct"/>
            <w:gridSpan w:val="2"/>
            <w:vAlign w:val="center"/>
          </w:tcPr>
          <w:p w14:paraId="6722E2FE" w14:textId="77777777" w:rsidR="001755F3" w:rsidRPr="00C417CF" w:rsidRDefault="001755F3" w:rsidP="00094C26">
            <w:pPr>
              <w:suppressAutoHyphens/>
              <w:ind w:right="-58"/>
              <w:rPr>
                <w:rFonts w:ascii="Arial" w:hAnsi="Arial" w:cs="Arial"/>
                <w:b/>
                <w:sz w:val="18"/>
                <w:szCs w:val="18"/>
              </w:rPr>
            </w:pPr>
            <w:r w:rsidRPr="00C417CF">
              <w:rPr>
                <w:rFonts w:ascii="Arial" w:hAnsi="Arial" w:cs="Arial"/>
                <w:b/>
                <w:sz w:val="18"/>
                <w:szCs w:val="18"/>
              </w:rPr>
              <w:t>Физиотерапия и восстановительное лечение:</w:t>
            </w:r>
          </w:p>
        </w:tc>
      </w:tr>
      <w:tr w:rsidR="001755F3" w:rsidRPr="00C417CF" w14:paraId="11B101E7" w14:textId="77777777" w:rsidTr="00094C26">
        <w:trPr>
          <w:trHeight w:val="20"/>
        </w:trPr>
        <w:tc>
          <w:tcPr>
            <w:tcW w:w="2290" w:type="pct"/>
            <w:vAlign w:val="center"/>
          </w:tcPr>
          <w:p w14:paraId="651397FF"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Мануальная терапия</w:t>
            </w:r>
            <w:r w:rsidRPr="00C417CF">
              <w:rPr>
                <w:rFonts w:ascii="Arial" w:hAnsi="Arial" w:cs="Arial"/>
                <w:bCs/>
                <w:sz w:val="18"/>
                <w:szCs w:val="18"/>
              </w:rPr>
              <w:t xml:space="preserve"> </w:t>
            </w:r>
          </w:p>
        </w:tc>
        <w:tc>
          <w:tcPr>
            <w:tcW w:w="2710" w:type="pct"/>
            <w:vAlign w:val="center"/>
          </w:tcPr>
          <w:p w14:paraId="3BBB0B6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3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 </w:t>
            </w:r>
          </w:p>
        </w:tc>
      </w:tr>
      <w:tr w:rsidR="001755F3" w:rsidRPr="00C417CF" w14:paraId="3C93067E" w14:textId="77777777" w:rsidTr="00094C26">
        <w:trPr>
          <w:trHeight w:val="20"/>
        </w:trPr>
        <w:tc>
          <w:tcPr>
            <w:tcW w:w="2290" w:type="pct"/>
            <w:vAlign w:val="center"/>
          </w:tcPr>
          <w:p w14:paraId="4EA2B716"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10" w:type="pct"/>
            <w:vAlign w:val="center"/>
          </w:tcPr>
          <w:p w14:paraId="53569B5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w:t>
            </w:r>
          </w:p>
        </w:tc>
      </w:tr>
      <w:tr w:rsidR="001755F3" w:rsidRPr="00C417CF" w14:paraId="3F50E8F5" w14:textId="77777777" w:rsidTr="00094C26">
        <w:trPr>
          <w:trHeight w:val="20"/>
        </w:trPr>
        <w:tc>
          <w:tcPr>
            <w:tcW w:w="5000" w:type="pct"/>
            <w:gridSpan w:val="2"/>
            <w:vAlign w:val="center"/>
          </w:tcPr>
          <w:p w14:paraId="6F6CE317" w14:textId="77777777" w:rsidR="001755F3" w:rsidRPr="00C417CF" w:rsidRDefault="001755F3" w:rsidP="00094C26">
            <w:pPr>
              <w:suppressAutoHyphens/>
              <w:ind w:right="-58"/>
              <w:rPr>
                <w:rFonts w:ascii="Arial" w:hAnsi="Arial" w:cs="Arial"/>
                <w:sz w:val="18"/>
                <w:szCs w:val="18"/>
              </w:rPr>
            </w:pPr>
            <w:r w:rsidRPr="00C417CF">
              <w:rPr>
                <w:rFonts w:ascii="Arial" w:hAnsi="Arial" w:cs="Arial"/>
                <w:b/>
                <w:sz w:val="18"/>
                <w:szCs w:val="18"/>
              </w:rPr>
              <w:t>Лечебные манипуляции:</w:t>
            </w:r>
          </w:p>
        </w:tc>
      </w:tr>
      <w:tr w:rsidR="001755F3" w:rsidRPr="00C417CF" w14:paraId="51FA6BA9" w14:textId="77777777" w:rsidTr="00094C26">
        <w:trPr>
          <w:trHeight w:val="20"/>
        </w:trPr>
        <w:tc>
          <w:tcPr>
            <w:tcW w:w="2290" w:type="pct"/>
            <w:vAlign w:val="center"/>
          </w:tcPr>
          <w:p w14:paraId="1E05E5B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Специфическая </w:t>
            </w:r>
            <w:hyperlink r:id="rId8" w:tgtFrame="_blank" w:history="1">
              <w:r w:rsidRPr="00C417CF">
                <w:rPr>
                  <w:rFonts w:ascii="Arial" w:hAnsi="Arial" w:cs="Arial"/>
                  <w:sz w:val="18"/>
                  <w:szCs w:val="18"/>
                </w:rPr>
                <w:t>(сезонная) иммунотерапия</w:t>
              </w:r>
            </w:hyperlink>
            <w:r w:rsidRPr="00C417CF">
              <w:rPr>
                <w:rFonts w:ascii="Arial" w:hAnsi="Arial" w:cs="Arial"/>
                <w:sz w:val="18"/>
                <w:szCs w:val="18"/>
              </w:rPr>
              <w:t xml:space="preserve"> (СИТ)</w:t>
            </w:r>
          </w:p>
        </w:tc>
        <w:tc>
          <w:tcPr>
            <w:tcW w:w="2710" w:type="pct"/>
            <w:vAlign w:val="center"/>
          </w:tcPr>
          <w:p w14:paraId="634B11E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1 курс (не более 3 аллергенов) с оплатой парентеральных лекарственных средств</w:t>
            </w:r>
            <w:r w:rsidRPr="00C417CF">
              <w:rPr>
                <w:rStyle w:val="aa"/>
                <w:rFonts w:ascii="Arial" w:hAnsi="Arial" w:cs="Arial"/>
                <w:sz w:val="18"/>
                <w:szCs w:val="18"/>
              </w:rPr>
              <w:footnoteReference w:id="24"/>
            </w:r>
          </w:p>
        </w:tc>
      </w:tr>
    </w:tbl>
    <w:p w14:paraId="0F011AB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Лазерная коррекция зрения при прогрессирующей миопии свыше 7 диоптрий.</w:t>
      </w:r>
    </w:p>
    <w:p w14:paraId="3869F282"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Удаление: металлоконструкций, стентов, стом, наборов для остеосинтеза и фиксации, стабилизирующих систем, установленных при лечении травм, произошедших в предыдущем страховом периоде.</w:t>
      </w:r>
    </w:p>
    <w:p w14:paraId="538948E1"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Проведения второго этапа оперативного лечения по страховым событиям, которые произошли в предыдущем периоде страхования.</w:t>
      </w:r>
    </w:p>
    <w:p w14:paraId="54BDCFE8"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sz w:val="20"/>
          <w:szCs w:val="20"/>
        </w:rPr>
        <w:t>.</w:t>
      </w:r>
    </w:p>
    <w:p w14:paraId="10DDCDE7" w14:textId="77777777" w:rsidR="001755F3" w:rsidRPr="00C417CF" w:rsidRDefault="001755F3" w:rsidP="001755F3">
      <w:pPr>
        <w:pStyle w:val="ab"/>
        <w:tabs>
          <w:tab w:val="left" w:pos="1276"/>
        </w:tabs>
        <w:ind w:left="709"/>
        <w:jc w:val="both"/>
        <w:rPr>
          <w:rFonts w:ascii="Arial" w:hAnsi="Arial" w:cs="Arial"/>
          <w:sz w:val="20"/>
          <w:szCs w:val="20"/>
        </w:rPr>
      </w:pPr>
    </w:p>
    <w:p w14:paraId="2830C97F" w14:textId="77777777" w:rsidR="001755F3" w:rsidRPr="00C417CF" w:rsidRDefault="001755F3" w:rsidP="001755F3">
      <w:pPr>
        <w:pStyle w:val="ab"/>
        <w:numPr>
          <w:ilvl w:val="1"/>
          <w:numId w:val="1"/>
        </w:numPr>
        <w:ind w:left="0" w:firstLine="720"/>
        <w:jc w:val="both"/>
        <w:rPr>
          <w:rFonts w:ascii="Arial" w:hAnsi="Arial" w:cs="Arial"/>
          <w:b/>
          <w:sz w:val="20"/>
          <w:szCs w:val="20"/>
        </w:rPr>
      </w:pPr>
      <w:r w:rsidRPr="00C417CF">
        <w:rPr>
          <w:rFonts w:ascii="Arial" w:hAnsi="Arial" w:cs="Arial"/>
          <w:b/>
          <w:sz w:val="20"/>
          <w:szCs w:val="20"/>
        </w:rPr>
        <w:t>Медицинские и иные услуги, предоставляемые вне территории Российской Федерации при состоянии Застрахованного лица, требующего оказания экстренной/неотложной медицинской помощи, для устранения угрозы жизни и (или) устранения острой боли.</w:t>
      </w:r>
    </w:p>
    <w:p w14:paraId="72AED7EA" w14:textId="77777777" w:rsidR="001755F3" w:rsidRPr="00C417CF" w:rsidRDefault="001755F3" w:rsidP="001755F3">
      <w:pPr>
        <w:pStyle w:val="21"/>
        <w:ind w:firstLine="0"/>
        <w:rPr>
          <w:rFonts w:ascii="Arial" w:hAnsi="Arial" w:cs="Arial"/>
          <w:snapToGrid w:val="0"/>
          <w:szCs w:val="14"/>
        </w:rPr>
      </w:pPr>
    </w:p>
    <w:p w14:paraId="389E107D" w14:textId="77777777" w:rsidR="001755F3" w:rsidRPr="00C417CF" w:rsidRDefault="001755F3" w:rsidP="001755F3">
      <w:pPr>
        <w:pStyle w:val="ab"/>
        <w:numPr>
          <w:ilvl w:val="2"/>
          <w:numId w:val="1"/>
        </w:numPr>
        <w:ind w:left="0" w:firstLine="568"/>
        <w:jc w:val="both"/>
        <w:rPr>
          <w:rFonts w:ascii="Arial" w:hAnsi="Arial" w:cs="Arial"/>
          <w:b/>
          <w:sz w:val="20"/>
          <w:szCs w:val="20"/>
        </w:rPr>
      </w:pPr>
      <w:r w:rsidRPr="00C417CF">
        <w:rPr>
          <w:rFonts w:ascii="Arial" w:hAnsi="Arial" w:cs="Arial"/>
          <w:b/>
          <w:sz w:val="20"/>
          <w:szCs w:val="20"/>
        </w:rPr>
        <w:t>Амбулаторно-поликлиническое обслуживание -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22EB5537" w14:textId="77777777" w:rsidR="001755F3" w:rsidRPr="00C417CF" w:rsidRDefault="001755F3" w:rsidP="001755F3">
      <w:pPr>
        <w:ind w:left="284"/>
        <w:jc w:val="both"/>
        <w:rPr>
          <w:rFonts w:ascii="Arial" w:hAnsi="Arial" w:cs="Arial"/>
          <w:sz w:val="20"/>
          <w:szCs w:val="20"/>
        </w:rPr>
      </w:pPr>
    </w:p>
    <w:p w14:paraId="3930F599" w14:textId="77777777" w:rsidR="001755F3" w:rsidRPr="00C417CF" w:rsidRDefault="001755F3" w:rsidP="001755F3">
      <w:pPr>
        <w:pStyle w:val="ab"/>
        <w:numPr>
          <w:ilvl w:val="3"/>
          <w:numId w:val="1"/>
        </w:numPr>
        <w:ind w:left="0" w:firstLine="851"/>
        <w:jc w:val="both"/>
        <w:rPr>
          <w:rFonts w:ascii="Arial" w:hAnsi="Arial" w:cs="Arial"/>
          <w:sz w:val="20"/>
          <w:szCs w:val="20"/>
        </w:rPr>
      </w:pPr>
      <w:r w:rsidRPr="00C417CF">
        <w:rPr>
          <w:rFonts w:ascii="Arial" w:hAnsi="Arial" w:cs="Arial"/>
          <w:b/>
          <w:sz w:val="20"/>
          <w:szCs w:val="20"/>
        </w:rPr>
        <w:t>Приемы, консультации, манипуляции</w:t>
      </w:r>
      <w:r w:rsidRPr="00C417CF">
        <w:rPr>
          <w:rFonts w:ascii="Arial" w:hAnsi="Arial" w:cs="Arial"/>
          <w:sz w:val="20"/>
          <w:szCs w:val="20"/>
        </w:rPr>
        <w:t xml:space="preserve"> </w:t>
      </w:r>
      <w:r w:rsidRPr="00C417CF">
        <w:rPr>
          <w:rFonts w:ascii="Arial" w:hAnsi="Arial" w:cs="Arial"/>
          <w:b/>
          <w:sz w:val="20"/>
          <w:szCs w:val="20"/>
        </w:rPr>
        <w:t>врачей по</w:t>
      </w:r>
      <w:r w:rsidRPr="00C417CF">
        <w:rPr>
          <w:rFonts w:ascii="Arial" w:hAnsi="Arial" w:cs="Arial"/>
          <w:sz w:val="20"/>
          <w:szCs w:val="20"/>
        </w:rPr>
        <w:t>: акушерству и гинекологии, аллергологии-иммунологии, анестезиологии и реаниматологии, гастроэнтерологии, гематологии, инфекционным болезням, кардиологии, колопроктологии, нейрохирургии, неврологии, нефрологии, общей врачебной практике (семейной медицине), оториноларингологии (в том числе фониатрии), офтальмологии, паразитологии, пульмонологии, ревматологии, сердечно-сосудистой хирургии, терапии, торакальной хирургии, травматологии и ортопедии, урологии,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64AC786" w14:textId="77777777" w:rsidR="001755F3" w:rsidRPr="00C417CF" w:rsidRDefault="001755F3" w:rsidP="001755F3">
      <w:pPr>
        <w:pStyle w:val="ab"/>
        <w:numPr>
          <w:ilvl w:val="3"/>
          <w:numId w:val="1"/>
        </w:numPr>
        <w:ind w:left="0" w:firstLine="709"/>
        <w:jc w:val="both"/>
        <w:rPr>
          <w:rFonts w:ascii="Arial" w:hAnsi="Arial" w:cs="Arial"/>
          <w:bCs/>
          <w:iCs/>
          <w:sz w:val="20"/>
        </w:rPr>
      </w:pPr>
      <w:r w:rsidRPr="00C417CF">
        <w:rPr>
          <w:rFonts w:ascii="Arial" w:hAnsi="Arial" w:cs="Arial"/>
          <w:b/>
          <w:bCs/>
          <w:iCs/>
          <w:sz w:val="20"/>
        </w:rPr>
        <w:t xml:space="preserve">Лабораторные и инструментальные методы исследования </w:t>
      </w:r>
      <w:r w:rsidRPr="00C417CF">
        <w:rPr>
          <w:rFonts w:ascii="Arial" w:hAnsi="Arial" w:cs="Arial"/>
          <w:bCs/>
          <w:iCs/>
          <w:sz w:val="20"/>
        </w:rPr>
        <w:t xml:space="preserve">выполняемые </w:t>
      </w:r>
      <w:r w:rsidRPr="00C417CF">
        <w:rPr>
          <w:rFonts w:ascii="Arial" w:hAnsi="Arial" w:cs="Arial"/>
          <w:sz w:val="20"/>
          <w:szCs w:val="20"/>
        </w:rPr>
        <w:t>в рамках оказания экстренной и неотложной помощи - в объеме, предусмотренном п.3.1.3 настоящей Программы</w:t>
      </w:r>
      <w:r w:rsidRPr="00C417CF">
        <w:rPr>
          <w:rFonts w:ascii="Arial" w:hAnsi="Arial" w:cs="Arial"/>
          <w:bCs/>
          <w:iCs/>
          <w:sz w:val="20"/>
        </w:rPr>
        <w:t>.</w:t>
      </w:r>
    </w:p>
    <w:p w14:paraId="1DD52A76"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Процедуры, манипуляции и методы лечения, </w:t>
      </w:r>
      <w:r w:rsidRPr="00C417CF">
        <w:rPr>
          <w:rFonts w:ascii="Arial" w:hAnsi="Arial" w:cs="Arial"/>
          <w:sz w:val="20"/>
          <w:szCs w:val="20"/>
        </w:rPr>
        <w:t>выполняемые врачом-специалистом или средним медицинским персоналом при амбулаторно-поликлиническом обслуживании в рамках оказания экстренной и неотложной помощи в объеме, предусмотренном п.3.1.4 настоящей Программы.</w:t>
      </w:r>
    </w:p>
    <w:p w14:paraId="15CAAEF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r w:rsidRPr="00C417CF">
        <w:rPr>
          <w:rFonts w:ascii="Arial" w:hAnsi="Arial" w:cs="Arial"/>
          <w:sz w:val="20"/>
          <w:szCs w:val="20"/>
        </w:rPr>
        <w:t>, необходимыми при выполнении процедур и манипуляций в рамках амбулаторно-поликлинического обслуживания.</w:t>
      </w:r>
    </w:p>
    <w:p w14:paraId="1BA7C347" w14:textId="77777777" w:rsidR="001755F3" w:rsidRPr="00C417CF" w:rsidRDefault="001755F3" w:rsidP="001755F3">
      <w:pPr>
        <w:pStyle w:val="ab"/>
        <w:numPr>
          <w:ilvl w:val="2"/>
          <w:numId w:val="1"/>
        </w:numPr>
        <w:ind w:left="0" w:firstLine="709"/>
        <w:jc w:val="both"/>
        <w:rPr>
          <w:rFonts w:ascii="Arial" w:hAnsi="Arial" w:cs="Arial"/>
          <w:b/>
          <w:sz w:val="20"/>
          <w:szCs w:val="20"/>
        </w:rPr>
      </w:pPr>
      <w:r w:rsidRPr="00C417CF">
        <w:rPr>
          <w:rFonts w:ascii="Arial" w:hAnsi="Arial" w:cs="Arial"/>
          <w:b/>
          <w:sz w:val="20"/>
          <w:szCs w:val="20"/>
        </w:rPr>
        <w:t>Стоматологическое обслуживание - в объеме, предусмотренном настоящей Программы,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 Лимит на стоматологическую помощь – 17 000 (Семнадцать тысяч) рублей 00 копеек</w:t>
      </w:r>
      <w:r w:rsidRPr="00C417CF">
        <w:rPr>
          <w:rStyle w:val="aa"/>
          <w:rFonts w:ascii="Arial" w:hAnsi="Arial" w:cs="Arial"/>
          <w:sz w:val="20"/>
          <w:szCs w:val="20"/>
        </w:rPr>
        <w:footnoteReference w:id="25"/>
      </w:r>
      <w:r w:rsidRPr="00C417CF">
        <w:rPr>
          <w:rFonts w:ascii="Arial" w:hAnsi="Arial" w:cs="Arial"/>
          <w:b/>
          <w:sz w:val="20"/>
          <w:szCs w:val="20"/>
        </w:rPr>
        <w:t>.</w:t>
      </w:r>
    </w:p>
    <w:p w14:paraId="0DFB4A72" w14:textId="77777777" w:rsidR="001755F3" w:rsidRPr="00C417CF" w:rsidRDefault="001755F3" w:rsidP="001755F3">
      <w:pPr>
        <w:pStyle w:val="ab"/>
        <w:numPr>
          <w:ilvl w:val="3"/>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7C63AE1C"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171B58F1"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0F2FD744"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39620AA5"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013F259A"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6E922743"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77F91685"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29E1E853"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5A9A834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74AC284A" w14:textId="77777777" w:rsidR="001755F3" w:rsidRPr="00C417CF" w:rsidRDefault="001755F3" w:rsidP="001755F3">
      <w:pPr>
        <w:pStyle w:val="ab"/>
        <w:numPr>
          <w:ilvl w:val="3"/>
          <w:numId w:val="1"/>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0B92A0BD"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132D1DE6"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44E0AC9D"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7A4AD56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26"/>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23E8DBFB"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27"/>
      </w:r>
    </w:p>
    <w:p w14:paraId="374BFBD5"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7908F770"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68097474" w14:textId="77777777" w:rsidR="001755F3" w:rsidRPr="00C417CF" w:rsidRDefault="001755F3" w:rsidP="001755F3">
      <w:pPr>
        <w:pStyle w:val="ab"/>
        <w:numPr>
          <w:ilvl w:val="3"/>
          <w:numId w:val="1"/>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4DC56E37"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2A221949"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7930CF2C" w14:textId="77777777" w:rsidR="001755F3" w:rsidRPr="00C417CF" w:rsidRDefault="001755F3" w:rsidP="001755F3">
      <w:pPr>
        <w:pStyle w:val="ab"/>
        <w:numPr>
          <w:ilvl w:val="3"/>
          <w:numId w:val="1"/>
        </w:numPr>
        <w:tabs>
          <w:tab w:val="left" w:pos="1560"/>
        </w:tabs>
        <w:ind w:left="0" w:firstLine="698"/>
        <w:rPr>
          <w:rFonts w:ascii="Arial" w:hAnsi="Arial" w:cs="Arial"/>
        </w:rPr>
      </w:pPr>
      <w:r w:rsidRPr="00C417CF">
        <w:rPr>
          <w:rFonts w:ascii="Arial" w:hAnsi="Arial" w:cs="Arial"/>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6088BA07"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78557FDF"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03178C58"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396FC909"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1080398A"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222C1064" w14:textId="77777777" w:rsidR="001755F3" w:rsidRPr="00C417CF" w:rsidRDefault="001755F3" w:rsidP="001755F3">
      <w:pPr>
        <w:pStyle w:val="ab"/>
        <w:numPr>
          <w:ilvl w:val="3"/>
          <w:numId w:val="1"/>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0F7D9B15"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60B3246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53898BD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5EC5B46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28"/>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61A7C23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29"/>
      </w:r>
    </w:p>
    <w:p w14:paraId="7BD1B0A8"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36731B96"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78F61B63" w14:textId="77777777" w:rsidR="001755F3" w:rsidRPr="00C417CF" w:rsidRDefault="001755F3" w:rsidP="001755F3">
      <w:pPr>
        <w:pStyle w:val="ab"/>
        <w:numPr>
          <w:ilvl w:val="3"/>
          <w:numId w:val="1"/>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14859343" w14:textId="77777777" w:rsidR="001755F3" w:rsidRPr="00C417CF" w:rsidRDefault="001755F3" w:rsidP="001755F3">
      <w:pPr>
        <w:pStyle w:val="ab"/>
        <w:tabs>
          <w:tab w:val="left" w:pos="1560"/>
        </w:tabs>
        <w:ind w:left="698"/>
        <w:jc w:val="both"/>
        <w:rPr>
          <w:rFonts w:ascii="Arial" w:hAnsi="Arial" w:cs="Arial"/>
          <w:b/>
          <w:bCs/>
        </w:rPr>
      </w:pPr>
    </w:p>
    <w:p w14:paraId="636F3333" w14:textId="77777777" w:rsidR="001755F3" w:rsidRPr="00C417CF" w:rsidRDefault="001755F3" w:rsidP="001755F3">
      <w:pPr>
        <w:pStyle w:val="ab"/>
        <w:numPr>
          <w:ilvl w:val="2"/>
          <w:numId w:val="1"/>
        </w:numPr>
        <w:ind w:left="0" w:firstLine="709"/>
        <w:jc w:val="both"/>
        <w:rPr>
          <w:rFonts w:ascii="Arial" w:hAnsi="Arial" w:cs="Arial"/>
          <w:sz w:val="20"/>
          <w:szCs w:val="20"/>
        </w:rPr>
      </w:pPr>
      <w:r w:rsidRPr="00C417CF">
        <w:rPr>
          <w:rFonts w:ascii="Arial" w:hAnsi="Arial" w:cs="Arial"/>
          <w:b/>
          <w:sz w:val="20"/>
          <w:szCs w:val="20"/>
        </w:rPr>
        <w:t>Скорая, в том числе скорая специализированная, медицинская помощь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r w:rsidRPr="00C417CF">
        <w:rPr>
          <w:rFonts w:ascii="Arial" w:hAnsi="Arial" w:cs="Arial"/>
          <w:b/>
          <w:sz w:val="20"/>
          <w:szCs w:val="20"/>
          <w:vertAlign w:val="superscript"/>
        </w:rPr>
        <w:footnoteReference w:id="30"/>
      </w:r>
      <w:r w:rsidRPr="00C417CF">
        <w:rPr>
          <w:rFonts w:ascii="Arial" w:hAnsi="Arial" w:cs="Arial"/>
          <w:b/>
          <w:sz w:val="20"/>
          <w:szCs w:val="20"/>
        </w:rPr>
        <w:t>:</w:t>
      </w:r>
    </w:p>
    <w:p w14:paraId="3C0C1EC5" w14:textId="77777777" w:rsidR="001755F3" w:rsidRPr="00C417CF" w:rsidRDefault="001755F3" w:rsidP="001755F3">
      <w:pPr>
        <w:pStyle w:val="ab"/>
        <w:numPr>
          <w:ilvl w:val="3"/>
          <w:numId w:val="1"/>
        </w:numPr>
        <w:ind w:left="0" w:firstLine="709"/>
        <w:jc w:val="both"/>
        <w:rPr>
          <w:rFonts w:ascii="Arial" w:hAnsi="Arial" w:cs="Arial"/>
          <w:bCs/>
          <w:sz w:val="20"/>
        </w:rPr>
      </w:pPr>
      <w:r w:rsidRPr="00C417CF">
        <w:rPr>
          <w:rFonts w:ascii="Arial" w:hAnsi="Arial" w:cs="Arial"/>
          <w:sz w:val="20"/>
          <w:szCs w:val="20"/>
        </w:rPr>
        <w:t>Выезд бригады скорой медицинской помощи, первичный осмотр</w:t>
      </w:r>
      <w:r w:rsidRPr="00C417CF">
        <w:rPr>
          <w:rStyle w:val="aa"/>
          <w:rFonts w:ascii="Arial" w:hAnsi="Arial" w:cs="Arial"/>
          <w:b/>
          <w:sz w:val="20"/>
        </w:rPr>
        <w:footnoteReference w:id="31"/>
      </w:r>
      <w:r w:rsidRPr="00C417CF">
        <w:rPr>
          <w:rFonts w:ascii="Arial" w:hAnsi="Arial" w:cs="Arial"/>
          <w:sz w:val="20"/>
          <w:szCs w:val="20"/>
        </w:rPr>
        <w:t>.</w:t>
      </w:r>
      <w:r w:rsidRPr="00C417CF">
        <w:rPr>
          <w:rFonts w:ascii="Arial" w:hAnsi="Arial" w:cs="Arial"/>
          <w:bCs/>
          <w:sz w:val="20"/>
        </w:rPr>
        <w:t xml:space="preserve"> </w:t>
      </w:r>
    </w:p>
    <w:p w14:paraId="38052CFB"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Cs/>
          <w:sz w:val="20"/>
        </w:rPr>
        <w:t xml:space="preserve">Экстренная госпитализация в медицинскую организацию по выбору страховщика; </w:t>
      </w:r>
    </w:p>
    <w:p w14:paraId="399B629D" w14:textId="77777777" w:rsidR="001755F3" w:rsidRPr="00C417CF" w:rsidRDefault="001755F3" w:rsidP="001755F3">
      <w:pPr>
        <w:pStyle w:val="a6"/>
        <w:numPr>
          <w:ilvl w:val="3"/>
          <w:numId w:val="1"/>
        </w:numPr>
        <w:ind w:left="0" w:firstLine="709"/>
        <w:jc w:val="both"/>
        <w:rPr>
          <w:rFonts w:ascii="Arial" w:hAnsi="Arial" w:cs="Arial"/>
          <w:bCs/>
        </w:rPr>
      </w:pPr>
      <w:r w:rsidRPr="00C417CF">
        <w:rPr>
          <w:rFonts w:ascii="Arial" w:hAnsi="Arial" w:cs="Arial"/>
          <w:bCs/>
        </w:rPr>
        <w:t>Медицинская эвакуация бригадой скорой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w:t>
      </w:r>
    </w:p>
    <w:p w14:paraId="1922FB2D" w14:textId="77777777" w:rsidR="001755F3" w:rsidRPr="00C417CF" w:rsidRDefault="001755F3" w:rsidP="001755F3">
      <w:pPr>
        <w:pStyle w:val="ab"/>
        <w:numPr>
          <w:ilvl w:val="3"/>
          <w:numId w:val="1"/>
        </w:numPr>
        <w:ind w:left="0" w:firstLine="709"/>
        <w:jc w:val="both"/>
        <w:rPr>
          <w:rFonts w:ascii="Arial" w:hAnsi="Arial" w:cs="Arial"/>
          <w:b/>
          <w:bCs/>
          <w:sz w:val="20"/>
        </w:rPr>
      </w:pPr>
      <w:r w:rsidRPr="00C417CF">
        <w:rPr>
          <w:rFonts w:ascii="Arial" w:hAnsi="Arial" w:cs="Arial"/>
          <w:sz w:val="20"/>
          <w:szCs w:val="20"/>
        </w:rPr>
        <w:t>Медицинская</w:t>
      </w:r>
      <w:r w:rsidRPr="00C417CF">
        <w:rPr>
          <w:rFonts w:ascii="Arial" w:hAnsi="Arial" w:cs="Arial"/>
          <w:sz w:val="20"/>
        </w:rPr>
        <w:t xml:space="preserve"> эвакуация застрахованного лица до ближайшего к его месту жительства международного аэропорта на территории РФ, включая необходимое медицинское сопровождение, если это требуется по состоянию его здоровья.</w:t>
      </w:r>
    </w:p>
    <w:p w14:paraId="6E0AB487" w14:textId="77777777" w:rsidR="001755F3" w:rsidRPr="00C417CF" w:rsidRDefault="001755F3" w:rsidP="001755F3">
      <w:pPr>
        <w:pStyle w:val="ab"/>
        <w:numPr>
          <w:ilvl w:val="2"/>
          <w:numId w:val="1"/>
        </w:numPr>
        <w:ind w:left="0" w:firstLine="709"/>
        <w:jc w:val="both"/>
        <w:rPr>
          <w:rFonts w:ascii="Arial" w:hAnsi="Arial" w:cs="Arial"/>
          <w:b/>
          <w:sz w:val="20"/>
          <w:szCs w:val="20"/>
        </w:rPr>
      </w:pPr>
      <w:r w:rsidRPr="00C417CF">
        <w:rPr>
          <w:rFonts w:ascii="Arial" w:hAnsi="Arial" w:cs="Arial"/>
          <w:b/>
          <w:sz w:val="20"/>
          <w:szCs w:val="20"/>
        </w:rPr>
        <w:t>Стационарное обслуживание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2BBC8E50"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Диагностические лабораторные и инструментальные методы исследования в рамках экстренной госпитализации в объеме, не превышающем п.3.5 Программы страхования.</w:t>
      </w:r>
    </w:p>
    <w:p w14:paraId="7BAC62D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Процедуры, манипуляции и методы лечения: лечебные и диагностические манипуляции: консервативные методы лечения; хирургические методы лечения; реанимационные мероприятия и анестезиологические пособия в рамках экстренной госпитализации в объеме, не превышающем п.3.5 Программы страхования.</w:t>
      </w:r>
    </w:p>
    <w:p w14:paraId="1F597CE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 при выполнении процедур и манипуляций в рамках экстренной госпитализации.</w:t>
      </w:r>
    </w:p>
    <w:p w14:paraId="471A2BE5"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Пребывание в отделении стационара, питание.</w:t>
      </w:r>
      <w:r w:rsidRPr="00C417CF">
        <w:rPr>
          <w:rFonts w:ascii="Arial" w:hAnsi="Arial" w:cs="Arial"/>
          <w:sz w:val="20"/>
          <w:szCs w:val="20"/>
        </w:rPr>
        <w:tab/>
      </w:r>
    </w:p>
    <w:p w14:paraId="5212D8F1" w14:textId="77777777" w:rsidR="001755F3" w:rsidRPr="00C417CF" w:rsidRDefault="001755F3" w:rsidP="001755F3">
      <w:pPr>
        <w:pStyle w:val="ab"/>
        <w:numPr>
          <w:ilvl w:val="2"/>
          <w:numId w:val="1"/>
        </w:numPr>
        <w:ind w:left="0" w:firstLine="709"/>
        <w:jc w:val="both"/>
        <w:rPr>
          <w:rFonts w:ascii="Arial" w:hAnsi="Arial" w:cs="Arial"/>
          <w:sz w:val="20"/>
          <w:szCs w:val="20"/>
        </w:rPr>
      </w:pPr>
      <w:r w:rsidRPr="00C417CF">
        <w:rPr>
          <w:rFonts w:ascii="Arial" w:hAnsi="Arial" w:cs="Arial"/>
          <w:b/>
          <w:sz w:val="20"/>
          <w:szCs w:val="20"/>
        </w:rPr>
        <w:t>Дополнительные услуги</w:t>
      </w:r>
      <w:r w:rsidRPr="00C417CF">
        <w:rPr>
          <w:rFonts w:ascii="Arial" w:hAnsi="Arial" w:cs="Arial"/>
          <w:sz w:val="20"/>
          <w:szCs w:val="20"/>
        </w:rPr>
        <w:t xml:space="preserve">: </w:t>
      </w:r>
      <w:r w:rsidRPr="00C417CF">
        <w:rPr>
          <w:rFonts w:ascii="Arial" w:hAnsi="Arial" w:cs="Arial"/>
          <w:sz w:val="20"/>
        </w:rPr>
        <w:t>Репатриация тела Застрахованного лица (урны с прахом) в случае его смерти до ближайшего к его месту жительства административного центра (если Застрахованное лицо является гражданином страны, где произошла смерть), либо до ближайшего международного аэропорта на территории страны, где постоянно проживало Застрахованное лицо (если Застрахованное лицо не является гражданином страны, где произошла смерть)</w:t>
      </w:r>
      <w:r w:rsidRPr="00C417CF">
        <w:rPr>
          <w:rStyle w:val="aa"/>
          <w:rFonts w:ascii="Arial" w:hAnsi="Arial" w:cs="Arial"/>
          <w:sz w:val="20"/>
        </w:rPr>
        <w:footnoteReference w:id="32"/>
      </w:r>
      <w:r w:rsidRPr="00C417CF">
        <w:rPr>
          <w:rFonts w:ascii="Arial" w:hAnsi="Arial" w:cs="Arial"/>
          <w:sz w:val="20"/>
        </w:rPr>
        <w:t>.</w:t>
      </w:r>
    </w:p>
    <w:p w14:paraId="38196CD8" w14:textId="77777777" w:rsidR="001755F3" w:rsidRPr="00C417CF" w:rsidRDefault="001755F3" w:rsidP="001755F3">
      <w:pPr>
        <w:pStyle w:val="ab"/>
        <w:numPr>
          <w:ilvl w:val="1"/>
          <w:numId w:val="1"/>
        </w:numPr>
        <w:jc w:val="both"/>
        <w:rPr>
          <w:rFonts w:ascii="Arial" w:hAnsi="Arial" w:cs="Arial"/>
          <w:b/>
          <w:sz w:val="20"/>
          <w:szCs w:val="20"/>
        </w:rPr>
      </w:pPr>
      <w:r w:rsidRPr="00C417CF">
        <w:rPr>
          <w:rFonts w:ascii="Arial" w:hAnsi="Arial" w:cs="Arial"/>
          <w:b/>
          <w:sz w:val="20"/>
          <w:szCs w:val="20"/>
        </w:rPr>
        <w:t>Медицинский осмотр</w:t>
      </w:r>
    </w:p>
    <w:p w14:paraId="42716566" w14:textId="77777777" w:rsidR="001755F3" w:rsidRPr="00C417CF" w:rsidRDefault="001755F3" w:rsidP="001755F3">
      <w:pPr>
        <w:pStyle w:val="ab"/>
        <w:numPr>
          <w:ilvl w:val="2"/>
          <w:numId w:val="1"/>
        </w:numPr>
        <w:suppressAutoHyphens/>
        <w:ind w:left="0" w:right="-58" w:firstLine="709"/>
        <w:jc w:val="both"/>
        <w:rPr>
          <w:rFonts w:ascii="Arial" w:hAnsi="Arial" w:cs="Arial"/>
          <w:sz w:val="20"/>
          <w:szCs w:val="20"/>
        </w:rPr>
      </w:pPr>
      <w:r w:rsidRPr="00C417CF">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в течении 2 месяцев от начала договора.</w:t>
      </w:r>
    </w:p>
    <w:p w14:paraId="134BC61C" w14:textId="77777777" w:rsidR="001755F3" w:rsidRPr="00C417CF" w:rsidRDefault="001755F3" w:rsidP="001755F3">
      <w:pPr>
        <w:pBdr>
          <w:top w:val="single" w:sz="4" w:space="1" w:color="auto"/>
          <w:left w:val="single" w:sz="4" w:space="23" w:color="auto"/>
          <w:bottom w:val="single" w:sz="4" w:space="1" w:color="auto"/>
          <w:right w:val="single" w:sz="4" w:space="4" w:color="auto"/>
        </w:pBdr>
        <w:shd w:val="pct5" w:color="auto" w:fill="FFFFFF"/>
        <w:ind w:left="284" w:right="-1"/>
        <w:jc w:val="center"/>
        <w:rPr>
          <w:rFonts w:ascii="Arial" w:hAnsi="Arial" w:cs="Arial"/>
          <w:b/>
          <w:bCs/>
          <w:sz w:val="20"/>
        </w:rPr>
      </w:pPr>
      <w:r w:rsidRPr="00C417CF">
        <w:rPr>
          <w:rFonts w:ascii="Arial" w:hAnsi="Arial" w:cs="Arial"/>
          <w:b/>
          <w:bCs/>
          <w:sz w:val="20"/>
          <w:lang w:val="en-US"/>
        </w:rPr>
        <w:t>IV</w:t>
      </w:r>
      <w:r w:rsidRPr="00C417CF">
        <w:rPr>
          <w:rFonts w:ascii="Arial" w:hAnsi="Arial" w:cs="Arial"/>
          <w:b/>
          <w:bCs/>
          <w:sz w:val="20"/>
        </w:rPr>
        <w:t>. ИСКЛЮЧЕНИЯ ИЗ ПРОГРАММЫ:</w:t>
      </w:r>
    </w:p>
    <w:p w14:paraId="5CFBE1A8" w14:textId="77777777" w:rsidR="001755F3" w:rsidRPr="00C417CF" w:rsidRDefault="001755F3" w:rsidP="001755F3">
      <w:pPr>
        <w:pStyle w:val="31"/>
        <w:ind w:left="709"/>
        <w:rPr>
          <w:b/>
          <w:bCs/>
          <w:iCs/>
          <w:szCs w:val="24"/>
        </w:rPr>
      </w:pPr>
    </w:p>
    <w:p w14:paraId="460CE0CB" w14:textId="77777777" w:rsidR="001755F3" w:rsidRPr="00C417CF" w:rsidRDefault="001755F3" w:rsidP="001755F3">
      <w:pPr>
        <w:pStyle w:val="31"/>
        <w:numPr>
          <w:ilvl w:val="1"/>
          <w:numId w:val="29"/>
        </w:numPr>
        <w:tabs>
          <w:tab w:val="left" w:pos="1134"/>
        </w:tabs>
        <w:ind w:left="0" w:firstLine="709"/>
        <w:rPr>
          <w:b/>
          <w:bCs/>
          <w:iCs/>
          <w:szCs w:val="24"/>
        </w:rPr>
      </w:pPr>
      <w:r w:rsidRPr="00C417CF">
        <w:rPr>
          <w:b/>
          <w:bCs/>
          <w:iCs/>
          <w:szCs w:val="24"/>
        </w:rPr>
        <w:t>Перечень заболеваний/состояний, а также их осложнений, обращение по поводу которых не является страховым случаем и не оплачивается Страховщиком (кроме обращений за получением телемедицинских онлайн-консультаций согласно п.3.1.6 настоящей Программы):</w:t>
      </w:r>
    </w:p>
    <w:p w14:paraId="7718A1C3" w14:textId="77777777" w:rsidR="001755F3" w:rsidRPr="00C417CF" w:rsidRDefault="001755F3" w:rsidP="001755F3">
      <w:pPr>
        <w:pStyle w:val="31"/>
        <w:rPr>
          <w:b/>
          <w:bCs/>
          <w:iCs/>
          <w:szCs w:val="24"/>
        </w:rPr>
      </w:pPr>
    </w:p>
    <w:p w14:paraId="0702A3C3" w14:textId="77777777" w:rsidR="001755F3" w:rsidRPr="00C417CF" w:rsidRDefault="001755F3" w:rsidP="001755F3">
      <w:pPr>
        <w:pStyle w:val="31"/>
        <w:numPr>
          <w:ilvl w:val="2"/>
          <w:numId w:val="29"/>
        </w:numPr>
        <w:tabs>
          <w:tab w:val="left" w:pos="1276"/>
        </w:tabs>
        <w:ind w:left="0" w:firstLine="709"/>
        <w:rPr>
          <w:bCs/>
        </w:rPr>
      </w:pPr>
      <w:r w:rsidRPr="00C417CF">
        <w:rPr>
          <w:bCs/>
        </w:rPr>
        <w:t>ВИЧ – инфекция, СПИД, и их осложнения.</w:t>
      </w:r>
    </w:p>
    <w:p w14:paraId="0B51354D" w14:textId="77777777" w:rsidR="001755F3" w:rsidRPr="00C417CF" w:rsidRDefault="001755F3" w:rsidP="001755F3">
      <w:pPr>
        <w:pStyle w:val="31"/>
        <w:numPr>
          <w:ilvl w:val="2"/>
          <w:numId w:val="29"/>
        </w:numPr>
        <w:tabs>
          <w:tab w:val="left" w:pos="1276"/>
        </w:tabs>
        <w:ind w:left="0" w:firstLine="709"/>
        <w:rPr>
          <w:bCs/>
        </w:rPr>
      </w:pPr>
      <w:r w:rsidRPr="00C417CF">
        <w:rPr>
          <w:bCs/>
        </w:rPr>
        <w:t>Психические заболевания и их осложнения, органические психические расстройства (включая симптоматические), алкоголизм, наркомания, токсикомания.</w:t>
      </w:r>
    </w:p>
    <w:p w14:paraId="45768D0F" w14:textId="77777777" w:rsidR="001755F3" w:rsidRPr="00C417CF" w:rsidRDefault="001755F3" w:rsidP="001755F3">
      <w:pPr>
        <w:pStyle w:val="31"/>
        <w:numPr>
          <w:ilvl w:val="2"/>
          <w:numId w:val="29"/>
        </w:numPr>
        <w:tabs>
          <w:tab w:val="left" w:pos="1276"/>
        </w:tabs>
        <w:ind w:left="0" w:firstLine="709"/>
        <w:rPr>
          <w:bCs/>
        </w:rPr>
      </w:pPr>
      <w:r w:rsidRPr="00C417CF">
        <w:rPr>
          <w:bCs/>
        </w:rPr>
        <w:t>Туберкулез, муковисцидоз независимо от клинической формы и стадии процесса.</w:t>
      </w:r>
    </w:p>
    <w:p w14:paraId="700E5A3A" w14:textId="77777777" w:rsidR="001755F3" w:rsidRPr="00C417CF" w:rsidRDefault="001755F3" w:rsidP="001755F3">
      <w:pPr>
        <w:pStyle w:val="31"/>
        <w:numPr>
          <w:ilvl w:val="2"/>
          <w:numId w:val="29"/>
        </w:numPr>
        <w:tabs>
          <w:tab w:val="left" w:pos="1276"/>
        </w:tabs>
        <w:ind w:left="0" w:firstLine="709"/>
        <w:rPr>
          <w:bCs/>
        </w:rPr>
      </w:pPr>
      <w:r w:rsidRPr="00C417CF">
        <w:t>Инфекции, передающиеся преимущественно половым путем.</w:t>
      </w:r>
    </w:p>
    <w:p w14:paraId="71A864D8" w14:textId="77777777" w:rsidR="001755F3" w:rsidRPr="00C417CF" w:rsidRDefault="001755F3" w:rsidP="001755F3">
      <w:pPr>
        <w:pStyle w:val="31"/>
        <w:numPr>
          <w:ilvl w:val="2"/>
          <w:numId w:val="29"/>
        </w:numPr>
        <w:tabs>
          <w:tab w:val="left" w:pos="1276"/>
        </w:tabs>
        <w:ind w:left="0" w:firstLine="709"/>
        <w:rPr>
          <w:bCs/>
        </w:rPr>
      </w:pPr>
      <w:r w:rsidRPr="00C417CF">
        <w:rPr>
          <w:bCs/>
        </w:rPr>
        <w:t>Острые и хронические гепатиты, за исключением гепатита А; цирроз печени.</w:t>
      </w:r>
    </w:p>
    <w:p w14:paraId="6431A362" w14:textId="77777777" w:rsidR="001755F3" w:rsidRPr="00C417CF" w:rsidRDefault="001755F3" w:rsidP="001755F3">
      <w:pPr>
        <w:pStyle w:val="31"/>
        <w:numPr>
          <w:ilvl w:val="2"/>
          <w:numId w:val="29"/>
        </w:numPr>
        <w:tabs>
          <w:tab w:val="left" w:pos="1276"/>
        </w:tabs>
        <w:ind w:left="0" w:firstLine="709"/>
        <w:rPr>
          <w:bCs/>
        </w:rPr>
      </w:pPr>
      <w:r w:rsidRPr="00C417CF">
        <w:rPr>
          <w:bCs/>
        </w:rPr>
        <w:t>Лучевая болезнь.</w:t>
      </w:r>
    </w:p>
    <w:p w14:paraId="5F55DC9D" w14:textId="77777777" w:rsidR="001755F3" w:rsidRPr="00C417CF" w:rsidRDefault="001755F3" w:rsidP="001755F3">
      <w:pPr>
        <w:pStyle w:val="31"/>
        <w:numPr>
          <w:ilvl w:val="2"/>
          <w:numId w:val="29"/>
        </w:numPr>
        <w:tabs>
          <w:tab w:val="left" w:pos="1276"/>
        </w:tabs>
        <w:ind w:left="0" w:firstLine="709"/>
        <w:rPr>
          <w:bCs/>
        </w:rPr>
      </w:pPr>
      <w:r w:rsidRPr="00C417CF">
        <w:rPr>
          <w:bCs/>
        </w:rPr>
        <w:t>Особо опасные инфекционные болезни: натуральная оспа (</w:t>
      </w:r>
      <w:r w:rsidRPr="00C417CF">
        <w:t>В03</w:t>
      </w:r>
      <w:r w:rsidRPr="00C417CF">
        <w:rPr>
          <w:rStyle w:val="aa"/>
        </w:rPr>
        <w:footnoteReference w:id="33"/>
      </w:r>
      <w:r w:rsidRPr="00C417CF">
        <w:rPr>
          <w:bCs/>
        </w:rPr>
        <w:t>),</w:t>
      </w:r>
      <w:r w:rsidRPr="00C417CF">
        <w:t xml:space="preserve"> </w:t>
      </w:r>
      <w:r w:rsidRPr="00C417CF">
        <w:rPr>
          <w:bCs/>
        </w:rPr>
        <w:t>полиомиелит (А80), тяжелый острый респираторный синдром (ТОРС) (U04).</w:t>
      </w:r>
    </w:p>
    <w:p w14:paraId="7BFD5018"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представляющие опасность для окружающих (в том числе, натуральная оспа, чума, холера, вирусные геморрагические лихорадки, полиомиелит, ТОРС, коронавирусная инфекция (COVID-19 и др.), включенные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заболевание, включенное в указанный перечень в течение срока страхования, указанного в договоре страхования.</w:t>
      </w:r>
    </w:p>
    <w:p w14:paraId="3FF6997C" w14:textId="77777777" w:rsidR="001755F3" w:rsidRPr="00C417CF" w:rsidRDefault="001755F3" w:rsidP="001755F3">
      <w:pPr>
        <w:pStyle w:val="31"/>
        <w:numPr>
          <w:ilvl w:val="2"/>
          <w:numId w:val="29"/>
        </w:numPr>
        <w:tabs>
          <w:tab w:val="left" w:pos="1276"/>
        </w:tabs>
        <w:ind w:left="0" w:firstLine="709"/>
        <w:rPr>
          <w:bCs/>
        </w:rPr>
      </w:pPr>
      <w:r w:rsidRPr="00C417CF">
        <w:rPr>
          <w:bCs/>
        </w:rPr>
        <w:t>Злокачественные новообразования и их осложнения, а также осложнения лечения.</w:t>
      </w:r>
    </w:p>
    <w:p w14:paraId="726B121F" w14:textId="77777777" w:rsidR="001755F3" w:rsidRPr="00C417CF" w:rsidRDefault="001755F3" w:rsidP="001755F3">
      <w:pPr>
        <w:pStyle w:val="31"/>
        <w:numPr>
          <w:ilvl w:val="2"/>
          <w:numId w:val="29"/>
        </w:numPr>
        <w:tabs>
          <w:tab w:val="left" w:pos="1276"/>
        </w:tabs>
        <w:ind w:left="0" w:firstLine="709"/>
        <w:rPr>
          <w:bCs/>
        </w:rPr>
      </w:pPr>
      <w:r w:rsidRPr="00C417CF">
        <w:rPr>
          <w:bCs/>
        </w:rPr>
        <w:t>Новообразования головного мозга, мозговых оболочек и ганглиев, и их осложнения, а также осложнения лечения.</w:t>
      </w:r>
    </w:p>
    <w:p w14:paraId="10A31491" w14:textId="77777777" w:rsidR="001755F3" w:rsidRPr="00C417CF" w:rsidRDefault="001755F3" w:rsidP="001755F3">
      <w:pPr>
        <w:pStyle w:val="31"/>
        <w:numPr>
          <w:ilvl w:val="2"/>
          <w:numId w:val="29"/>
        </w:numPr>
        <w:tabs>
          <w:tab w:val="left" w:pos="1276"/>
        </w:tabs>
        <w:ind w:left="0" w:firstLine="709"/>
        <w:rPr>
          <w:bCs/>
        </w:rPr>
      </w:pPr>
      <w:r w:rsidRPr="00C417CF">
        <w:rPr>
          <w:bCs/>
        </w:rPr>
        <w:t>Демиелинизирующие и дегенеративные заболевания нервной системы, миастения и их осложнения, а также осложнения лечения.</w:t>
      </w:r>
    </w:p>
    <w:p w14:paraId="5B58C854" w14:textId="77777777" w:rsidR="001755F3" w:rsidRPr="00C417CF" w:rsidRDefault="001755F3" w:rsidP="001755F3">
      <w:pPr>
        <w:pStyle w:val="31"/>
        <w:numPr>
          <w:ilvl w:val="2"/>
          <w:numId w:val="29"/>
        </w:numPr>
        <w:tabs>
          <w:tab w:val="left" w:pos="1276"/>
        </w:tabs>
        <w:ind w:left="0" w:firstLine="709"/>
        <w:rPr>
          <w:bCs/>
        </w:rPr>
      </w:pPr>
      <w:r w:rsidRPr="00C417CF">
        <w:rPr>
          <w:bCs/>
        </w:rPr>
        <w:t>Наследственные заболевания: хромосомные, моногенные, митохондриальные (болезни, аномалии, нарушения), наследственные болезни обмена; аномалии развития, врожденные пороки; детский церебральный паралич.</w:t>
      </w:r>
    </w:p>
    <w:p w14:paraId="780A2D8E" w14:textId="77777777" w:rsidR="001755F3" w:rsidRPr="00C417CF" w:rsidRDefault="001755F3" w:rsidP="001755F3">
      <w:pPr>
        <w:pStyle w:val="31"/>
        <w:numPr>
          <w:ilvl w:val="2"/>
          <w:numId w:val="29"/>
        </w:numPr>
        <w:tabs>
          <w:tab w:val="left" w:pos="1276"/>
        </w:tabs>
        <w:ind w:left="0" w:firstLine="709"/>
        <w:rPr>
          <w:bCs/>
        </w:rPr>
      </w:pPr>
      <w:r w:rsidRPr="00C417CF">
        <w:rPr>
          <w:bCs/>
        </w:rPr>
        <w:t>Системные заболевания соединительной ткани, аутоиммунные заболевания, ревматоидный артрит, васкулиты.</w:t>
      </w:r>
    </w:p>
    <w:p w14:paraId="3982A822" w14:textId="77777777" w:rsidR="001755F3" w:rsidRPr="00C417CF" w:rsidRDefault="001755F3" w:rsidP="001755F3">
      <w:pPr>
        <w:pStyle w:val="31"/>
        <w:numPr>
          <w:ilvl w:val="2"/>
          <w:numId w:val="29"/>
        </w:numPr>
        <w:tabs>
          <w:tab w:val="left" w:pos="1276"/>
        </w:tabs>
        <w:ind w:left="0" w:firstLine="709"/>
        <w:rPr>
          <w:bCs/>
        </w:rPr>
      </w:pPr>
      <w:r w:rsidRPr="00C417CF">
        <w:rPr>
          <w:bCs/>
        </w:rPr>
        <w:t xml:space="preserve">Сахарный диабет I и </w:t>
      </w:r>
      <w:r w:rsidRPr="00C417CF">
        <w:rPr>
          <w:bCs/>
          <w:lang w:val="en-US"/>
        </w:rPr>
        <w:t>II</w:t>
      </w:r>
      <w:r w:rsidRPr="00C417CF">
        <w:rPr>
          <w:bCs/>
        </w:rPr>
        <w:t xml:space="preserve"> типа, за исключением случаев лечения сахарного диабета </w:t>
      </w:r>
      <w:r w:rsidRPr="00C417CF">
        <w:rPr>
          <w:bCs/>
          <w:lang w:val="en-US"/>
        </w:rPr>
        <w:t>II</w:t>
      </w:r>
      <w:r w:rsidRPr="00C417CF">
        <w:rPr>
          <w:bCs/>
        </w:rPr>
        <w:t xml:space="preserve"> типа в амбулаторно-поликлинических условиях.</w:t>
      </w:r>
    </w:p>
    <w:p w14:paraId="6478EA74"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послужившие основанием для установления Застрахованному лицу инвалидности 1 или 2 группы – при наличии у Застрахованного лица инвалидности 1 или 2 группы на дату вступления в силу договора страхования.</w:t>
      </w:r>
    </w:p>
    <w:p w14:paraId="0DC756A2"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послужившие основанием для установления Застрахованному лицу впервые инвалидности 1 или 2 группы в течение срока действия договора страхования – с даты установления группы инвалидности.</w:t>
      </w:r>
    </w:p>
    <w:p w14:paraId="33534D4F" w14:textId="77777777" w:rsidR="001755F3" w:rsidRPr="00C417CF" w:rsidRDefault="001755F3" w:rsidP="001755F3">
      <w:pPr>
        <w:pStyle w:val="31"/>
        <w:numPr>
          <w:ilvl w:val="2"/>
          <w:numId w:val="29"/>
        </w:numPr>
        <w:tabs>
          <w:tab w:val="left" w:pos="1276"/>
        </w:tabs>
        <w:ind w:left="0" w:firstLine="709"/>
        <w:rPr>
          <w:bCs/>
        </w:rPr>
      </w:pPr>
      <w:r w:rsidRPr="00C417CF">
        <w:rPr>
          <w:bCs/>
        </w:rPr>
        <w:t>Хроническая почечная и печеночная недостаточность, требующая проведения экстракорпоральных методов лечения.</w:t>
      </w:r>
    </w:p>
    <w:p w14:paraId="1DC99BFB"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органов и тканей, требующие их трансплантации, аутотрансплантации, протезирования, за исключением заболеваний, требующих проведения АКШ, лечения катаракты,</w:t>
      </w:r>
      <w:r w:rsidRPr="00C417CF">
        <w:t xml:space="preserve"> </w:t>
      </w:r>
      <w:r w:rsidRPr="00C417CF">
        <w:rPr>
          <w:bCs/>
        </w:rPr>
        <w:t>оперативного лечения паховой и вентральной грыжи с оплатой сетчатого импланта (эндопротеза), а также с учетом п. 4.2.15 настоящей Программы.</w:t>
      </w:r>
    </w:p>
    <w:p w14:paraId="5A719C36" w14:textId="77777777" w:rsidR="001755F3" w:rsidRPr="00C417CF" w:rsidRDefault="001755F3" w:rsidP="001755F3">
      <w:pPr>
        <w:pStyle w:val="31"/>
        <w:numPr>
          <w:ilvl w:val="2"/>
          <w:numId w:val="29"/>
        </w:numPr>
        <w:tabs>
          <w:tab w:val="left" w:pos="1276"/>
        </w:tabs>
        <w:ind w:left="0" w:firstLine="709"/>
        <w:rPr>
          <w:bCs/>
        </w:rPr>
      </w:pPr>
      <w:r w:rsidRPr="00C417CF">
        <w:rPr>
          <w:bCs/>
        </w:rPr>
        <w:t>Ронхопатия, апноэ во сне.</w:t>
      </w:r>
    </w:p>
    <w:p w14:paraId="5382AE04" w14:textId="77777777" w:rsidR="001755F3" w:rsidRPr="00C417CF" w:rsidRDefault="001755F3" w:rsidP="001755F3">
      <w:pPr>
        <w:pStyle w:val="31"/>
        <w:numPr>
          <w:ilvl w:val="2"/>
          <w:numId w:val="29"/>
        </w:numPr>
        <w:tabs>
          <w:tab w:val="left" w:pos="1276"/>
        </w:tabs>
        <w:ind w:left="0" w:firstLine="709"/>
        <w:rPr>
          <w:bCs/>
        </w:rPr>
      </w:pPr>
      <w:r w:rsidRPr="00C417CF">
        <w:rPr>
          <w:bCs/>
        </w:rPr>
        <w:t>Ожирение.</w:t>
      </w:r>
    </w:p>
    <w:p w14:paraId="575AA698" w14:textId="77777777" w:rsidR="001755F3" w:rsidRPr="00C417CF" w:rsidRDefault="001755F3" w:rsidP="001755F3">
      <w:pPr>
        <w:pStyle w:val="31"/>
        <w:numPr>
          <w:ilvl w:val="2"/>
          <w:numId w:val="29"/>
        </w:numPr>
        <w:tabs>
          <w:tab w:val="left" w:pos="1276"/>
        </w:tabs>
        <w:ind w:left="0" w:firstLine="709"/>
        <w:rPr>
          <w:bCs/>
        </w:rPr>
      </w:pPr>
      <w:r w:rsidRPr="00C417CF">
        <w:rPr>
          <w:bCs/>
        </w:rPr>
        <w:t>Лечение заболеваний вен проводимое с эстетической или косметической целью, или с целью улучшения психологического состояния Застрахованного.</w:t>
      </w:r>
    </w:p>
    <w:p w14:paraId="4BB5F893" w14:textId="77777777" w:rsidR="001755F3" w:rsidRPr="00C417CF" w:rsidRDefault="001755F3" w:rsidP="001755F3">
      <w:pPr>
        <w:pStyle w:val="31"/>
        <w:tabs>
          <w:tab w:val="left" w:pos="1276"/>
        </w:tabs>
        <w:ind w:left="709"/>
        <w:rPr>
          <w:bCs/>
        </w:rPr>
      </w:pPr>
    </w:p>
    <w:p w14:paraId="1F0DF3B3" w14:textId="77777777" w:rsidR="001755F3" w:rsidRPr="00C417CF" w:rsidRDefault="001755F3" w:rsidP="001755F3">
      <w:pPr>
        <w:pStyle w:val="31"/>
        <w:numPr>
          <w:ilvl w:val="1"/>
          <w:numId w:val="29"/>
        </w:numPr>
        <w:tabs>
          <w:tab w:val="left" w:pos="1134"/>
        </w:tabs>
        <w:ind w:left="0" w:firstLine="709"/>
        <w:rPr>
          <w:b/>
          <w:bCs/>
        </w:rPr>
      </w:pPr>
      <w:r w:rsidRPr="00C417CF">
        <w:rPr>
          <w:b/>
          <w:bCs/>
          <w:iCs/>
          <w:szCs w:val="24"/>
        </w:rPr>
        <w:t>Медицинские</w:t>
      </w:r>
      <w:r w:rsidRPr="00C417CF">
        <w:rPr>
          <w:b/>
          <w:bCs/>
        </w:rPr>
        <w:t xml:space="preserve"> и(или) иные услуги, а также осложнения, полученные Застрахованным лицом после оказания медицинских услуг, обращение за которыми не является страховым случаем и не оплачивается Страховщиком, изделия медицинского назначения, стоимость которых не оплачивается Страховщиком: </w:t>
      </w:r>
    </w:p>
    <w:p w14:paraId="754ADAC3" w14:textId="77777777" w:rsidR="001755F3" w:rsidRPr="00C417CF" w:rsidRDefault="001755F3" w:rsidP="001755F3">
      <w:pPr>
        <w:pStyle w:val="31"/>
        <w:tabs>
          <w:tab w:val="left" w:pos="1134"/>
        </w:tabs>
        <w:ind w:left="709"/>
        <w:rPr>
          <w:b/>
          <w:bCs/>
        </w:rPr>
      </w:pPr>
    </w:p>
    <w:p w14:paraId="53B768A5" w14:textId="77777777" w:rsidR="001755F3" w:rsidRPr="00C417CF" w:rsidRDefault="001755F3" w:rsidP="001755F3">
      <w:pPr>
        <w:pStyle w:val="31"/>
        <w:numPr>
          <w:ilvl w:val="2"/>
          <w:numId w:val="29"/>
        </w:numPr>
        <w:tabs>
          <w:tab w:val="left" w:pos="1276"/>
        </w:tabs>
        <w:ind w:left="0" w:firstLine="709"/>
      </w:pPr>
      <w:r w:rsidRPr="00C417CF">
        <w:t>Медицинские услуги, не назначенные врачом.</w:t>
      </w:r>
    </w:p>
    <w:p w14:paraId="3E365AE2" w14:textId="77777777" w:rsidR="001755F3" w:rsidRPr="00C417CF" w:rsidRDefault="001755F3" w:rsidP="001755F3">
      <w:pPr>
        <w:pStyle w:val="31"/>
        <w:numPr>
          <w:ilvl w:val="2"/>
          <w:numId w:val="29"/>
        </w:numPr>
        <w:tabs>
          <w:tab w:val="left" w:pos="1276"/>
        </w:tabs>
      </w:pPr>
      <w:r w:rsidRPr="00C417CF">
        <w:t>Приемы, консультации и манипуляции врачей-специалистов и среднего медицинского персонала по: гериатрии, диабетологии</w:t>
      </w:r>
      <w:r w:rsidRPr="00C417CF">
        <w:footnoteReference w:id="34"/>
      </w:r>
      <w:r w:rsidRPr="00C417CF">
        <w:t>, диетологии</w:t>
      </w:r>
      <w:r w:rsidRPr="00D54AFF">
        <w:t>(кроме обращений за получением телемедицинских онлайн-консультаций согласно п.3.1.6 настоящей Программы)</w:t>
      </w:r>
      <w:r w:rsidRPr="00C417CF">
        <w:t>, косметологии, применению методов традиционной медицины, медико-социальной экспертизе, пластической хирургии, профпатологии, психиатрии-наркологии, психотерапии, сексологии, сурдологии-оториноларингологии, стоматологии ортодонтической, имплантологии (за исключением случаев, предусмотренных Программой).</w:t>
      </w:r>
    </w:p>
    <w:p w14:paraId="46495AE1" w14:textId="77777777" w:rsidR="001755F3" w:rsidRPr="00C417CF" w:rsidRDefault="001755F3" w:rsidP="001755F3">
      <w:pPr>
        <w:pStyle w:val="31"/>
        <w:numPr>
          <w:ilvl w:val="2"/>
          <w:numId w:val="29"/>
        </w:numPr>
        <w:tabs>
          <w:tab w:val="left" w:pos="1276"/>
        </w:tabs>
        <w:ind w:left="0" w:firstLine="709"/>
      </w:pPr>
      <w:r w:rsidRPr="00C417CF">
        <w:t>Консультации и занятия у логопеда, психолога, за исключением случаев, предусмотренных Программой.</w:t>
      </w:r>
    </w:p>
    <w:p w14:paraId="07304E39" w14:textId="77777777" w:rsidR="001755F3" w:rsidRPr="00C417CF" w:rsidRDefault="001755F3" w:rsidP="001755F3">
      <w:pPr>
        <w:pStyle w:val="31"/>
        <w:numPr>
          <w:ilvl w:val="2"/>
          <w:numId w:val="29"/>
        </w:numPr>
        <w:tabs>
          <w:tab w:val="left" w:pos="1276"/>
        </w:tabs>
        <w:ind w:left="0" w:firstLine="709"/>
      </w:pPr>
      <w:r w:rsidRPr="00C417CF">
        <w:t xml:space="preserve">Генетические лабораторные исследования, исследование уровня витамина </w:t>
      </w:r>
      <w:r w:rsidRPr="00C417CF">
        <w:rPr>
          <w:lang w:val="en-US"/>
        </w:rPr>
        <w:t>D</w:t>
      </w:r>
      <w:r w:rsidRPr="00C417CF">
        <w:t xml:space="preserve"> и железа, кроме случаев, предусмотренных программой ДМС.</w:t>
      </w:r>
    </w:p>
    <w:p w14:paraId="63358412" w14:textId="77777777" w:rsidR="001755F3" w:rsidRPr="00C417CF" w:rsidRDefault="001755F3" w:rsidP="001755F3">
      <w:pPr>
        <w:pStyle w:val="31"/>
        <w:numPr>
          <w:ilvl w:val="2"/>
          <w:numId w:val="29"/>
        </w:numPr>
        <w:tabs>
          <w:tab w:val="left" w:pos="1276"/>
        </w:tabs>
        <w:ind w:left="0" w:firstLine="709"/>
      </w:pPr>
      <w:r w:rsidRPr="00C417CF">
        <w:t>Медицинские услуги, связанные с диагностикой и лечением иммунодефицитных состояний.</w:t>
      </w:r>
    </w:p>
    <w:p w14:paraId="17189C8E" w14:textId="77777777" w:rsidR="001755F3" w:rsidRPr="00C417CF" w:rsidRDefault="001755F3" w:rsidP="001755F3">
      <w:pPr>
        <w:pStyle w:val="31"/>
        <w:numPr>
          <w:ilvl w:val="2"/>
          <w:numId w:val="29"/>
        </w:numPr>
        <w:tabs>
          <w:tab w:val="left" w:pos="1276"/>
        </w:tabs>
        <w:ind w:left="0" w:firstLine="709"/>
      </w:pPr>
      <w:r w:rsidRPr="00C417CF">
        <w:t>Профилактические и оздоровительные мероприятия; диспансерное наблюдение (динамическое наблюдение, в том числе необходимое обследование) за состоянием здоровья лиц, страдающих хроническими заболеваниями, функциональными расстройствами; иммунопрофилактика, кроме случаев, предусмотренных Программой.</w:t>
      </w:r>
    </w:p>
    <w:p w14:paraId="263AAA49" w14:textId="77777777" w:rsidR="001755F3" w:rsidRPr="00C417CF" w:rsidRDefault="001755F3" w:rsidP="001755F3">
      <w:pPr>
        <w:pStyle w:val="31"/>
        <w:numPr>
          <w:ilvl w:val="2"/>
          <w:numId w:val="29"/>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33A37CED" w14:textId="77777777" w:rsidR="001755F3" w:rsidRPr="00C417CF" w:rsidRDefault="001755F3" w:rsidP="001755F3">
      <w:pPr>
        <w:pStyle w:val="31"/>
        <w:numPr>
          <w:ilvl w:val="2"/>
          <w:numId w:val="29"/>
        </w:numPr>
        <w:tabs>
          <w:tab w:val="left" w:pos="1276"/>
        </w:tabs>
        <w:ind w:left="0" w:firstLine="709"/>
      </w:pPr>
      <w:r w:rsidRPr="00C417CF">
        <w:t xml:space="preserve">Медицинские услуги, связанные с беременностью, за исключением оказания экстренной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 </w:t>
      </w:r>
    </w:p>
    <w:p w14:paraId="21FC51BD" w14:textId="77777777" w:rsidR="001755F3" w:rsidRPr="00C417CF" w:rsidRDefault="001755F3" w:rsidP="001755F3">
      <w:pPr>
        <w:pStyle w:val="31"/>
        <w:numPr>
          <w:ilvl w:val="2"/>
          <w:numId w:val="29"/>
        </w:numPr>
        <w:tabs>
          <w:tab w:val="left" w:pos="1276"/>
        </w:tabs>
        <w:ind w:left="0" w:firstLine="709"/>
      </w:pPr>
      <w:r w:rsidRPr="00C417CF">
        <w:t>Ведение беременности, кроме случаев предусмотренных программой ДМС.</w:t>
      </w:r>
    </w:p>
    <w:p w14:paraId="67D877A1" w14:textId="77777777" w:rsidR="001755F3" w:rsidRPr="00C417CF" w:rsidRDefault="001755F3" w:rsidP="001755F3">
      <w:pPr>
        <w:pStyle w:val="31"/>
        <w:numPr>
          <w:ilvl w:val="2"/>
          <w:numId w:val="29"/>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невусов, кондилом, мозолей, бородавок, папиллом, контагиозных моллюсков, за исключением случаев, предусмотренных Программой; склеротерапия вен.</w:t>
      </w:r>
    </w:p>
    <w:p w14:paraId="76724FA0" w14:textId="77777777" w:rsidR="001755F3" w:rsidRPr="00C417CF" w:rsidRDefault="001755F3" w:rsidP="001755F3">
      <w:pPr>
        <w:pStyle w:val="31"/>
        <w:numPr>
          <w:ilvl w:val="2"/>
          <w:numId w:val="29"/>
        </w:numPr>
        <w:tabs>
          <w:tab w:val="left" w:pos="1276"/>
        </w:tabs>
        <w:ind w:left="0" w:firstLine="709"/>
      </w:pPr>
      <w:r w:rsidRPr="00C417CF">
        <w:t xml:space="preserve">Хирургическое изменение пола. </w:t>
      </w:r>
    </w:p>
    <w:p w14:paraId="1A659BCC" w14:textId="77777777" w:rsidR="001755F3" w:rsidRPr="00C417CF" w:rsidRDefault="001755F3" w:rsidP="001755F3">
      <w:pPr>
        <w:pStyle w:val="31"/>
        <w:numPr>
          <w:ilvl w:val="2"/>
          <w:numId w:val="29"/>
        </w:numPr>
        <w:tabs>
          <w:tab w:val="left" w:pos="1276"/>
        </w:tabs>
        <w:ind w:left="0" w:firstLine="709"/>
      </w:pPr>
      <w:r w:rsidRPr="00C417CF">
        <w:t>Коррекция веса, включая оперативное лечение (бариатрические операции и прочее).</w:t>
      </w:r>
    </w:p>
    <w:p w14:paraId="47169F86" w14:textId="77777777" w:rsidR="001755F3" w:rsidRPr="00C417CF" w:rsidRDefault="001755F3" w:rsidP="001755F3">
      <w:pPr>
        <w:pStyle w:val="31"/>
        <w:numPr>
          <w:ilvl w:val="2"/>
          <w:numId w:val="29"/>
        </w:numPr>
        <w:tabs>
          <w:tab w:val="left" w:pos="1276"/>
        </w:tabs>
        <w:ind w:left="0" w:firstLine="709"/>
      </w:pPr>
      <w:r w:rsidRPr="00C417CF">
        <w:t>Диагностические и лечебные мероприятия, связанные с лазерной коррекцией зрения (за исключением случаев, предусмотренных п.3.5.16 настоящей Программы),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49F2BD48" w14:textId="77777777" w:rsidR="001755F3" w:rsidRPr="00C417CF" w:rsidRDefault="001755F3" w:rsidP="001755F3">
      <w:pPr>
        <w:pStyle w:val="31"/>
        <w:numPr>
          <w:ilvl w:val="2"/>
          <w:numId w:val="29"/>
        </w:numPr>
        <w:tabs>
          <w:tab w:val="left" w:pos="1276"/>
        </w:tabs>
        <w:ind w:left="0" w:firstLine="709"/>
      </w:pPr>
      <w:r w:rsidRPr="00C417CF">
        <w:t>Трансплантация органов.</w:t>
      </w:r>
    </w:p>
    <w:p w14:paraId="005458B0" w14:textId="77777777" w:rsidR="001755F3" w:rsidRPr="00C417CF" w:rsidRDefault="001755F3" w:rsidP="001755F3">
      <w:pPr>
        <w:pStyle w:val="31"/>
        <w:numPr>
          <w:ilvl w:val="2"/>
          <w:numId w:val="29"/>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3EDB1022" w14:textId="77777777" w:rsidR="001755F3" w:rsidRPr="00C417CF" w:rsidRDefault="001755F3" w:rsidP="001755F3">
      <w:pPr>
        <w:pStyle w:val="31"/>
        <w:numPr>
          <w:ilvl w:val="2"/>
          <w:numId w:val="29"/>
        </w:numPr>
        <w:tabs>
          <w:tab w:val="left" w:pos="1276"/>
        </w:tabs>
        <w:ind w:left="0" w:firstLine="709"/>
      </w:pPr>
      <w:r w:rsidRPr="00C417CF">
        <w:t>Догоспитальная подготовка и последующее наблюдение по поводу заболеваний органов и тканей, требующих их трансплантации, аутотрансплантации, протезирования, кроме случаев, предусмотренных Программой. Догоспитальная подготовка по поводу заболеваний, обращение по поводу которых, согласно п. 4.1 Программы, не является страховым случаем и не оплачивается Страховщиком.</w:t>
      </w:r>
    </w:p>
    <w:p w14:paraId="7506CB08" w14:textId="77777777" w:rsidR="001755F3" w:rsidRPr="00C417CF" w:rsidRDefault="001755F3" w:rsidP="001755F3">
      <w:pPr>
        <w:pStyle w:val="31"/>
        <w:numPr>
          <w:ilvl w:val="2"/>
          <w:numId w:val="29"/>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20A7E29A" w14:textId="77777777" w:rsidR="001755F3" w:rsidRPr="00C417CF" w:rsidRDefault="001755F3" w:rsidP="001755F3">
      <w:pPr>
        <w:pStyle w:val="31"/>
        <w:numPr>
          <w:ilvl w:val="2"/>
          <w:numId w:val="29"/>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при экстренной госпитализации непосредственно после травмы.</w:t>
      </w:r>
    </w:p>
    <w:p w14:paraId="63ACE89D" w14:textId="77777777" w:rsidR="001755F3" w:rsidRPr="00C417CF" w:rsidRDefault="001755F3" w:rsidP="001755F3">
      <w:pPr>
        <w:pStyle w:val="31"/>
        <w:numPr>
          <w:ilvl w:val="2"/>
          <w:numId w:val="29"/>
        </w:numPr>
        <w:tabs>
          <w:tab w:val="left" w:pos="1276"/>
        </w:tabs>
        <w:ind w:left="0" w:firstLine="709"/>
      </w:pPr>
      <w:r w:rsidRPr="00C417CF">
        <w:t>Кардиостимуляторы, стенты, баллоны, проводники и пр. для проведения ангиопластики и стентирования при плановых хирургических вмешательствах по имеющемуся заболеванию.</w:t>
      </w:r>
    </w:p>
    <w:p w14:paraId="7B64B17D" w14:textId="77777777" w:rsidR="001755F3" w:rsidRPr="00C417CF" w:rsidRDefault="001755F3" w:rsidP="001755F3">
      <w:pPr>
        <w:pStyle w:val="31"/>
        <w:numPr>
          <w:ilvl w:val="2"/>
          <w:numId w:val="29"/>
        </w:numPr>
        <w:tabs>
          <w:tab w:val="left" w:pos="1276"/>
        </w:tabs>
        <w:ind w:left="0" w:firstLine="709"/>
      </w:pPr>
      <w:r w:rsidRPr="00C417CF">
        <w:t>Экстракорпоральные методы лечения за исключением случаев, когда они проводятся по жизненным показаниям.</w:t>
      </w:r>
    </w:p>
    <w:p w14:paraId="60F9FC2C" w14:textId="77777777" w:rsidR="001755F3" w:rsidRPr="00C417CF" w:rsidRDefault="001755F3" w:rsidP="001755F3">
      <w:pPr>
        <w:pStyle w:val="31"/>
        <w:numPr>
          <w:ilvl w:val="2"/>
          <w:numId w:val="29"/>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714C163F" w14:textId="77777777" w:rsidR="001755F3" w:rsidRPr="00C417CF" w:rsidRDefault="001755F3" w:rsidP="001755F3">
      <w:pPr>
        <w:pStyle w:val="31"/>
        <w:numPr>
          <w:ilvl w:val="2"/>
          <w:numId w:val="29"/>
        </w:numPr>
        <w:tabs>
          <w:tab w:val="left" w:pos="1276"/>
        </w:tabs>
        <w:ind w:left="0" w:firstLine="709"/>
      </w:pPr>
      <w:r w:rsidRPr="00C417CF">
        <w:t>Физиотерапевтическое лечение: термотерапия, криотерапия, криосауна, надсосудистое и внутрисосудистое лазерное облучение крови (НЛОК и ВЛОК),  вибро-и вибровакуум-терапия, лимфодренажая- и прессо- терапия, кавитация, аэроионотерапия, аромафитотерапия,  галоаэрозольная терапия, спелеотерапия, нормобарическая гипокситерапия, гипербарическая и гипобарическая баротерапия (за исключением случаев нахождения в реанимации или палате интенсивной терапии), бальнеотерапия, гидротерапия (души, ванны (кроме жемчужных), сауна, гидроколонотерапия), грязелечение, капсула «Санспектра», озонотерапия, ксенонотерапия, ингаляции гелия, плазмотерапия, фотодинамическая терапия (кроме лечения псориаза), тракционные, акватракционные системы, наружная контрпульсация, тейпирование.</w:t>
      </w:r>
    </w:p>
    <w:p w14:paraId="0EFE6F2B" w14:textId="77777777" w:rsidR="001755F3" w:rsidRPr="00C417CF" w:rsidRDefault="001755F3" w:rsidP="001755F3">
      <w:pPr>
        <w:pStyle w:val="31"/>
        <w:numPr>
          <w:ilvl w:val="2"/>
          <w:numId w:val="29"/>
        </w:numPr>
        <w:tabs>
          <w:tab w:val="left" w:pos="1276"/>
        </w:tabs>
        <w:ind w:left="0" w:firstLine="709"/>
      </w:pPr>
      <w:r w:rsidRPr="00C417CF">
        <w:t>Методы традиционной диагностики и терапии, в т.ч. диагностика по методу Фоля, волновая диагностика, спектральная коррекция, гомеопатия, иридодиагностика, аурикулодиагностика, электропунктурная диагностика и терапия энергоинформатика, биорезонанская, частотно-резонансная и спектрально-динамическая технологии, программно-аппаратные комплексы диагностики и реабилитации типа «Senso», гирудотерапия, апитерапия, фитотерапия; традиционные системы оздоровления.</w:t>
      </w:r>
    </w:p>
    <w:p w14:paraId="51FB76E6" w14:textId="77777777" w:rsidR="001755F3" w:rsidRPr="00C417CF" w:rsidRDefault="001755F3" w:rsidP="001755F3">
      <w:pPr>
        <w:pStyle w:val="31"/>
        <w:numPr>
          <w:ilvl w:val="2"/>
          <w:numId w:val="29"/>
        </w:numPr>
        <w:tabs>
          <w:tab w:val="left" w:pos="1276"/>
        </w:tabs>
        <w:ind w:left="0" w:firstLine="709"/>
      </w:pPr>
      <w:r w:rsidRPr="00C417CF">
        <w:t>Лечение, являющееся по характеру экспериментальным или исследовательским (в том числе ортокин-терапия, PRP-терапия, плазмотерапия), теледиагностика.</w:t>
      </w:r>
    </w:p>
    <w:p w14:paraId="370D2AD3" w14:textId="77777777" w:rsidR="001755F3" w:rsidRPr="00C417CF" w:rsidRDefault="001755F3" w:rsidP="001755F3">
      <w:pPr>
        <w:pStyle w:val="31"/>
        <w:numPr>
          <w:ilvl w:val="2"/>
          <w:numId w:val="29"/>
        </w:numPr>
        <w:tabs>
          <w:tab w:val="left" w:pos="1276"/>
        </w:tabs>
        <w:ind w:left="0" w:firstLine="709"/>
      </w:pPr>
      <w:r w:rsidRPr="00C417CF">
        <w:t>Видеокапсульная эндоскопия.</w:t>
      </w:r>
    </w:p>
    <w:p w14:paraId="0F30AF41" w14:textId="77777777" w:rsidR="001755F3" w:rsidRPr="00C417CF" w:rsidRDefault="001755F3" w:rsidP="001755F3">
      <w:pPr>
        <w:pStyle w:val="31"/>
        <w:numPr>
          <w:ilvl w:val="2"/>
          <w:numId w:val="29"/>
        </w:numPr>
        <w:tabs>
          <w:tab w:val="left" w:pos="1276"/>
        </w:tabs>
        <w:ind w:left="0" w:firstLine="709"/>
      </w:pPr>
      <w:r w:rsidRPr="00C417CF">
        <w:t>Восстановительное аппаратное лечение нарушений двигательной функции костно-мышечной системы аппаратами типа Lokomat, Biodex, Con-Trex, TERGUMED Artromot, "Theravital, ОРМЕД и т.п.</w:t>
      </w:r>
    </w:p>
    <w:p w14:paraId="59C018D8" w14:textId="77777777" w:rsidR="001755F3" w:rsidRPr="00C417CF" w:rsidRDefault="001755F3" w:rsidP="001755F3">
      <w:pPr>
        <w:pStyle w:val="31"/>
        <w:numPr>
          <w:ilvl w:val="2"/>
          <w:numId w:val="29"/>
        </w:numPr>
        <w:tabs>
          <w:tab w:val="left" w:pos="1276"/>
        </w:tabs>
        <w:ind w:left="0" w:firstLine="709"/>
      </w:pPr>
      <w:r w:rsidRPr="00C417CF">
        <w:t>Наркоз при эндоскопических исследованиях, кроме случаев, предусмотренных программой ДМС.</w:t>
      </w:r>
    </w:p>
    <w:p w14:paraId="3985F434" w14:textId="77777777" w:rsidR="001755F3" w:rsidRPr="00C417CF" w:rsidRDefault="001755F3" w:rsidP="001755F3">
      <w:pPr>
        <w:pStyle w:val="31"/>
        <w:numPr>
          <w:ilvl w:val="2"/>
          <w:numId w:val="29"/>
        </w:numPr>
        <w:tabs>
          <w:tab w:val="left" w:pos="1276"/>
        </w:tabs>
        <w:ind w:left="0" w:firstLine="709"/>
      </w:pPr>
      <w:r w:rsidRPr="00C417CF">
        <w:t>Общий наркоз при оказании стоматологической помощи.</w:t>
      </w:r>
    </w:p>
    <w:p w14:paraId="62F651A5" w14:textId="77777777" w:rsidR="001755F3" w:rsidRPr="00C417CF" w:rsidRDefault="001755F3" w:rsidP="001755F3">
      <w:pPr>
        <w:pStyle w:val="31"/>
        <w:numPr>
          <w:ilvl w:val="2"/>
          <w:numId w:val="29"/>
        </w:numPr>
        <w:tabs>
          <w:tab w:val="left" w:pos="1276"/>
        </w:tabs>
        <w:ind w:left="0" w:firstLine="709"/>
      </w:pPr>
      <w:r w:rsidRPr="00C417CF">
        <w:t>Лечение некариозных поражений зубов, кроме лечения клиновидного дефекта; глубокое фторирование зубов; восстановление коронковой части зуба с помощью штифтов.</w:t>
      </w:r>
    </w:p>
    <w:p w14:paraId="1EA71038" w14:textId="77777777" w:rsidR="001755F3" w:rsidRPr="00C417CF" w:rsidRDefault="001755F3" w:rsidP="001755F3">
      <w:pPr>
        <w:pStyle w:val="31"/>
        <w:numPr>
          <w:ilvl w:val="2"/>
          <w:numId w:val="29"/>
        </w:numPr>
        <w:tabs>
          <w:tab w:val="left" w:pos="1276"/>
        </w:tabs>
        <w:ind w:left="0" w:firstLine="709"/>
      </w:pPr>
      <w:r w:rsidRPr="00C417CF">
        <w:t>Зубопротезирование и подготовка к нему (за исключением случаев, предусмотренных Программой), включая перелечивание корневых каналов, удаление кист, удаление и депульпирование зубов и пр. подготовительные работы; имплантация зубов.</w:t>
      </w:r>
    </w:p>
    <w:p w14:paraId="0A25EFB1" w14:textId="77777777" w:rsidR="001755F3" w:rsidRPr="00C417CF" w:rsidRDefault="001755F3" w:rsidP="001755F3">
      <w:pPr>
        <w:pStyle w:val="31"/>
        <w:numPr>
          <w:ilvl w:val="2"/>
          <w:numId w:val="29"/>
        </w:numPr>
        <w:tabs>
          <w:tab w:val="left" w:pos="1276"/>
        </w:tabs>
        <w:ind w:left="0" w:firstLine="709"/>
      </w:pPr>
      <w:r w:rsidRPr="00C417CF">
        <w:t>Услуги, оказываемые в профилактических и косметических целях: герметизация фиссур, химическое, лазерное и другое отбеливание зубов, реставрация зубных рядов, косметическое восстановление зубов; замена старых пломб без медицинских показаний.</w:t>
      </w:r>
    </w:p>
    <w:p w14:paraId="6C690761" w14:textId="77777777" w:rsidR="001755F3" w:rsidRPr="00C417CF" w:rsidRDefault="001755F3" w:rsidP="001755F3">
      <w:pPr>
        <w:pStyle w:val="31"/>
        <w:numPr>
          <w:ilvl w:val="2"/>
          <w:numId w:val="29"/>
        </w:numPr>
        <w:tabs>
          <w:tab w:val="left" w:pos="1276"/>
        </w:tabs>
        <w:ind w:left="0" w:firstLine="709"/>
      </w:pPr>
      <w:r w:rsidRPr="00C417CF">
        <w:t>Ортодонтические виды лечения.</w:t>
      </w:r>
    </w:p>
    <w:p w14:paraId="144D0947" w14:textId="77777777" w:rsidR="001755F3" w:rsidRPr="00C417CF" w:rsidRDefault="001755F3" w:rsidP="001755F3">
      <w:pPr>
        <w:pStyle w:val="31"/>
        <w:numPr>
          <w:ilvl w:val="2"/>
          <w:numId w:val="29"/>
        </w:numPr>
        <w:tabs>
          <w:tab w:val="left" w:pos="1276"/>
        </w:tabs>
        <w:ind w:left="0" w:firstLine="709"/>
      </w:pPr>
      <w:r w:rsidRPr="00C417CF">
        <w:t>Лечение пародонтоза, хирургическое лечение заболеваний тканей пародонта, в том числе открытый кюретаж; шинирование зубов при заболеваниях тканей пародонта; лечение на аппарате «Вектор».</w:t>
      </w:r>
    </w:p>
    <w:p w14:paraId="6A69B824" w14:textId="77777777" w:rsidR="001755F3" w:rsidRPr="00C417CF" w:rsidRDefault="001755F3" w:rsidP="001755F3">
      <w:pPr>
        <w:pStyle w:val="31"/>
        <w:numPr>
          <w:ilvl w:val="2"/>
          <w:numId w:val="29"/>
        </w:numPr>
        <w:tabs>
          <w:tab w:val="left" w:pos="1276"/>
        </w:tabs>
        <w:ind w:left="0" w:firstLine="0"/>
      </w:pPr>
      <w:r w:rsidRPr="00C417CF">
        <w:t>Оформление медицинской документации: посыльный лист на МСЭ; заключение предварительного (периодического) медицинского осмотра (обследования) по форме 003-П/У; справка на профессиональную пригодность (форма 086/у); санаторно-курортная карта (форма 072/у); справка фитнес-центр, спортивные секции;</w:t>
      </w:r>
      <w:r>
        <w:t xml:space="preserve"> </w:t>
      </w:r>
      <w:r w:rsidRPr="00C417CF">
        <w:t>справка для выезжающих за границу (форма 082/у); справка для получения путевки (форма 070/у); справка на госслужбу по форме 001-ГС/у; справка на оружие (форма 046-1), справки на спортивные мероприятия, марафоны, забеги и иные справки д</w:t>
      </w:r>
      <w:r>
        <w:t xml:space="preserve">ля установления группы здоровья; </w:t>
      </w:r>
    </w:p>
    <w:p w14:paraId="74CA24A0" w14:textId="77777777" w:rsidR="001755F3" w:rsidRPr="00C417CF" w:rsidRDefault="001755F3" w:rsidP="001755F3">
      <w:pPr>
        <w:pStyle w:val="31"/>
        <w:numPr>
          <w:ilvl w:val="2"/>
          <w:numId w:val="29"/>
        </w:numPr>
        <w:tabs>
          <w:tab w:val="left" w:pos="1276"/>
        </w:tabs>
        <w:ind w:left="0" w:firstLine="709"/>
      </w:pPr>
      <w:r w:rsidRPr="00C417CF">
        <w:t>Выдача оригиналов и копий амбулаторных карт, оформление выписок из них за исключением случаев, предусмотренных законодательством.</w:t>
      </w:r>
    </w:p>
    <w:p w14:paraId="09EC0F61" w14:textId="77777777" w:rsidR="001755F3" w:rsidRPr="00C417CF" w:rsidRDefault="001755F3" w:rsidP="001755F3">
      <w:pPr>
        <w:pStyle w:val="31"/>
        <w:numPr>
          <w:ilvl w:val="2"/>
          <w:numId w:val="29"/>
        </w:numPr>
        <w:tabs>
          <w:tab w:val="left" w:pos="1276"/>
        </w:tabs>
        <w:ind w:left="0" w:firstLine="709"/>
      </w:pPr>
      <w:r w:rsidRPr="00C417CF">
        <w:t>Расходы Застрахованного лица на приобретение, в том числе по рецепту лечащего врача, лекарственных средств и изделий медицинского назначения, ВМС, медицинского оборудования, очков, контактных линз, слуховых аппаратов, медицинских изделий, предназначенных для ухода за больными и т.п., корригирующих медицинских устройств, материалов и приспособлений (корсетов, костылей, стелек и др.), а также расходы на их подгонку.</w:t>
      </w:r>
    </w:p>
    <w:p w14:paraId="4016BC74" w14:textId="77777777" w:rsidR="001755F3" w:rsidRPr="00C417CF" w:rsidRDefault="001755F3" w:rsidP="001755F3">
      <w:pPr>
        <w:pStyle w:val="31"/>
        <w:numPr>
          <w:ilvl w:val="2"/>
          <w:numId w:val="29"/>
        </w:numPr>
        <w:tabs>
          <w:tab w:val="left" w:pos="1276"/>
        </w:tabs>
        <w:ind w:left="0" w:firstLine="709"/>
      </w:pPr>
      <w:r w:rsidRPr="00C417CF">
        <w:t>Обеспечение лекарственными средствами и изделиями медицинского назначения необходимыми для курсового и/или инъекционного лечения в амбулаторно-поликлинических условиях и условиях дневного стационара за исключением парентеральных лекарственных средств, применяемых при специфической (сезонной) иммунотерапии.</w:t>
      </w:r>
    </w:p>
    <w:p w14:paraId="43487B2B" w14:textId="77777777" w:rsidR="001755F3" w:rsidRPr="00C417CF" w:rsidRDefault="001755F3" w:rsidP="001755F3">
      <w:pPr>
        <w:pStyle w:val="31"/>
        <w:numPr>
          <w:ilvl w:val="2"/>
          <w:numId w:val="29"/>
        </w:numPr>
        <w:tabs>
          <w:tab w:val="left" w:pos="1276"/>
        </w:tabs>
        <w:ind w:left="0" w:firstLine="709"/>
      </w:pPr>
      <w:r w:rsidRPr="00C417CF">
        <w:t>Услуги, оказанные Застрахованному лицу после окончания срока действия договора страхования, кроме услуг стационарной помощи, связанных с лечением Застрахованного лица, госпитализированного в течение срока действия договора страхования – до момента его выписки из стационара.</w:t>
      </w:r>
    </w:p>
    <w:p w14:paraId="4EA9EFF8"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не предусмотренные настоящей Программой и услуги, сверх объема, предусмотренного программой ДМС.</w:t>
      </w:r>
    </w:p>
    <w:p w14:paraId="6867E4A4" w14:textId="77777777" w:rsidR="001755F3" w:rsidRPr="00C417CF" w:rsidRDefault="001755F3" w:rsidP="001755F3">
      <w:pPr>
        <w:pStyle w:val="31"/>
        <w:numPr>
          <w:ilvl w:val="2"/>
          <w:numId w:val="29"/>
        </w:numPr>
        <w:tabs>
          <w:tab w:val="left" w:pos="1276"/>
        </w:tabs>
        <w:ind w:left="0" w:firstLine="709"/>
      </w:pPr>
      <w:r w:rsidRPr="00C417CF">
        <w:t>Оказание услуг, предусмотренных Программой, лицу, не являющемуся Застрахованным лицом</w:t>
      </w:r>
    </w:p>
    <w:p w14:paraId="74BB68D4" w14:textId="77777777" w:rsidR="001755F3" w:rsidRPr="00C417CF" w:rsidRDefault="001755F3" w:rsidP="001755F3">
      <w:pPr>
        <w:pStyle w:val="31"/>
        <w:numPr>
          <w:ilvl w:val="2"/>
          <w:numId w:val="29"/>
        </w:numPr>
        <w:tabs>
          <w:tab w:val="left" w:pos="1276"/>
        </w:tabs>
        <w:ind w:left="0" w:firstLine="709"/>
      </w:pPr>
      <w:r w:rsidRPr="00C417CF">
        <w:t>В части телемедицинских онлайн консультаций: услуги, предусмотренные Программой, не предоставляются в случае обращения за консультацией лиц, находящихся в состоянии алкогольного или наркотического опьянения.</w:t>
      </w:r>
    </w:p>
    <w:p w14:paraId="54B17384" w14:textId="77777777" w:rsidR="001755F3" w:rsidRPr="00C417CF" w:rsidRDefault="001755F3" w:rsidP="001755F3">
      <w:pPr>
        <w:pStyle w:val="31"/>
        <w:numPr>
          <w:ilvl w:val="2"/>
          <w:numId w:val="29"/>
        </w:numPr>
        <w:tabs>
          <w:tab w:val="left" w:pos="1276"/>
        </w:tabs>
      </w:pPr>
      <w:r w:rsidRPr="00C417CF">
        <w:t>Промывание лакун миндалин</w:t>
      </w:r>
      <w:r>
        <w:t xml:space="preserve">, кроме </w:t>
      </w:r>
      <w:r w:rsidRPr="00D53F0A">
        <w:t>стадии стихающего обострения</w:t>
      </w:r>
    </w:p>
    <w:p w14:paraId="36A97B60" w14:textId="77777777" w:rsidR="001755F3" w:rsidRPr="00C417CF" w:rsidRDefault="001755F3" w:rsidP="001755F3">
      <w:pPr>
        <w:pStyle w:val="31"/>
        <w:numPr>
          <w:ilvl w:val="2"/>
          <w:numId w:val="29"/>
        </w:numPr>
        <w:tabs>
          <w:tab w:val="left" w:pos="1276"/>
        </w:tabs>
        <w:ind w:left="0" w:firstLine="709"/>
      </w:pPr>
      <w:r w:rsidRPr="00C417CF">
        <w:t xml:space="preserve">Любые медицинские услуги, если на момент обращения оказание таких услуг невозможно по причине  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 </w:t>
      </w:r>
    </w:p>
    <w:p w14:paraId="1EEEE559" w14:textId="77777777" w:rsidR="001755F3" w:rsidRPr="00C417CF" w:rsidRDefault="001755F3" w:rsidP="001755F3">
      <w:pPr>
        <w:pStyle w:val="31"/>
        <w:ind w:left="709"/>
      </w:pPr>
    </w:p>
    <w:p w14:paraId="4DE14825" w14:textId="77777777" w:rsidR="001755F3" w:rsidRPr="00C417CF" w:rsidRDefault="001755F3" w:rsidP="001755F3">
      <w:pPr>
        <w:pStyle w:val="ab"/>
        <w:numPr>
          <w:ilvl w:val="1"/>
          <w:numId w:val="29"/>
        </w:numPr>
        <w:ind w:left="0" w:firstLine="709"/>
        <w:jc w:val="both"/>
        <w:rPr>
          <w:rFonts w:ascii="Arial" w:hAnsi="Arial" w:cs="Arial"/>
          <w:b/>
          <w:sz w:val="20"/>
          <w:szCs w:val="20"/>
        </w:rPr>
      </w:pPr>
      <w:r w:rsidRPr="00C417CF">
        <w:rPr>
          <w:rFonts w:ascii="Arial" w:hAnsi="Arial" w:cs="Arial"/>
          <w:b/>
          <w:sz w:val="20"/>
          <w:szCs w:val="20"/>
        </w:rPr>
        <w:t>В отношении медицинских и(или) иных услуг, предусмотренных п. 3.5 настоящей Программы, а также осложнений, полученных Застрахованным лицом после их оказания, не являются страховым случаем и не оплачивается Страховщиком:</w:t>
      </w:r>
    </w:p>
    <w:p w14:paraId="569991DA" w14:textId="77777777" w:rsidR="001755F3" w:rsidRPr="00C417CF" w:rsidRDefault="001755F3" w:rsidP="001755F3">
      <w:pPr>
        <w:pStyle w:val="31"/>
        <w:numPr>
          <w:ilvl w:val="2"/>
          <w:numId w:val="29"/>
        </w:numPr>
        <w:tabs>
          <w:tab w:val="left" w:pos="1276"/>
        </w:tabs>
        <w:ind w:left="0" w:firstLine="709"/>
      </w:pPr>
      <w:r w:rsidRPr="00C417CF">
        <w:t>Медицинские услуги, оказанные по поводу обострений и осложнений хронических заболеваний, существовавших у Застрахованного лица на момент заключения договора страхования (включая последствия несчастных случаев, произошедших до выезда Застрахованного лица за пределы территории РФ), а также при заболеваниях и их осложнениях, по поводу которых Застрахованное лицо лечилось  до  начала действия договора страхования, за исключением случаев оказания медицинской помощи по спасению жизни застрахованного лица или по проведению мер, направленных на устранение острой боли.</w:t>
      </w:r>
    </w:p>
    <w:p w14:paraId="5C7D2CF0" w14:textId="77777777" w:rsidR="001755F3" w:rsidRPr="00C417CF" w:rsidRDefault="001755F3" w:rsidP="001755F3">
      <w:pPr>
        <w:pStyle w:val="31"/>
        <w:numPr>
          <w:ilvl w:val="2"/>
          <w:numId w:val="29"/>
        </w:numPr>
        <w:tabs>
          <w:tab w:val="left" w:pos="1276"/>
        </w:tabs>
        <w:ind w:left="0" w:firstLine="709"/>
      </w:pPr>
      <w:r w:rsidRPr="00C417CF">
        <w:t>Медицинские услуги, не назначенные врачом.</w:t>
      </w:r>
    </w:p>
    <w:p w14:paraId="4931DDBC" w14:textId="77777777" w:rsidR="001755F3" w:rsidRPr="00C417CF" w:rsidRDefault="001755F3" w:rsidP="001755F3">
      <w:pPr>
        <w:pStyle w:val="31"/>
        <w:numPr>
          <w:ilvl w:val="2"/>
          <w:numId w:val="29"/>
        </w:numPr>
        <w:tabs>
          <w:tab w:val="left" w:pos="1276"/>
        </w:tabs>
        <w:ind w:left="0" w:firstLine="709"/>
      </w:pPr>
      <w:r w:rsidRPr="00C417CF">
        <w:t>Медицинские услуги, оказанные физическим лицом или в медицинских организациях, не имеющих право на законных основаниях осуществлять медицинскую деятельность в стране нахождения застрахованного лица.</w:t>
      </w:r>
    </w:p>
    <w:p w14:paraId="19145A61" w14:textId="77777777" w:rsidR="001755F3" w:rsidRPr="00C417CF" w:rsidRDefault="001755F3" w:rsidP="001755F3">
      <w:pPr>
        <w:pStyle w:val="31"/>
        <w:numPr>
          <w:ilvl w:val="2"/>
          <w:numId w:val="29"/>
        </w:numPr>
        <w:tabs>
          <w:tab w:val="left" w:pos="1276"/>
        </w:tabs>
        <w:ind w:left="0" w:firstLine="709"/>
      </w:pPr>
      <w:r w:rsidRPr="00C417CF">
        <w:t>Проведение компьютерной томографии, магнитно-резонансной томографии, за исключением случаев, когда данные исследования проводятся для диагностики степени тяжести черепно-мозговых травм, при подозрении на острое нарушение мозгового кровообращения, либо в связи с оперативным вмешательством.</w:t>
      </w:r>
    </w:p>
    <w:p w14:paraId="3CDBEFFD" w14:textId="77777777" w:rsidR="001755F3" w:rsidRPr="00C417CF" w:rsidRDefault="001755F3" w:rsidP="001755F3">
      <w:pPr>
        <w:pStyle w:val="31"/>
        <w:numPr>
          <w:ilvl w:val="2"/>
          <w:numId w:val="29"/>
        </w:numPr>
        <w:tabs>
          <w:tab w:val="left" w:pos="1276"/>
        </w:tabs>
        <w:ind w:left="0" w:firstLine="709"/>
      </w:pPr>
      <w:r w:rsidRPr="00C417CF">
        <w:t>Оказание плановой медицинской помощи</w:t>
      </w:r>
      <w:r w:rsidRPr="00C417CF">
        <w:rPr>
          <w:rStyle w:val="aa"/>
        </w:rPr>
        <w:footnoteReference w:id="35"/>
      </w:r>
    </w:p>
    <w:p w14:paraId="5C9291F4"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оказываемые в связи с получением солнечного удара, воздействием ультрафиолетового излучения, приведшего к ожогам, фотодерматитам и т.п. повреждениям кожного покрова.</w:t>
      </w:r>
    </w:p>
    <w:p w14:paraId="7DF61DB2" w14:textId="77777777" w:rsidR="001755F3" w:rsidRPr="00C417CF" w:rsidRDefault="001755F3" w:rsidP="001755F3">
      <w:pPr>
        <w:pStyle w:val="31"/>
        <w:numPr>
          <w:ilvl w:val="2"/>
          <w:numId w:val="29"/>
        </w:numPr>
        <w:tabs>
          <w:tab w:val="left" w:pos="1276"/>
        </w:tabs>
        <w:ind w:left="0" w:firstLine="709"/>
      </w:pPr>
      <w:r w:rsidRPr="00C417CF">
        <w:t>Профилактические и оздоровительные мероприятия; иммунопрофилактика.</w:t>
      </w:r>
    </w:p>
    <w:p w14:paraId="65DE309F" w14:textId="77777777" w:rsidR="001755F3" w:rsidRPr="00C417CF" w:rsidRDefault="001755F3" w:rsidP="001755F3">
      <w:pPr>
        <w:pStyle w:val="31"/>
        <w:numPr>
          <w:ilvl w:val="2"/>
          <w:numId w:val="29"/>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17FC2073" w14:textId="77777777" w:rsidR="001755F3" w:rsidRPr="00C417CF" w:rsidRDefault="001755F3" w:rsidP="001755F3">
      <w:pPr>
        <w:pStyle w:val="31"/>
        <w:numPr>
          <w:ilvl w:val="2"/>
          <w:numId w:val="29"/>
        </w:numPr>
        <w:tabs>
          <w:tab w:val="left" w:pos="1276"/>
        </w:tabs>
        <w:ind w:left="0" w:firstLine="709"/>
      </w:pPr>
      <w:r w:rsidRPr="00C417CF">
        <w:t>Медицинские услуги, связанные с беременностью за исключением оказания неотложной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w:t>
      </w:r>
    </w:p>
    <w:p w14:paraId="3E75A9B4" w14:textId="77777777" w:rsidR="001755F3" w:rsidRPr="00C417CF" w:rsidRDefault="001755F3" w:rsidP="001755F3">
      <w:pPr>
        <w:pStyle w:val="31"/>
        <w:numPr>
          <w:ilvl w:val="2"/>
          <w:numId w:val="29"/>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кондилом, мозолей, бородавок, папиллом, контагиозных моллюсков, невусов; склеротерапия вен.</w:t>
      </w:r>
    </w:p>
    <w:p w14:paraId="42FC34A2" w14:textId="77777777" w:rsidR="001755F3" w:rsidRPr="00C417CF" w:rsidRDefault="001755F3" w:rsidP="001755F3">
      <w:pPr>
        <w:pStyle w:val="31"/>
        <w:numPr>
          <w:ilvl w:val="2"/>
          <w:numId w:val="29"/>
        </w:numPr>
        <w:tabs>
          <w:tab w:val="left" w:pos="1276"/>
        </w:tabs>
        <w:ind w:left="0" w:firstLine="709"/>
      </w:pPr>
      <w:r w:rsidRPr="00C417CF">
        <w:t>Коррекция веса.</w:t>
      </w:r>
    </w:p>
    <w:p w14:paraId="607C0750" w14:textId="77777777" w:rsidR="001755F3" w:rsidRPr="00C417CF" w:rsidRDefault="001755F3" w:rsidP="001755F3">
      <w:pPr>
        <w:pStyle w:val="31"/>
        <w:numPr>
          <w:ilvl w:val="2"/>
          <w:numId w:val="29"/>
        </w:numPr>
        <w:tabs>
          <w:tab w:val="left" w:pos="1276"/>
        </w:tabs>
        <w:ind w:left="0" w:firstLine="709"/>
      </w:pPr>
      <w:r w:rsidRPr="00C417CF">
        <w:t>Диагностические и лечебные мероприятия, связанные с контактной и лазерной коррекцией зрения,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11316773" w14:textId="77777777" w:rsidR="001755F3" w:rsidRPr="00C417CF" w:rsidRDefault="001755F3" w:rsidP="001755F3">
      <w:pPr>
        <w:pStyle w:val="31"/>
        <w:numPr>
          <w:ilvl w:val="2"/>
          <w:numId w:val="29"/>
        </w:numPr>
        <w:tabs>
          <w:tab w:val="left" w:pos="1276"/>
        </w:tabs>
        <w:ind w:left="0" w:firstLine="709"/>
      </w:pPr>
      <w:r w:rsidRPr="00C417CF">
        <w:t>Трансплантация органов.</w:t>
      </w:r>
    </w:p>
    <w:p w14:paraId="2F5A6305" w14:textId="77777777" w:rsidR="001755F3" w:rsidRPr="00C417CF" w:rsidRDefault="001755F3" w:rsidP="001755F3">
      <w:pPr>
        <w:pStyle w:val="31"/>
        <w:numPr>
          <w:ilvl w:val="2"/>
          <w:numId w:val="29"/>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39959228" w14:textId="77777777" w:rsidR="001755F3" w:rsidRPr="00C417CF" w:rsidRDefault="001755F3" w:rsidP="001755F3">
      <w:pPr>
        <w:pStyle w:val="31"/>
        <w:numPr>
          <w:ilvl w:val="2"/>
          <w:numId w:val="29"/>
        </w:numPr>
        <w:tabs>
          <w:tab w:val="left" w:pos="1276"/>
        </w:tabs>
        <w:ind w:left="0" w:firstLine="709"/>
      </w:pPr>
      <w:r w:rsidRPr="00C417CF">
        <w:t>Догоспитальная подготовка и последующее наблюдение по поводу заболевания органов и тканей, требующих их трансплантации, аутотрансплантации, протезирования.</w:t>
      </w:r>
    </w:p>
    <w:p w14:paraId="3A14CC1E" w14:textId="77777777" w:rsidR="001755F3" w:rsidRPr="00C417CF" w:rsidRDefault="001755F3" w:rsidP="001755F3">
      <w:pPr>
        <w:pStyle w:val="31"/>
        <w:numPr>
          <w:ilvl w:val="2"/>
          <w:numId w:val="29"/>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4AE76E98" w14:textId="77777777" w:rsidR="001755F3" w:rsidRPr="00C417CF" w:rsidRDefault="001755F3" w:rsidP="001755F3">
      <w:pPr>
        <w:pStyle w:val="31"/>
        <w:numPr>
          <w:ilvl w:val="2"/>
          <w:numId w:val="29"/>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в экстренных случаях в течение 48 часов после травмы.</w:t>
      </w:r>
    </w:p>
    <w:p w14:paraId="2B8A92F0" w14:textId="77777777" w:rsidR="001755F3" w:rsidRPr="00C417CF" w:rsidRDefault="001755F3" w:rsidP="001755F3">
      <w:pPr>
        <w:pStyle w:val="31"/>
        <w:numPr>
          <w:ilvl w:val="2"/>
          <w:numId w:val="29"/>
        </w:numPr>
        <w:tabs>
          <w:tab w:val="left" w:pos="1276"/>
        </w:tabs>
        <w:ind w:left="0" w:firstLine="709"/>
      </w:pPr>
      <w:r w:rsidRPr="00C417CF">
        <w:t>Кардиостимуляторы, стенты, баллоны, проводники и пр. для проведения ангиопластики и стентирования. Стентирование сосудов, аортокоронарное шунтирование.</w:t>
      </w:r>
    </w:p>
    <w:p w14:paraId="7E33D33B" w14:textId="77777777" w:rsidR="001755F3" w:rsidRPr="00C417CF" w:rsidRDefault="001755F3" w:rsidP="001755F3">
      <w:pPr>
        <w:pStyle w:val="31"/>
        <w:numPr>
          <w:ilvl w:val="2"/>
          <w:numId w:val="29"/>
        </w:numPr>
        <w:tabs>
          <w:tab w:val="left" w:pos="1276"/>
        </w:tabs>
        <w:ind w:left="0" w:firstLine="709"/>
      </w:pPr>
      <w:r w:rsidRPr="00C417CF">
        <w:t>Экстракорпоральные методы лечения, за исключением случаев, когда они проводятся в экстренных случаях по жизненным показаниям.</w:t>
      </w:r>
    </w:p>
    <w:p w14:paraId="253B7AAB" w14:textId="77777777" w:rsidR="001755F3" w:rsidRPr="00C417CF" w:rsidRDefault="001755F3" w:rsidP="001755F3">
      <w:pPr>
        <w:pStyle w:val="31"/>
        <w:numPr>
          <w:ilvl w:val="2"/>
          <w:numId w:val="29"/>
        </w:numPr>
        <w:tabs>
          <w:tab w:val="left" w:pos="1276"/>
        </w:tabs>
        <w:ind w:left="0" w:firstLine="709"/>
      </w:pPr>
      <w:r w:rsidRPr="00C417CF">
        <w:t>Робот-ассистированные операции.</w:t>
      </w:r>
    </w:p>
    <w:p w14:paraId="75DDABE3" w14:textId="77777777" w:rsidR="001755F3" w:rsidRPr="00C417CF" w:rsidRDefault="001755F3" w:rsidP="001755F3">
      <w:pPr>
        <w:pStyle w:val="31"/>
        <w:numPr>
          <w:ilvl w:val="2"/>
          <w:numId w:val="29"/>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54182564" w14:textId="77777777" w:rsidR="001755F3" w:rsidRPr="00C417CF" w:rsidRDefault="001755F3" w:rsidP="001755F3">
      <w:pPr>
        <w:pStyle w:val="31"/>
        <w:numPr>
          <w:ilvl w:val="2"/>
          <w:numId w:val="29"/>
        </w:numPr>
        <w:tabs>
          <w:tab w:val="left" w:pos="1276"/>
        </w:tabs>
        <w:ind w:left="0" w:firstLine="709"/>
      </w:pPr>
      <w:r w:rsidRPr="00C417CF">
        <w:t>Физиотерапевтическое и восстановительное лечение, включая аппаратное лечение нарушений двигательной функции костно-мышечной системы аппаратами типа Lokomat, Biodex, Con-Trex, TERGUMED Artromot, "Theravital и т.п.</w:t>
      </w:r>
    </w:p>
    <w:p w14:paraId="3D5F45F8" w14:textId="77777777" w:rsidR="001755F3" w:rsidRPr="00C417CF" w:rsidRDefault="001755F3" w:rsidP="001755F3">
      <w:pPr>
        <w:pStyle w:val="31"/>
        <w:numPr>
          <w:ilvl w:val="2"/>
          <w:numId w:val="29"/>
        </w:numPr>
        <w:tabs>
          <w:tab w:val="left" w:pos="1276"/>
        </w:tabs>
        <w:ind w:left="0" w:firstLine="709"/>
      </w:pPr>
      <w:r w:rsidRPr="00C417CF">
        <w:t>Методы традиционной диагностики и терапии, в т.ч. диагностика по методу Фоля, гомеопатия, иридодиагностика, аурикулодиагностика, энергоинформатика, биорезонанская терапия, гирудотерапия, апитерапия, фитотерапия; традиционные системы оздоровления.</w:t>
      </w:r>
    </w:p>
    <w:p w14:paraId="0B0C105E" w14:textId="77777777" w:rsidR="001755F3" w:rsidRPr="00C417CF" w:rsidRDefault="001755F3" w:rsidP="001755F3">
      <w:pPr>
        <w:pStyle w:val="31"/>
        <w:numPr>
          <w:ilvl w:val="2"/>
          <w:numId w:val="29"/>
        </w:numPr>
        <w:tabs>
          <w:tab w:val="left" w:pos="1276"/>
        </w:tabs>
        <w:ind w:left="0" w:firstLine="709"/>
      </w:pPr>
      <w:r w:rsidRPr="00C417CF">
        <w:t>Лечение, являющееся по характеру экспериментальным или исследовательским.</w:t>
      </w:r>
    </w:p>
    <w:p w14:paraId="68DC8E62" w14:textId="77777777" w:rsidR="001755F3" w:rsidRPr="00C417CF" w:rsidRDefault="001755F3" w:rsidP="001755F3">
      <w:pPr>
        <w:pStyle w:val="31"/>
        <w:numPr>
          <w:ilvl w:val="2"/>
          <w:numId w:val="29"/>
        </w:numPr>
        <w:tabs>
          <w:tab w:val="left" w:pos="1276"/>
        </w:tabs>
        <w:ind w:left="0" w:firstLine="709"/>
      </w:pPr>
      <w:r w:rsidRPr="00C417CF">
        <w:t>Стоматологическая помощь, за исключением случаев, предусмотренных Программой.</w:t>
      </w:r>
    </w:p>
    <w:p w14:paraId="704F3431"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связанные с лечением последствий несчастного случая или болезни после возвращения на территорию РФ, в том числе реабилитационно-восстановительное лечение.</w:t>
      </w:r>
    </w:p>
    <w:p w14:paraId="29923FE7"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полученные в связи с причинением вреда жизни и здоровью во время занятий спортом на "профессиональном" уровне</w:t>
      </w:r>
      <w:r w:rsidRPr="00C417CF">
        <w:footnoteReference w:id="36"/>
      </w:r>
      <w:r w:rsidRPr="00C417CF">
        <w:t>, включая соревнования и тренировки.</w:t>
      </w:r>
    </w:p>
    <w:p w14:paraId="6AAA3D62" w14:textId="77777777" w:rsidR="001755F3" w:rsidRPr="00C417CF" w:rsidRDefault="001755F3" w:rsidP="001755F3">
      <w:pPr>
        <w:pStyle w:val="31"/>
        <w:numPr>
          <w:ilvl w:val="2"/>
          <w:numId w:val="29"/>
        </w:numPr>
        <w:tabs>
          <w:tab w:val="left" w:pos="1276"/>
        </w:tabs>
        <w:ind w:left="0" w:firstLine="709"/>
      </w:pPr>
      <w:r w:rsidRPr="00C417CF">
        <w:t>Медицинские услуги 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 и др.) (убрать covid-19, если его лечение предусмотрено программой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заболеваний, включенных в указанный перечень в течение срока страхования, указанного в договоре страхования, кроме случаев предусмотренных п. 2.1.1 настоящей Программы, связанных с дистанционными (телемедицинскими) онлайн консультациями.</w:t>
      </w:r>
    </w:p>
    <w:p w14:paraId="2001C8D9"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полученные в связи с причинением вреда жизни и здоровью во время управления Застрахованным лицом транспортным средством без документов, подтверждающих наличие у Застрахованного лица права управления транспортным средством данного класса.</w:t>
      </w:r>
    </w:p>
    <w:p w14:paraId="7F82E40D" w14:textId="77777777" w:rsidR="001755F3" w:rsidRPr="00C417CF" w:rsidRDefault="001755F3" w:rsidP="001755F3">
      <w:pPr>
        <w:pStyle w:val="31"/>
        <w:numPr>
          <w:ilvl w:val="2"/>
          <w:numId w:val="29"/>
        </w:numPr>
        <w:tabs>
          <w:tab w:val="left" w:pos="1276"/>
        </w:tabs>
        <w:ind w:left="0" w:firstLine="709"/>
      </w:pPr>
      <w:r w:rsidRPr="00C417CF">
        <w:t>Подбор, ремонт, изготовление очков, контактных линз, слуховых аппаратов.</w:t>
      </w:r>
    </w:p>
    <w:p w14:paraId="5B73C1E7" w14:textId="77777777" w:rsidR="001755F3" w:rsidRPr="00C417CF" w:rsidRDefault="001755F3" w:rsidP="001755F3">
      <w:pPr>
        <w:pStyle w:val="31"/>
        <w:numPr>
          <w:ilvl w:val="2"/>
          <w:numId w:val="29"/>
        </w:numPr>
        <w:tabs>
          <w:tab w:val="left" w:pos="1276"/>
        </w:tabs>
        <w:ind w:left="0" w:firstLine="709"/>
      </w:pPr>
      <w:r w:rsidRPr="00C417CF">
        <w:t>Технические средства медицинской помощи (протезы, ортопедические аппараты, инвалидные коляски, костыли, ортезы и пр.).</w:t>
      </w:r>
    </w:p>
    <w:p w14:paraId="02E2AC70" w14:textId="77777777" w:rsidR="001755F3" w:rsidRPr="00C417CF" w:rsidRDefault="001755F3" w:rsidP="001755F3">
      <w:pPr>
        <w:pStyle w:val="31"/>
        <w:numPr>
          <w:ilvl w:val="2"/>
          <w:numId w:val="29"/>
        </w:numPr>
        <w:tabs>
          <w:tab w:val="left" w:pos="1276"/>
        </w:tabs>
        <w:ind w:left="0" w:firstLine="709"/>
      </w:pPr>
      <w:r w:rsidRPr="00C417CF">
        <w:t>Услуги по репатриации тела/останков (урны с прахом) Застрахованного лица в случае его смерти, не согласованные со Страховщиком или Сервисной компанией.</w:t>
      </w:r>
    </w:p>
    <w:p w14:paraId="4CFDFF48" w14:textId="77777777" w:rsidR="001755F3" w:rsidRPr="00C417CF" w:rsidRDefault="001755F3" w:rsidP="001755F3">
      <w:pPr>
        <w:pStyle w:val="31"/>
        <w:numPr>
          <w:ilvl w:val="2"/>
          <w:numId w:val="29"/>
        </w:numPr>
        <w:tabs>
          <w:tab w:val="left" w:pos="1276"/>
        </w:tabs>
        <w:ind w:left="0" w:firstLine="709"/>
      </w:pPr>
      <w:r w:rsidRPr="00C417CF">
        <w:t>Сопровождение гроба с телом (урны с прахом) во время перевозки, организация похорон, погребения.</w:t>
      </w:r>
    </w:p>
    <w:p w14:paraId="473748A5"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не предусмотренные настоящей Программой.</w:t>
      </w:r>
    </w:p>
    <w:p w14:paraId="2EEACA78" w14:textId="77777777" w:rsidR="001755F3" w:rsidRPr="00C417CF" w:rsidRDefault="001755F3" w:rsidP="001755F3">
      <w:pPr>
        <w:pStyle w:val="31"/>
        <w:numPr>
          <w:ilvl w:val="2"/>
          <w:numId w:val="29"/>
        </w:numPr>
        <w:tabs>
          <w:tab w:val="left" w:pos="1276"/>
        </w:tabs>
        <w:ind w:left="0" w:firstLine="709"/>
      </w:pPr>
      <w:r w:rsidRPr="00C417CF">
        <w:t>Транспортные расходы и расходы по проживанию и нахождению Застрахованного лица на территории страхования на период карантина (обсервация, изоляция).</w:t>
      </w:r>
    </w:p>
    <w:p w14:paraId="00661FFC" w14:textId="77777777" w:rsidR="001755F3" w:rsidRPr="00C417CF" w:rsidRDefault="001755F3" w:rsidP="001755F3">
      <w:pPr>
        <w:pStyle w:val="31"/>
        <w:widowControl w:val="0"/>
        <w:numPr>
          <w:ilvl w:val="1"/>
          <w:numId w:val="29"/>
        </w:numPr>
        <w:tabs>
          <w:tab w:val="left" w:pos="1134"/>
        </w:tabs>
        <w:ind w:left="0" w:firstLine="709"/>
      </w:pPr>
      <w:r w:rsidRPr="00C417CF">
        <w:t>В соответствии со ст. 964 Гражданского кодекса Российской Федерации Страховщик освобождается от обязанности производить оплату медицинских и(или) иных услуг, если обращение за предоставлением данных услуг наступило вследствие:</w:t>
      </w:r>
    </w:p>
    <w:p w14:paraId="68E5B779" w14:textId="77777777" w:rsidR="001755F3" w:rsidRPr="00C417CF" w:rsidRDefault="001755F3" w:rsidP="001755F3">
      <w:pPr>
        <w:pStyle w:val="31"/>
        <w:widowControl w:val="0"/>
        <w:numPr>
          <w:ilvl w:val="0"/>
          <w:numId w:val="30"/>
        </w:numPr>
        <w:tabs>
          <w:tab w:val="left" w:pos="851"/>
        </w:tabs>
        <w:ind w:left="0" w:firstLine="709"/>
      </w:pPr>
      <w:r w:rsidRPr="00C417CF">
        <w:t>воздействия ядерного взрыва, радиации или радиоактивного заражения;</w:t>
      </w:r>
    </w:p>
    <w:p w14:paraId="4FBC8E40" w14:textId="77777777" w:rsidR="001755F3" w:rsidRPr="00C417CF" w:rsidRDefault="001755F3" w:rsidP="001755F3">
      <w:pPr>
        <w:pStyle w:val="31"/>
        <w:widowControl w:val="0"/>
        <w:numPr>
          <w:ilvl w:val="0"/>
          <w:numId w:val="30"/>
        </w:numPr>
        <w:tabs>
          <w:tab w:val="left" w:pos="851"/>
        </w:tabs>
        <w:ind w:left="0" w:firstLine="709"/>
      </w:pPr>
      <w:r w:rsidRPr="00C417CF">
        <w:t xml:space="preserve">военных действий, а также маневров или иных военных мероприятий; </w:t>
      </w:r>
    </w:p>
    <w:p w14:paraId="0FAA07B1" w14:textId="77777777" w:rsidR="001755F3" w:rsidRPr="00C417CF" w:rsidRDefault="001755F3" w:rsidP="001755F3">
      <w:pPr>
        <w:pStyle w:val="31"/>
        <w:widowControl w:val="0"/>
        <w:tabs>
          <w:tab w:val="left" w:pos="851"/>
        </w:tabs>
      </w:pPr>
      <w:r w:rsidRPr="00C417CF">
        <w:t>гражданской войны, народных волнений всякого рода или забастовок.</w:t>
      </w:r>
    </w:p>
    <w:p w14:paraId="08F5CDFF" w14:textId="77777777" w:rsidR="001755F3" w:rsidRPr="00C417CF" w:rsidRDefault="001755F3" w:rsidP="001755F3">
      <w:pPr>
        <w:pStyle w:val="31"/>
        <w:ind w:left="709"/>
      </w:pPr>
    </w:p>
    <w:p w14:paraId="58EC680E" w14:textId="77777777" w:rsidR="001755F3" w:rsidRPr="00C417CF"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w:t>
      </w:r>
      <w:r w:rsidRPr="00C417CF">
        <w:rPr>
          <w:rFonts w:ascii="Arial" w:hAnsi="Arial" w:cs="Arial"/>
          <w:b/>
          <w:bCs/>
          <w:sz w:val="20"/>
        </w:rPr>
        <w:t>. ПЕРЕЧЕНЬ МЕДИЦИНСКИХ ОРГАНИЗАЦИЙ, ПРЕДУСМОТРЕННЫЙ ПРОГРАММОЙ:</w:t>
      </w:r>
    </w:p>
    <w:p w14:paraId="0060D8AD" w14:textId="77777777" w:rsidR="001755F3" w:rsidRPr="00C417CF" w:rsidRDefault="001755F3" w:rsidP="001755F3">
      <w:pPr>
        <w:spacing w:before="240"/>
        <w:ind w:left="720"/>
        <w:jc w:val="both"/>
        <w:rPr>
          <w:rFonts w:ascii="Arial" w:hAnsi="Arial" w:cs="Arial"/>
          <w:b/>
          <w:bCs/>
          <w:iCs/>
          <w:sz w:val="20"/>
        </w:rPr>
      </w:pPr>
    </w:p>
    <w:p w14:paraId="1E65146E" w14:textId="77777777" w:rsidR="001755F3" w:rsidRPr="00C417CF" w:rsidRDefault="001755F3" w:rsidP="001755F3">
      <w:pPr>
        <w:jc w:val="both"/>
        <w:rPr>
          <w:rFonts w:ascii="Arial" w:hAnsi="Arial" w:cs="Arial"/>
          <w:sz w:val="20"/>
          <w:szCs w:val="20"/>
        </w:rPr>
      </w:pPr>
    </w:p>
    <w:p w14:paraId="26CD808D" w14:textId="77777777" w:rsidR="001755F3" w:rsidRPr="00C417CF" w:rsidRDefault="001755F3" w:rsidP="001755F3">
      <w:pPr>
        <w:jc w:val="both"/>
        <w:rPr>
          <w:rFonts w:ascii="Arial" w:hAnsi="Arial" w:cs="Arial"/>
          <w:sz w:val="20"/>
          <w:szCs w:val="20"/>
        </w:rPr>
      </w:pPr>
      <w:r w:rsidRPr="00C417CF">
        <w:rPr>
          <w:rFonts w:ascii="Arial" w:hAnsi="Arial" w:cs="Arial"/>
          <w:sz w:val="20"/>
          <w:szCs w:val="20"/>
        </w:rPr>
        <w:t>В отношении услуг, предусмотренных п. 3.5 настоящей Программы, при необходимости получения экстренной и неотложной помощи за рубежом Застрахованному лицу (представителю Застрахованного лица) необходимо обратиться по следующим телефонам:</w:t>
      </w:r>
    </w:p>
    <w:p w14:paraId="34C9791D" w14:textId="77777777" w:rsidR="001755F3" w:rsidRPr="00C417CF" w:rsidRDefault="001755F3" w:rsidP="001755F3">
      <w:pPr>
        <w:tabs>
          <w:tab w:val="left" w:pos="420"/>
          <w:tab w:val="left" w:pos="456"/>
        </w:tabs>
        <w:suppressAutoHyphens/>
        <w:ind w:left="31"/>
        <w:jc w:val="both"/>
        <w:rPr>
          <w:rFonts w:ascii="Arial" w:hAnsi="Arial" w:cs="Arial"/>
          <w:sz w:val="20"/>
          <w:szCs w:val="20"/>
        </w:rPr>
      </w:pPr>
      <w:r w:rsidRPr="00C417CF">
        <w:rPr>
          <w:rFonts w:ascii="Arial" w:hAnsi="Arial" w:cs="Arial"/>
          <w:sz w:val="20"/>
          <w:szCs w:val="20"/>
        </w:rPr>
        <w:t xml:space="preserve">Сервисная компания </w:t>
      </w:r>
      <w:r w:rsidRPr="00C417CF">
        <w:rPr>
          <w:rFonts w:ascii="Arial" w:hAnsi="Arial" w:cs="Arial"/>
          <w:b/>
          <w:sz w:val="20"/>
          <w:szCs w:val="20"/>
        </w:rPr>
        <w:t>«</w:t>
      </w:r>
      <w:r w:rsidRPr="00C417CF">
        <w:rPr>
          <w:rFonts w:ascii="Arial" w:hAnsi="Arial" w:cs="Arial"/>
          <w:b/>
          <w:color w:val="808080" w:themeColor="background1" w:themeShade="80"/>
          <w:sz w:val="20"/>
          <w:szCs w:val="20"/>
        </w:rPr>
        <w:t>CLASS-ASSISTANCE»</w:t>
      </w:r>
      <w:r w:rsidRPr="00C417CF">
        <w:rPr>
          <w:rFonts w:ascii="Arial" w:hAnsi="Arial" w:cs="Arial"/>
          <w:color w:val="808080" w:themeColor="background1" w:themeShade="80"/>
          <w:sz w:val="20"/>
          <w:szCs w:val="20"/>
        </w:rPr>
        <w:t xml:space="preserve"> </w:t>
      </w:r>
      <w:r w:rsidRPr="00C417CF">
        <w:rPr>
          <w:rFonts w:ascii="Arial" w:hAnsi="Arial" w:cs="Arial"/>
          <w:sz w:val="20"/>
          <w:szCs w:val="20"/>
        </w:rPr>
        <w:t>(24 часа)</w:t>
      </w:r>
    </w:p>
    <w:p w14:paraId="303829D9" w14:textId="77777777" w:rsidR="001755F3" w:rsidRPr="00C417CF" w:rsidRDefault="001755F3" w:rsidP="001755F3">
      <w:pPr>
        <w:tabs>
          <w:tab w:val="left" w:pos="420"/>
          <w:tab w:val="left" w:pos="456"/>
        </w:tabs>
        <w:ind w:left="31" w:hanging="31"/>
        <w:jc w:val="both"/>
        <w:rPr>
          <w:rFonts w:ascii="Arial" w:hAnsi="Arial" w:cs="Arial"/>
          <w:b/>
          <w:color w:val="808080" w:themeColor="background1" w:themeShade="80"/>
          <w:sz w:val="20"/>
          <w:szCs w:val="20"/>
        </w:rPr>
      </w:pPr>
      <w:r w:rsidRPr="00C417CF">
        <w:rPr>
          <w:rFonts w:ascii="Arial" w:hAnsi="Arial" w:cs="Arial"/>
          <w:b/>
          <w:color w:val="808080" w:themeColor="background1" w:themeShade="80"/>
          <w:sz w:val="20"/>
          <w:szCs w:val="20"/>
        </w:rPr>
        <w:t>Тел./ Phone: +7 (495) 984 80 86; +7 (812) 640 72 92; +7 (812) 644 72 92</w:t>
      </w:r>
    </w:p>
    <w:p w14:paraId="75AA3B47" w14:textId="77777777" w:rsidR="001755F3" w:rsidRPr="00C417CF" w:rsidRDefault="001755F3" w:rsidP="001755F3">
      <w:pPr>
        <w:tabs>
          <w:tab w:val="left" w:pos="420"/>
          <w:tab w:val="left" w:pos="456"/>
        </w:tabs>
        <w:ind w:left="31" w:hanging="31"/>
        <w:jc w:val="both"/>
        <w:rPr>
          <w:rFonts w:ascii="Arial" w:hAnsi="Arial" w:cs="Arial"/>
          <w:b/>
          <w:caps/>
          <w:color w:val="808080" w:themeColor="background1" w:themeShade="80"/>
          <w:sz w:val="20"/>
          <w:szCs w:val="20"/>
        </w:rPr>
      </w:pPr>
      <w:r w:rsidRPr="00C417CF">
        <w:rPr>
          <w:rFonts w:ascii="Arial" w:hAnsi="Arial" w:cs="Arial"/>
          <w:b/>
          <w:caps/>
          <w:color w:val="808080" w:themeColor="background1" w:themeShade="80"/>
          <w:sz w:val="20"/>
          <w:szCs w:val="20"/>
        </w:rPr>
        <w:t>Бесплатный звонок из любой точки России: 8(800) 333-7292; 8(800) 200-7145</w:t>
      </w:r>
    </w:p>
    <w:p w14:paraId="1EB0FDA5" w14:textId="77777777" w:rsidR="001755F3" w:rsidRPr="00C417CF" w:rsidRDefault="001755F3" w:rsidP="001755F3">
      <w:pPr>
        <w:widowControl w:val="0"/>
        <w:spacing w:before="240"/>
        <w:ind w:left="720"/>
        <w:jc w:val="both"/>
        <w:rPr>
          <w:rFonts w:ascii="Arial" w:hAnsi="Arial" w:cs="Arial"/>
          <w:i/>
          <w:sz w:val="20"/>
          <w:szCs w:val="20"/>
        </w:rPr>
      </w:pPr>
      <w:r w:rsidRPr="00C417CF">
        <w:rPr>
          <w:rFonts w:ascii="Arial" w:hAnsi="Arial" w:cs="Arial"/>
          <w:b/>
          <w:caps/>
          <w:color w:val="808080" w:themeColor="background1" w:themeShade="80"/>
          <w:sz w:val="20"/>
          <w:szCs w:val="20"/>
        </w:rPr>
        <w:t>Номер для связи посредством</w:t>
      </w:r>
      <w:r w:rsidRPr="00C417CF">
        <w:rPr>
          <w:rFonts w:ascii="Arial" w:hAnsi="Arial" w:cs="Arial"/>
          <w:b/>
          <w:color w:val="808080" w:themeColor="background1" w:themeShade="80"/>
          <w:sz w:val="20"/>
          <w:szCs w:val="20"/>
        </w:rPr>
        <w:t xml:space="preserve"> </w:t>
      </w:r>
      <w:r w:rsidRPr="00C417CF">
        <w:rPr>
          <w:rFonts w:ascii="Arial" w:hAnsi="Arial" w:cs="Arial"/>
          <w:b/>
          <w:color w:val="808080" w:themeColor="background1" w:themeShade="80"/>
          <w:sz w:val="20"/>
          <w:szCs w:val="20"/>
          <w:lang w:val="en-US"/>
        </w:rPr>
        <w:t>SMS</w:t>
      </w:r>
      <w:r w:rsidRPr="00C417CF">
        <w:rPr>
          <w:rFonts w:ascii="Arial" w:hAnsi="Arial" w:cs="Arial"/>
          <w:b/>
          <w:color w:val="808080" w:themeColor="background1" w:themeShade="80"/>
          <w:sz w:val="20"/>
          <w:szCs w:val="20"/>
        </w:rPr>
        <w:t xml:space="preserve"> +7(921) 311 80 80</w:t>
      </w:r>
      <w:r w:rsidRPr="00C417CF">
        <w:rPr>
          <w:rFonts w:ascii="Arial" w:hAnsi="Arial" w:cs="Arial"/>
          <w:i/>
          <w:sz w:val="20"/>
          <w:szCs w:val="20"/>
        </w:rPr>
        <w:t>.</w:t>
      </w:r>
    </w:p>
    <w:p w14:paraId="06FF5752" w14:textId="77777777" w:rsidR="001755F3" w:rsidRPr="00C417CF" w:rsidRDefault="001755F3" w:rsidP="001755F3">
      <w:pPr>
        <w:spacing w:before="240"/>
        <w:ind w:left="720"/>
        <w:jc w:val="both"/>
        <w:rPr>
          <w:rFonts w:ascii="Arial" w:hAnsi="Arial" w:cs="Arial"/>
          <w:b/>
          <w:bCs/>
          <w:iCs/>
          <w:sz w:val="20"/>
        </w:rPr>
      </w:pPr>
    </w:p>
    <w:p w14:paraId="0CC596FF" w14:textId="77777777" w:rsidR="001755F3" w:rsidRPr="00C417CF"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VI</w:t>
      </w:r>
      <w:r w:rsidRPr="00C417CF">
        <w:rPr>
          <w:rFonts w:ascii="Arial" w:hAnsi="Arial" w:cs="Arial"/>
          <w:b/>
          <w:bCs/>
          <w:sz w:val="20"/>
        </w:rPr>
        <w:t>. ПОРЯДОК ПРЕДОСТАВЛЕНИЯ МЕДИЦИНСКИХ УСЛУГ ПО ПРОГРАММЕ:</w:t>
      </w:r>
      <w:r w:rsidRPr="00C417CF">
        <w:rPr>
          <w:rStyle w:val="aa"/>
          <w:rFonts w:ascii="Arial" w:hAnsi="Arial" w:cs="Arial"/>
          <w:b/>
          <w:bCs/>
          <w:sz w:val="20"/>
        </w:rPr>
        <w:footnoteReference w:id="37"/>
      </w:r>
      <w:r w:rsidRPr="00C417CF">
        <w:rPr>
          <w:rFonts w:ascii="Arial" w:hAnsi="Arial" w:cs="Arial"/>
          <w:b/>
          <w:bCs/>
          <w:sz w:val="20"/>
        </w:rPr>
        <w:t xml:space="preserve"> </w:t>
      </w:r>
    </w:p>
    <w:p w14:paraId="133E5C94" w14:textId="77777777" w:rsidR="001755F3" w:rsidRPr="00C417CF" w:rsidRDefault="001755F3" w:rsidP="001755F3">
      <w:pPr>
        <w:ind w:left="284" w:right="-57"/>
        <w:jc w:val="center"/>
        <w:rPr>
          <w:rFonts w:ascii="Arial" w:hAnsi="Arial" w:cs="Arial"/>
          <w:b/>
          <w:i/>
          <w:iCs/>
          <w:sz w:val="20"/>
          <w:szCs w:val="20"/>
        </w:rPr>
      </w:pPr>
    </w:p>
    <w:p w14:paraId="5A72461F" w14:textId="77777777" w:rsidR="001755F3" w:rsidRPr="00C417CF" w:rsidRDefault="001755F3" w:rsidP="001755F3">
      <w:pPr>
        <w:ind w:left="284" w:right="-57"/>
        <w:jc w:val="center"/>
        <w:rPr>
          <w:rFonts w:ascii="Arial" w:hAnsi="Arial" w:cs="Arial"/>
          <w:b/>
          <w:i/>
          <w:iCs/>
          <w:sz w:val="20"/>
          <w:szCs w:val="20"/>
        </w:rPr>
      </w:pPr>
    </w:p>
    <w:p w14:paraId="6CF9017B" w14:textId="77777777" w:rsidR="001755F3" w:rsidRPr="00C417CF" w:rsidRDefault="001755F3" w:rsidP="001755F3">
      <w:pPr>
        <w:ind w:left="284" w:right="-57"/>
        <w:jc w:val="center"/>
        <w:rPr>
          <w:rFonts w:ascii="Arial" w:hAnsi="Arial" w:cs="Arial"/>
          <w:b/>
          <w:i/>
          <w:iCs/>
          <w:sz w:val="20"/>
          <w:szCs w:val="20"/>
        </w:rPr>
      </w:pPr>
    </w:p>
    <w:p w14:paraId="27BAACF1" w14:textId="77777777" w:rsidR="001755F3" w:rsidRPr="00C417CF" w:rsidRDefault="001755F3" w:rsidP="001755F3">
      <w:pPr>
        <w:ind w:left="284" w:right="-57"/>
        <w:jc w:val="center"/>
        <w:rPr>
          <w:rFonts w:ascii="Arial" w:hAnsi="Arial" w:cs="Arial"/>
          <w:b/>
          <w:i/>
          <w:iCs/>
          <w:sz w:val="20"/>
          <w:szCs w:val="20"/>
        </w:rPr>
      </w:pPr>
      <w:r w:rsidRPr="00C417CF">
        <w:rPr>
          <w:rFonts w:ascii="Arial" w:hAnsi="Arial" w:cs="Arial"/>
          <w:b/>
          <w:i/>
          <w:iCs/>
          <w:sz w:val="20"/>
          <w:szCs w:val="20"/>
        </w:rPr>
        <w:t>По всем вопросам, связанным с организацией и предоставлением медицинской помощи, Застрахованному лицу необходимо обратиться к Страховщику через федеральный круглосуточный медицинский контакт-центр АО «СОГАЗ» по телефону</w:t>
      </w:r>
    </w:p>
    <w:p w14:paraId="3F896AB3" w14:textId="77777777" w:rsidR="001755F3" w:rsidRPr="00C417CF" w:rsidRDefault="001755F3" w:rsidP="001755F3">
      <w:pPr>
        <w:ind w:left="284" w:right="-57"/>
        <w:jc w:val="center"/>
        <w:rPr>
          <w:rFonts w:ascii="Arial" w:hAnsi="Arial" w:cs="Arial"/>
          <w:b/>
          <w:i/>
          <w:iCs/>
          <w:sz w:val="20"/>
          <w:szCs w:val="20"/>
          <w:u w:val="single"/>
        </w:rPr>
      </w:pPr>
      <w:r w:rsidRPr="00C417CF">
        <w:rPr>
          <w:rFonts w:ascii="Arial" w:hAnsi="Arial" w:cs="Arial"/>
          <w:b/>
          <w:i/>
          <w:iCs/>
          <w:sz w:val="20"/>
          <w:szCs w:val="20"/>
          <w:u w:val="single"/>
        </w:rPr>
        <w:t>8 (800) 333-44-19</w:t>
      </w:r>
    </w:p>
    <w:p w14:paraId="15CF2401" w14:textId="77777777" w:rsidR="001755F3" w:rsidRPr="00C417CF" w:rsidRDefault="001755F3" w:rsidP="001755F3">
      <w:pPr>
        <w:ind w:left="284" w:right="-57"/>
        <w:jc w:val="center"/>
        <w:rPr>
          <w:rFonts w:ascii="Arial" w:hAnsi="Arial" w:cs="Arial"/>
          <w:b/>
          <w:i/>
          <w:iCs/>
          <w:sz w:val="20"/>
          <w:szCs w:val="20"/>
          <w:u w:val="single"/>
        </w:rPr>
      </w:pPr>
    </w:p>
    <w:p w14:paraId="46A4FF13" w14:textId="77777777" w:rsidR="001755F3" w:rsidRPr="00C417CF" w:rsidRDefault="001755F3" w:rsidP="001755F3">
      <w:pPr>
        <w:ind w:left="284" w:right="-57"/>
        <w:jc w:val="center"/>
        <w:rPr>
          <w:rFonts w:ascii="Arial" w:hAnsi="Arial" w:cs="Arial"/>
          <w:b/>
          <w:i/>
          <w:iCs/>
          <w:sz w:val="20"/>
          <w:szCs w:val="20"/>
          <w:u w:val="single"/>
        </w:rPr>
      </w:pPr>
    </w:p>
    <w:tbl>
      <w:tblPr>
        <w:tblW w:w="95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5"/>
      </w:tblGrid>
      <w:tr w:rsidR="001755F3" w:rsidRPr="00C417CF" w14:paraId="4A972889" w14:textId="77777777" w:rsidTr="00094C26">
        <w:trPr>
          <w:trHeight w:val="902"/>
        </w:trPr>
        <w:tc>
          <w:tcPr>
            <w:tcW w:w="9525" w:type="dxa"/>
            <w:tcBorders>
              <w:top w:val="nil"/>
              <w:left w:val="nil"/>
              <w:bottom w:val="nil"/>
              <w:right w:val="nil"/>
            </w:tcBorders>
            <w:shd w:val="clear" w:color="auto" w:fill="A8D08D"/>
            <w:hideMark/>
          </w:tcPr>
          <w:p w14:paraId="42DA4508" w14:textId="77777777" w:rsidR="001755F3" w:rsidRPr="00C417CF" w:rsidRDefault="001755F3" w:rsidP="00094C26">
            <w:pPr>
              <w:ind w:left="37" w:right="-57"/>
              <w:jc w:val="center"/>
              <w:rPr>
                <w:rFonts w:ascii="Arial" w:hAnsi="Arial" w:cs="Arial"/>
                <w:b/>
                <w:i/>
                <w:iCs/>
                <w:sz w:val="20"/>
                <w:szCs w:val="20"/>
                <w:u w:val="single"/>
              </w:rPr>
            </w:pPr>
            <w:r w:rsidRPr="00C417CF">
              <w:rPr>
                <w:rFonts w:ascii="Arial" w:hAnsi="Arial" w:cs="Arial"/>
                <w:b/>
                <w:i/>
                <w:iCs/>
                <w:sz w:val="20"/>
                <w:szCs w:val="20"/>
                <w:u w:val="single"/>
              </w:rPr>
              <w:t>Для получения медицинских услуг, в отношении которых предусмотрена безусловная франшиза, Застрахованному лицу необходимо зарегистрироваться в Личном кабинете в соответствии с Разделом 7 Программы.</w:t>
            </w:r>
          </w:p>
        </w:tc>
      </w:tr>
    </w:tbl>
    <w:p w14:paraId="23FAE770" w14:textId="77777777" w:rsidR="001755F3" w:rsidRPr="00C417CF" w:rsidRDefault="001755F3" w:rsidP="001755F3">
      <w:pPr>
        <w:ind w:left="284"/>
        <w:jc w:val="both"/>
        <w:rPr>
          <w:rFonts w:ascii="Arial" w:hAnsi="Arial" w:cs="Arial"/>
          <w:b/>
          <w:sz w:val="20"/>
        </w:rPr>
      </w:pPr>
    </w:p>
    <w:p w14:paraId="6B8D7B18"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rPr>
        <w:t>Амбулаторно-поликлиническое обслуживание:</w:t>
      </w:r>
    </w:p>
    <w:p w14:paraId="2DB82588" w14:textId="77777777" w:rsidR="001755F3" w:rsidRPr="00C417CF" w:rsidRDefault="001755F3" w:rsidP="001755F3">
      <w:pPr>
        <w:pStyle w:val="ab"/>
        <w:numPr>
          <w:ilvl w:val="2"/>
          <w:numId w:val="32"/>
        </w:numPr>
        <w:ind w:left="0" w:firstLine="709"/>
        <w:jc w:val="both"/>
        <w:rPr>
          <w:rFonts w:ascii="Arial" w:hAnsi="Arial" w:cs="Arial"/>
          <w:sz w:val="20"/>
        </w:rPr>
      </w:pPr>
      <w:r w:rsidRPr="00C417CF">
        <w:rPr>
          <w:rFonts w:ascii="Arial" w:hAnsi="Arial" w:cs="Arial"/>
          <w:sz w:val="20"/>
        </w:rPr>
        <w:t>При необходимости получения медицинской помощи в амбулаторно-поликлинических условиях Застрахованное лицо самостоятельно обращается в медицинскую организацию, предусмотренную Программой. Медицинские услуги оказываются в режиме работы медицинской организации.</w:t>
      </w:r>
    </w:p>
    <w:p w14:paraId="0C8495C5"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5572655B" w14:textId="77777777" w:rsidR="001755F3" w:rsidRPr="00C417CF" w:rsidRDefault="001755F3" w:rsidP="001755F3">
      <w:pPr>
        <w:ind w:left="284"/>
        <w:jc w:val="both"/>
        <w:rPr>
          <w:rFonts w:ascii="Arial" w:hAnsi="Arial" w:cs="Arial"/>
          <w:b/>
          <w:sz w:val="20"/>
          <w:szCs w:val="20"/>
        </w:rPr>
      </w:pPr>
    </w:p>
    <w:p w14:paraId="20A73624" w14:textId="77777777" w:rsidR="001755F3" w:rsidRPr="00C417CF" w:rsidRDefault="001755F3" w:rsidP="001755F3">
      <w:pPr>
        <w:pStyle w:val="ab"/>
        <w:numPr>
          <w:ilvl w:val="2"/>
          <w:numId w:val="32"/>
        </w:numPr>
        <w:ind w:left="0" w:firstLine="709"/>
        <w:jc w:val="both"/>
        <w:rPr>
          <w:rFonts w:ascii="Arial" w:hAnsi="Arial" w:cs="Arial"/>
          <w:sz w:val="20"/>
          <w:szCs w:val="20"/>
        </w:rPr>
      </w:pPr>
      <w:r w:rsidRPr="00C417CF">
        <w:rPr>
          <w:rFonts w:ascii="Arial" w:hAnsi="Arial" w:cs="Arial"/>
          <w:sz w:val="20"/>
          <w:szCs w:val="20"/>
        </w:rPr>
        <w:t xml:space="preserve">При </w:t>
      </w:r>
      <w:r w:rsidRPr="00C417CF">
        <w:rPr>
          <w:rFonts w:ascii="Arial" w:hAnsi="Arial" w:cs="Arial"/>
          <w:iCs/>
          <w:sz w:val="20"/>
          <w:szCs w:val="20"/>
        </w:rPr>
        <w:t>необходимости</w:t>
      </w:r>
      <w:r w:rsidRPr="00C417CF">
        <w:rPr>
          <w:rFonts w:ascii="Arial" w:hAnsi="Arial" w:cs="Arial"/>
          <w:sz w:val="20"/>
          <w:szCs w:val="20"/>
        </w:rPr>
        <w:t xml:space="preserve"> получения </w:t>
      </w:r>
      <w:r w:rsidRPr="00C417CF">
        <w:rPr>
          <w:rFonts w:ascii="Arial" w:hAnsi="Arial" w:cs="Arial"/>
          <w:b/>
          <w:sz w:val="20"/>
          <w:szCs w:val="20"/>
          <w:u w:val="single"/>
        </w:rPr>
        <w:t>помощи на дому:</w:t>
      </w:r>
      <w:r w:rsidRPr="00C417CF">
        <w:rPr>
          <w:rFonts w:ascii="Arial" w:hAnsi="Arial" w:cs="Arial"/>
          <w:sz w:val="20"/>
          <w:szCs w:val="20"/>
        </w:rPr>
        <w:t xml:space="preserve"> </w:t>
      </w:r>
    </w:p>
    <w:p w14:paraId="49D4D400" w14:textId="77777777" w:rsidR="001755F3" w:rsidRPr="00C417CF" w:rsidRDefault="001755F3" w:rsidP="001755F3">
      <w:pPr>
        <w:pStyle w:val="ab"/>
        <w:numPr>
          <w:ilvl w:val="0"/>
          <w:numId w:val="34"/>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Москве вызов врача осуществляется через круглосуточный диспетчерский пульт в Москве по телефону (8 (495) 956-44-19 (в тональном режиме набрать «2»)</w:t>
      </w:r>
    </w:p>
    <w:p w14:paraId="04D5E470" w14:textId="77777777" w:rsidR="001755F3" w:rsidRPr="00C417CF" w:rsidRDefault="001755F3" w:rsidP="001755F3">
      <w:pPr>
        <w:pStyle w:val="ab"/>
        <w:numPr>
          <w:ilvl w:val="0"/>
          <w:numId w:val="34"/>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других регионах РФ вызов врача осуществляется по телефону регистратуры медицинской организации или телефону «помощи на дому».</w:t>
      </w:r>
    </w:p>
    <w:p w14:paraId="1CA94766" w14:textId="77777777" w:rsidR="001755F3" w:rsidRPr="00C417CF" w:rsidRDefault="001755F3" w:rsidP="001755F3">
      <w:pPr>
        <w:ind w:firstLine="709"/>
        <w:jc w:val="both"/>
        <w:rPr>
          <w:rFonts w:ascii="Arial" w:hAnsi="Arial" w:cs="Arial"/>
          <w:sz w:val="20"/>
          <w:szCs w:val="20"/>
        </w:rPr>
      </w:pPr>
      <w:r w:rsidRPr="00C417CF">
        <w:rPr>
          <w:rFonts w:ascii="Arial" w:hAnsi="Arial" w:cs="Arial"/>
          <w:sz w:val="20"/>
          <w:szCs w:val="20"/>
        </w:rPr>
        <w:t>Помощь на дому оказывается в географических пределах и в часы работы, определенные медицинской организацией и Программой</w:t>
      </w:r>
      <w:r w:rsidRPr="00C417CF">
        <w:rPr>
          <w:rFonts w:ascii="Arial" w:hAnsi="Arial" w:cs="Arial"/>
          <w:sz w:val="20"/>
          <w:szCs w:val="20"/>
          <w:vertAlign w:val="superscript"/>
        </w:rPr>
        <w:footnoteReference w:id="38"/>
      </w:r>
      <w:r w:rsidRPr="00C417CF">
        <w:rPr>
          <w:rFonts w:ascii="Arial" w:hAnsi="Arial" w:cs="Arial"/>
          <w:sz w:val="20"/>
          <w:szCs w:val="20"/>
        </w:rPr>
        <w:t>.</w:t>
      </w:r>
    </w:p>
    <w:p w14:paraId="2524DC10"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rPr>
        <w:t xml:space="preserve">Стоматологическое обслуживание </w:t>
      </w:r>
      <w:r w:rsidRPr="00C417CF">
        <w:rPr>
          <w:rFonts w:ascii="Arial" w:hAnsi="Arial" w:cs="Arial"/>
          <w:b/>
          <w:bCs/>
          <w:sz w:val="20"/>
          <w:szCs w:val="20"/>
        </w:rPr>
        <w:t>(в специализированных клиниках и на базе амбулаторно – поликлинических организаций):</w:t>
      </w:r>
    </w:p>
    <w:p w14:paraId="121B1AA5" w14:textId="77777777" w:rsidR="001755F3" w:rsidRPr="00C417CF" w:rsidRDefault="001755F3" w:rsidP="001755F3">
      <w:pPr>
        <w:pStyle w:val="ab"/>
        <w:numPr>
          <w:ilvl w:val="2"/>
          <w:numId w:val="32"/>
        </w:numPr>
        <w:ind w:left="0" w:firstLine="709"/>
        <w:jc w:val="both"/>
        <w:rPr>
          <w:rFonts w:ascii="Arial" w:hAnsi="Arial" w:cs="Arial"/>
          <w:b/>
          <w:sz w:val="20"/>
        </w:rPr>
      </w:pPr>
      <w:r w:rsidRPr="00C417CF">
        <w:rPr>
          <w:rFonts w:ascii="Arial" w:hAnsi="Arial" w:cs="Arial"/>
          <w:iCs/>
          <w:sz w:val="20"/>
          <w:szCs w:val="20"/>
        </w:rPr>
        <w:t>При необходимости получения стоматологической помощи Застрахованное лицо обращается в медицинскую организацию, предусмотренную Программой</w:t>
      </w:r>
      <w:r w:rsidRPr="00C417CF">
        <w:rPr>
          <w:rFonts w:ascii="Arial" w:hAnsi="Arial" w:cs="Arial"/>
          <w:sz w:val="20"/>
        </w:rPr>
        <w:t>.</w:t>
      </w:r>
      <w:r w:rsidRPr="00C417CF">
        <w:rPr>
          <w:rFonts w:ascii="Arial" w:hAnsi="Arial" w:cs="Arial"/>
          <w:iCs/>
          <w:sz w:val="20"/>
          <w:szCs w:val="20"/>
        </w:rPr>
        <w:t xml:space="preserve"> Медицинские услуги оказываются в режиме работы медицинской организации.</w:t>
      </w:r>
    </w:p>
    <w:p w14:paraId="34D9F4B3" w14:textId="77777777" w:rsidR="001755F3" w:rsidRPr="00C417CF" w:rsidRDefault="001755F3" w:rsidP="001755F3">
      <w:pPr>
        <w:pStyle w:val="ab"/>
        <w:ind w:left="709"/>
        <w:jc w:val="both"/>
        <w:rPr>
          <w:rFonts w:ascii="Arial" w:hAnsi="Arial" w:cs="Arial"/>
          <w:b/>
          <w:sz w:val="20"/>
        </w:rPr>
      </w:pPr>
    </w:p>
    <w:p w14:paraId="288D38D1"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4CC96FD5"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Cs/>
          <w:i/>
          <w:sz w:val="20"/>
        </w:rPr>
      </w:pPr>
      <w:r w:rsidRPr="00C417CF">
        <w:rPr>
          <w:rFonts w:ascii="Arial" w:hAnsi="Arial" w:cs="Arial"/>
          <w:b/>
          <w:bCs/>
          <w:sz w:val="20"/>
        </w:rPr>
        <w:t>Скорая, в том числе скорая специализированная,</w:t>
      </w:r>
      <w:r w:rsidRPr="00C417CF">
        <w:rPr>
          <w:rFonts w:ascii="Arial" w:hAnsi="Arial" w:cs="Arial"/>
          <w:b/>
          <w:sz w:val="20"/>
          <w:szCs w:val="20"/>
        </w:rPr>
        <w:t xml:space="preserve"> </w:t>
      </w:r>
      <w:r w:rsidRPr="00C417CF">
        <w:rPr>
          <w:rFonts w:ascii="Arial" w:hAnsi="Arial" w:cs="Arial"/>
          <w:b/>
          <w:bCs/>
          <w:sz w:val="20"/>
        </w:rPr>
        <w:t>медицинская помощь:</w:t>
      </w:r>
    </w:p>
    <w:p w14:paraId="66D42A46"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необходимости </w:t>
      </w:r>
      <w:r w:rsidRPr="00C417CF">
        <w:rPr>
          <w:rFonts w:ascii="Arial" w:eastAsia="MS Mincho" w:hAnsi="Arial" w:cs="Arial"/>
          <w:bCs/>
          <w:iCs/>
          <w:sz w:val="20"/>
          <w:szCs w:val="20"/>
        </w:rPr>
        <w:t>получения</w:t>
      </w:r>
      <w:r w:rsidRPr="00C417CF">
        <w:rPr>
          <w:rFonts w:ascii="Arial" w:hAnsi="Arial" w:cs="Arial"/>
          <w:iCs/>
          <w:sz w:val="20"/>
          <w:szCs w:val="20"/>
        </w:rPr>
        <w:t xml:space="preserve"> скорой медицинской помощи, Застрахованное лицо </w:t>
      </w:r>
      <w:r w:rsidRPr="00C417CF">
        <w:rPr>
          <w:rFonts w:ascii="Arial" w:hAnsi="Arial" w:cs="Arial"/>
          <w:bCs/>
          <w:iCs/>
          <w:sz w:val="20"/>
          <w:szCs w:val="20"/>
        </w:rPr>
        <w:t xml:space="preserve">(представитель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7466AED8"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Диспетчер осуществляет вызов бригады скорой медицинской помощи исходя из возможности оказания медицинской помощи в кратчайшие сроки.</w:t>
      </w:r>
    </w:p>
    <w:p w14:paraId="224E987F" w14:textId="77777777" w:rsidR="001755F3" w:rsidRPr="00C417CF" w:rsidRDefault="001755F3" w:rsidP="001755F3">
      <w:pPr>
        <w:pStyle w:val="ab"/>
        <w:ind w:left="0" w:firstLine="709"/>
        <w:jc w:val="both"/>
        <w:rPr>
          <w:rFonts w:ascii="Arial" w:hAnsi="Arial" w:cs="Arial"/>
          <w:iCs/>
          <w:sz w:val="20"/>
          <w:szCs w:val="20"/>
        </w:rPr>
      </w:pPr>
      <w:r w:rsidRPr="00C417CF">
        <w:rPr>
          <w:rFonts w:ascii="Arial" w:hAnsi="Arial" w:cs="Arial"/>
          <w:iCs/>
          <w:sz w:val="20"/>
          <w:szCs w:val="20"/>
        </w:rPr>
        <w:t xml:space="preserve">В каждом конкретном случае представитель Страховщика определяет медицинскую организацию (службу скорой медицинской помощи), руководствуясь характером клинической проблемы. </w:t>
      </w:r>
    </w:p>
    <w:p w14:paraId="3C3CF5B6" w14:textId="77777777" w:rsidR="001755F3" w:rsidRPr="00C417CF" w:rsidRDefault="001755F3" w:rsidP="001755F3">
      <w:pPr>
        <w:pStyle w:val="ab"/>
        <w:ind w:left="0" w:firstLine="709"/>
        <w:jc w:val="both"/>
        <w:rPr>
          <w:rFonts w:ascii="Arial" w:hAnsi="Arial" w:cs="Arial"/>
          <w:iCs/>
          <w:sz w:val="20"/>
          <w:szCs w:val="20"/>
        </w:rPr>
      </w:pPr>
      <w:r w:rsidRPr="00C417CF">
        <w:rPr>
          <w:rFonts w:ascii="Arial" w:hAnsi="Arial" w:cs="Arial"/>
          <w:b/>
          <w:iCs/>
          <w:sz w:val="20"/>
          <w:szCs w:val="20"/>
        </w:rPr>
        <w:t>6.3.3.</w:t>
      </w:r>
      <w:r w:rsidRPr="00C417CF">
        <w:rPr>
          <w:rFonts w:ascii="Arial" w:hAnsi="Arial" w:cs="Arial"/>
          <w:iCs/>
          <w:sz w:val="20"/>
          <w:szCs w:val="20"/>
        </w:rPr>
        <w:t xml:space="preserve"> В исключительных случаях, по жизненным показаниям диспетчер вправе рекомендовать вызов бригады городской скорой медицинской помощи «03», после чего экстренная госпитализация может быть осуществлена по ОМС в ближайшую к месту нахождения Застрахованного лица медицинскую организацию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09AB1C17"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 xml:space="preserve">Стационарное </w:t>
      </w:r>
      <w:r w:rsidRPr="00C417CF">
        <w:rPr>
          <w:rFonts w:ascii="Arial" w:hAnsi="Arial" w:cs="Arial"/>
          <w:b/>
          <w:bCs/>
          <w:sz w:val="20"/>
        </w:rPr>
        <w:t>обслуживание</w:t>
      </w:r>
      <w:r w:rsidRPr="00C417CF">
        <w:rPr>
          <w:rFonts w:ascii="Arial" w:hAnsi="Arial" w:cs="Arial"/>
          <w:b/>
          <w:i/>
          <w:iCs/>
          <w:sz w:val="20"/>
        </w:rPr>
        <w:t xml:space="preserve"> </w:t>
      </w:r>
      <w:r w:rsidRPr="00C417CF">
        <w:rPr>
          <w:rFonts w:ascii="Arial" w:hAnsi="Arial" w:cs="Arial"/>
          <w:b/>
          <w:iCs/>
          <w:sz w:val="20"/>
        </w:rPr>
        <w:t>(экстренная госпитализация):</w:t>
      </w:r>
    </w:p>
    <w:p w14:paraId="04615116" w14:textId="77777777" w:rsidR="001755F3" w:rsidRPr="00C417CF" w:rsidRDefault="001755F3" w:rsidP="001755F3">
      <w:pPr>
        <w:ind w:left="284"/>
        <w:jc w:val="both"/>
        <w:rPr>
          <w:rFonts w:ascii="Arial" w:hAnsi="Arial" w:cs="Arial"/>
          <w:iCs/>
          <w:sz w:val="20"/>
          <w:szCs w:val="20"/>
        </w:rPr>
      </w:pPr>
      <w:r w:rsidRPr="00C417CF">
        <w:rPr>
          <w:rFonts w:ascii="Arial" w:hAnsi="Arial" w:cs="Arial"/>
          <w:b/>
          <w:bCs/>
          <w:iCs/>
          <w:sz w:val="20"/>
          <w:szCs w:val="20"/>
        </w:rPr>
        <w:t>6.4.1.</w:t>
      </w:r>
      <w:r w:rsidRPr="00C417CF">
        <w:rPr>
          <w:rFonts w:ascii="Arial" w:hAnsi="Arial" w:cs="Arial"/>
          <w:bCs/>
          <w:iCs/>
          <w:sz w:val="20"/>
          <w:szCs w:val="20"/>
        </w:rPr>
        <w:t xml:space="preserve"> При необходимости организации экстренной госпитализации Застрахованное лицо (представитель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24706B59" w14:textId="77777777" w:rsidR="001755F3" w:rsidRPr="00C417CF" w:rsidRDefault="001755F3" w:rsidP="001755F3">
      <w:pPr>
        <w:ind w:left="284"/>
        <w:jc w:val="both"/>
        <w:rPr>
          <w:rFonts w:ascii="Arial" w:hAnsi="Arial" w:cs="Arial"/>
          <w:bCs/>
          <w:iCs/>
          <w:sz w:val="20"/>
          <w:szCs w:val="20"/>
        </w:rPr>
      </w:pPr>
    </w:p>
    <w:p w14:paraId="07D2EB36" w14:textId="77777777" w:rsidR="001755F3" w:rsidRPr="00C417CF" w:rsidRDefault="001755F3" w:rsidP="001755F3">
      <w:pPr>
        <w:ind w:left="284"/>
        <w:jc w:val="both"/>
        <w:rPr>
          <w:rFonts w:ascii="Arial" w:hAnsi="Arial" w:cs="Arial"/>
          <w:iCs/>
          <w:sz w:val="20"/>
          <w:szCs w:val="20"/>
        </w:rPr>
      </w:pPr>
      <w:r w:rsidRPr="00C417CF">
        <w:rPr>
          <w:rFonts w:ascii="Arial" w:hAnsi="Arial" w:cs="Arial"/>
          <w:b/>
          <w:bCs/>
          <w:iCs/>
          <w:sz w:val="20"/>
          <w:szCs w:val="20"/>
        </w:rPr>
        <w:t xml:space="preserve">6.4.2. </w:t>
      </w:r>
      <w:r w:rsidRPr="00C417CF">
        <w:rPr>
          <w:rFonts w:ascii="Arial" w:hAnsi="Arial" w:cs="Arial"/>
          <w:bCs/>
          <w:iCs/>
          <w:sz w:val="20"/>
          <w:szCs w:val="20"/>
        </w:rPr>
        <w:t xml:space="preserve">Госпитализация осуществляется в стационарное отделение медицинской организации по профилю заболевания. </w:t>
      </w:r>
      <w:r w:rsidRPr="00C417CF">
        <w:rPr>
          <w:rFonts w:ascii="Arial" w:hAnsi="Arial" w:cs="Arial"/>
          <w:iCs/>
          <w:sz w:val="20"/>
          <w:szCs w:val="20"/>
        </w:rPr>
        <w:t xml:space="preserve">В каждом конкретном случае диспетчер определяет медицинскую организацию, руководствуясь характером клинической проблемы и возможностями конкретной медицинской организации. </w:t>
      </w:r>
    </w:p>
    <w:p w14:paraId="41961ABC" w14:textId="77777777" w:rsidR="001755F3" w:rsidRPr="00C417CF" w:rsidRDefault="001755F3" w:rsidP="001755F3">
      <w:pPr>
        <w:ind w:left="284"/>
        <w:jc w:val="both"/>
        <w:rPr>
          <w:rFonts w:ascii="Arial" w:hAnsi="Arial" w:cs="Arial"/>
          <w:bCs/>
          <w:iCs/>
          <w:sz w:val="20"/>
          <w:szCs w:val="20"/>
        </w:rPr>
      </w:pPr>
      <w:r w:rsidRPr="00C417CF">
        <w:rPr>
          <w:rFonts w:ascii="Arial" w:hAnsi="Arial" w:cs="Arial"/>
          <w:bCs/>
          <w:iCs/>
          <w:sz w:val="20"/>
          <w:szCs w:val="20"/>
        </w:rPr>
        <w:t>При отсутствии свободных палат категории, предусмотренной Программой, Застрахованное лицо госпитализируется в палату иной категории с последующим переводом.</w:t>
      </w:r>
    </w:p>
    <w:p w14:paraId="368C66E7" w14:textId="77777777" w:rsidR="001755F3" w:rsidRPr="00C417CF" w:rsidRDefault="001755F3" w:rsidP="001755F3">
      <w:pPr>
        <w:ind w:left="284"/>
        <w:rPr>
          <w:rFonts w:ascii="Arial" w:hAnsi="Arial" w:cs="Arial"/>
          <w:iCs/>
          <w:sz w:val="20"/>
          <w:szCs w:val="20"/>
        </w:rPr>
      </w:pPr>
    </w:p>
    <w:p w14:paraId="43548622" w14:textId="77777777" w:rsidR="001755F3" w:rsidRPr="00C417CF" w:rsidRDefault="001755F3" w:rsidP="001755F3">
      <w:pPr>
        <w:ind w:left="284"/>
        <w:jc w:val="both"/>
        <w:rPr>
          <w:rFonts w:ascii="Arial" w:hAnsi="Arial" w:cs="Arial"/>
          <w:iCs/>
          <w:sz w:val="20"/>
          <w:szCs w:val="20"/>
        </w:rPr>
      </w:pPr>
      <w:r w:rsidRPr="00C417CF">
        <w:rPr>
          <w:rFonts w:ascii="Arial" w:hAnsi="Arial" w:cs="Arial"/>
          <w:b/>
          <w:iCs/>
          <w:sz w:val="20"/>
          <w:szCs w:val="20"/>
        </w:rPr>
        <w:t>6.4.3.</w:t>
      </w:r>
      <w:r w:rsidRPr="00C417CF">
        <w:rPr>
          <w:rFonts w:ascii="Arial" w:hAnsi="Arial" w:cs="Arial"/>
          <w:iCs/>
          <w:sz w:val="20"/>
          <w:szCs w:val="20"/>
        </w:rPr>
        <w:t xml:space="preserve"> В исключительных случаях по жизненным показаниям экстренная госпитализация может быть осуществлена в ближайшую к месту нахождения Застрахованного лица медицинскую организацию по ОМС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1CAA9481"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Стационарное обслуживание</w:t>
      </w:r>
      <w:r w:rsidRPr="00C417CF">
        <w:rPr>
          <w:rFonts w:ascii="Arial" w:hAnsi="Arial" w:cs="Arial"/>
          <w:b/>
          <w:i/>
          <w:iCs/>
          <w:sz w:val="20"/>
        </w:rPr>
        <w:t xml:space="preserve"> </w:t>
      </w:r>
      <w:r w:rsidRPr="00C417CF">
        <w:rPr>
          <w:rFonts w:ascii="Arial" w:hAnsi="Arial" w:cs="Arial"/>
          <w:b/>
          <w:iCs/>
          <w:sz w:val="20"/>
        </w:rPr>
        <w:t>(плановая госпитализация):</w:t>
      </w:r>
    </w:p>
    <w:p w14:paraId="570FDDA5" w14:textId="77777777" w:rsidR="001755F3" w:rsidRPr="00C417CF" w:rsidRDefault="001755F3" w:rsidP="001755F3">
      <w:pPr>
        <w:ind w:firstLine="709"/>
        <w:jc w:val="both"/>
        <w:rPr>
          <w:rFonts w:ascii="Arial" w:hAnsi="Arial" w:cs="Arial"/>
          <w:iCs/>
          <w:sz w:val="20"/>
          <w:szCs w:val="20"/>
        </w:rPr>
      </w:pPr>
      <w:r w:rsidRPr="00C417CF">
        <w:rPr>
          <w:rFonts w:ascii="Arial" w:hAnsi="Arial" w:cs="Arial"/>
          <w:b/>
          <w:iCs/>
          <w:sz w:val="20"/>
          <w:szCs w:val="20"/>
        </w:rPr>
        <w:t>6.5.1.</w:t>
      </w:r>
      <w:r w:rsidRPr="00C417CF">
        <w:rPr>
          <w:rFonts w:ascii="Arial" w:hAnsi="Arial" w:cs="Arial"/>
          <w:iCs/>
          <w:sz w:val="20"/>
          <w:szCs w:val="20"/>
        </w:rPr>
        <w:t xml:space="preserve"> При необходимости организации </w:t>
      </w:r>
      <w:r w:rsidRPr="00C417CF">
        <w:rPr>
          <w:rFonts w:ascii="Arial" w:eastAsia="MS Mincho" w:hAnsi="Arial" w:cs="Arial"/>
          <w:bCs/>
          <w:iCs/>
          <w:sz w:val="20"/>
          <w:szCs w:val="20"/>
        </w:rPr>
        <w:t>плановой госпитализации</w:t>
      </w:r>
      <w:r w:rsidRPr="00C417CF">
        <w:rPr>
          <w:rFonts w:ascii="Arial" w:hAnsi="Arial" w:cs="Arial"/>
          <w:iCs/>
          <w:sz w:val="20"/>
          <w:szCs w:val="20"/>
        </w:rPr>
        <w:t xml:space="preserve"> Застрахованное лицо обращается на федеральный круглосуточный медицинский контакт-центр АО «СОГАЗ» </w:t>
      </w:r>
      <w:r w:rsidRPr="00C417CF">
        <w:rPr>
          <w:rFonts w:ascii="Arial" w:hAnsi="Arial" w:cs="Arial"/>
          <w:sz w:val="20"/>
        </w:rPr>
        <w:t>по телефону 8 (800) 333-44-19.</w:t>
      </w:r>
    </w:p>
    <w:p w14:paraId="16B6F968" w14:textId="77777777" w:rsidR="001755F3" w:rsidRPr="00C417CF" w:rsidRDefault="001755F3" w:rsidP="001755F3">
      <w:pPr>
        <w:spacing w:beforeLines="120" w:before="288"/>
        <w:ind w:firstLine="709"/>
        <w:jc w:val="both"/>
        <w:rPr>
          <w:rFonts w:ascii="Arial" w:hAnsi="Arial" w:cs="Arial"/>
          <w:sz w:val="20"/>
          <w:szCs w:val="20"/>
        </w:rPr>
      </w:pPr>
      <w:r w:rsidRPr="00C417CF">
        <w:rPr>
          <w:rFonts w:ascii="Arial" w:hAnsi="Arial" w:cs="Arial"/>
          <w:b/>
          <w:sz w:val="20"/>
          <w:szCs w:val="20"/>
        </w:rPr>
        <w:t>6.5.2.</w:t>
      </w:r>
      <w:r w:rsidRPr="00C417CF">
        <w:rPr>
          <w:rFonts w:ascii="Arial" w:hAnsi="Arial" w:cs="Arial"/>
          <w:sz w:val="20"/>
          <w:szCs w:val="20"/>
        </w:rPr>
        <w:t xml:space="preserve"> Плановая </w:t>
      </w:r>
      <w:r w:rsidRPr="00C417CF">
        <w:rPr>
          <w:rFonts w:ascii="Arial" w:hAnsi="Arial" w:cs="Arial"/>
          <w:bCs/>
          <w:iCs/>
          <w:sz w:val="20"/>
          <w:szCs w:val="20"/>
        </w:rPr>
        <w:t>госпитализация</w:t>
      </w:r>
      <w:r w:rsidRPr="00C417CF">
        <w:rPr>
          <w:rFonts w:ascii="Arial" w:hAnsi="Arial" w:cs="Arial"/>
          <w:sz w:val="20"/>
          <w:szCs w:val="20"/>
        </w:rPr>
        <w:t xml:space="preserve"> осуществляется </w:t>
      </w:r>
      <w:r w:rsidRPr="00C417CF">
        <w:rPr>
          <w:rFonts w:ascii="Arial" w:hAnsi="Arial" w:cs="Arial"/>
          <w:b/>
          <w:sz w:val="20"/>
          <w:szCs w:val="20"/>
        </w:rPr>
        <w:t xml:space="preserve">в течение 7 рабочих дней </w:t>
      </w:r>
      <w:r w:rsidRPr="00C417CF">
        <w:rPr>
          <w:rFonts w:ascii="Arial" w:hAnsi="Arial" w:cs="Arial"/>
          <w:sz w:val="20"/>
          <w:szCs w:val="20"/>
        </w:rPr>
        <w:t>после согласования условий ее предоставления с Застрахованным лицом.</w:t>
      </w:r>
    </w:p>
    <w:p w14:paraId="048AC4EE" w14:textId="77777777" w:rsidR="001755F3" w:rsidRPr="00C417CF" w:rsidRDefault="001755F3" w:rsidP="001755F3">
      <w:pPr>
        <w:ind w:firstLine="709"/>
        <w:jc w:val="both"/>
        <w:rPr>
          <w:rFonts w:ascii="Arial" w:hAnsi="Arial" w:cs="Arial"/>
          <w:iCs/>
          <w:sz w:val="20"/>
          <w:szCs w:val="20"/>
        </w:rPr>
      </w:pPr>
    </w:p>
    <w:p w14:paraId="5AB19023" w14:textId="77777777" w:rsidR="001755F3" w:rsidRPr="00C417CF" w:rsidRDefault="001755F3" w:rsidP="001755F3">
      <w:pPr>
        <w:ind w:firstLine="709"/>
        <w:jc w:val="both"/>
        <w:rPr>
          <w:rFonts w:ascii="Arial" w:hAnsi="Arial" w:cs="Arial"/>
          <w:sz w:val="20"/>
          <w:szCs w:val="20"/>
        </w:rPr>
      </w:pPr>
      <w:r w:rsidRPr="00C417CF">
        <w:rPr>
          <w:rFonts w:ascii="Arial" w:hAnsi="Arial" w:cs="Arial"/>
          <w:b/>
          <w:iCs/>
          <w:sz w:val="20"/>
          <w:szCs w:val="20"/>
        </w:rPr>
        <w:t>6.5.3.</w:t>
      </w:r>
      <w:r w:rsidRPr="00C417CF">
        <w:rPr>
          <w:rFonts w:ascii="Arial" w:hAnsi="Arial" w:cs="Arial"/>
          <w:iCs/>
          <w:sz w:val="20"/>
          <w:szCs w:val="20"/>
        </w:rPr>
        <w:t xml:space="preserve"> В каждом конкретном случае представитель Страховщика определяет медицинскую организацию, руководствуясь характером клинической проблемы и возможностями конкретной медицинской организации. </w:t>
      </w:r>
    </w:p>
    <w:p w14:paraId="68F378F6" w14:textId="77777777" w:rsidR="001755F3" w:rsidRPr="00C417CF" w:rsidRDefault="001755F3" w:rsidP="001755F3">
      <w:pPr>
        <w:ind w:firstLine="709"/>
        <w:rPr>
          <w:rFonts w:ascii="Arial" w:hAnsi="Arial" w:cs="Arial"/>
          <w:sz w:val="20"/>
          <w:szCs w:val="20"/>
        </w:rPr>
      </w:pPr>
    </w:p>
    <w:p w14:paraId="5F7464EF" w14:textId="77777777" w:rsidR="001755F3" w:rsidRPr="00C417CF" w:rsidRDefault="001755F3" w:rsidP="001755F3">
      <w:pPr>
        <w:ind w:firstLine="709"/>
        <w:jc w:val="both"/>
        <w:rPr>
          <w:rFonts w:ascii="Arial" w:hAnsi="Arial" w:cs="Arial"/>
          <w:sz w:val="20"/>
          <w:szCs w:val="20"/>
        </w:rPr>
      </w:pPr>
      <w:r w:rsidRPr="00C417CF">
        <w:rPr>
          <w:rFonts w:ascii="Arial" w:hAnsi="Arial" w:cs="Arial"/>
          <w:b/>
          <w:sz w:val="20"/>
          <w:szCs w:val="20"/>
        </w:rPr>
        <w:t>6.5.4.</w:t>
      </w:r>
      <w:r w:rsidRPr="00C417CF">
        <w:rPr>
          <w:rFonts w:ascii="Arial" w:hAnsi="Arial" w:cs="Arial"/>
          <w:sz w:val="20"/>
          <w:szCs w:val="20"/>
        </w:rPr>
        <w:t xml:space="preserve"> Обязательным условием направления Застрахованного лица в медицинскую организацию для плановой госпитализации является наличие у него направления на госпитализацию, выданного врачом амбулаторно-поликлинического учреждения, в котором должны быть указаны необходимые результаты догоспитального обследования и обоснование необходимости оказания медицинской помощи в стационарных условиях по данному страховому случаю. </w:t>
      </w:r>
    </w:p>
    <w:p w14:paraId="0F51106D" w14:textId="77777777" w:rsidR="001755F3" w:rsidRPr="00C417CF" w:rsidRDefault="001755F3" w:rsidP="001755F3">
      <w:pPr>
        <w:ind w:left="284"/>
        <w:rPr>
          <w:rFonts w:ascii="Arial" w:hAnsi="Arial" w:cs="Arial"/>
          <w:sz w:val="20"/>
          <w:szCs w:val="20"/>
        </w:rPr>
      </w:pPr>
    </w:p>
    <w:p w14:paraId="33EFD2C8"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П</w:t>
      </w:r>
      <w:r w:rsidRPr="00C417CF">
        <w:rPr>
          <w:rFonts w:ascii="Arial" w:hAnsi="Arial" w:cs="Arial"/>
          <w:b/>
          <w:sz w:val="20"/>
          <w:szCs w:val="20"/>
        </w:rPr>
        <w:t>ри состояниях Застрахованного лица, требующих оказания экстренной/неотложной медицинской помощи на территории РФ, для устранения угрозы жизни и(или) устранения острой боли</w:t>
      </w:r>
      <w:r w:rsidRPr="00C417CF">
        <w:rPr>
          <w:rFonts w:ascii="Arial" w:hAnsi="Arial" w:cs="Arial"/>
          <w:b/>
          <w:bCs/>
          <w:sz w:val="20"/>
          <w:szCs w:val="20"/>
        </w:rPr>
        <w:t>:</w:t>
      </w:r>
    </w:p>
    <w:p w14:paraId="12760A71" w14:textId="77777777" w:rsidR="001755F3" w:rsidRPr="00C417CF" w:rsidRDefault="001755F3" w:rsidP="001755F3">
      <w:pPr>
        <w:ind w:left="284"/>
        <w:jc w:val="both"/>
        <w:rPr>
          <w:rFonts w:ascii="Arial" w:hAnsi="Arial" w:cs="Arial"/>
          <w:iCs/>
          <w:sz w:val="20"/>
          <w:szCs w:val="20"/>
        </w:rPr>
      </w:pPr>
      <w:r w:rsidRPr="00C417CF">
        <w:rPr>
          <w:rFonts w:ascii="Arial" w:hAnsi="Arial" w:cs="Arial"/>
          <w:b/>
          <w:iCs/>
          <w:sz w:val="20"/>
          <w:szCs w:val="20"/>
        </w:rPr>
        <w:t>6.6.1.</w:t>
      </w:r>
      <w:r w:rsidRPr="00C417CF">
        <w:rPr>
          <w:rFonts w:ascii="Arial" w:hAnsi="Arial" w:cs="Arial"/>
          <w:iCs/>
          <w:sz w:val="20"/>
          <w:szCs w:val="20"/>
        </w:rPr>
        <w:t xml:space="preserve"> 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экстренной и неотложной медицинской помощи </w:t>
      </w:r>
      <w:r w:rsidRPr="00C417CF">
        <w:rPr>
          <w:rFonts w:ascii="Arial" w:hAnsi="Arial" w:cs="Arial"/>
          <w:sz w:val="20"/>
        </w:rPr>
        <w:t>в момент нахождения вне места постоянного проживания</w:t>
      </w:r>
      <w:r w:rsidRPr="00C417CF">
        <w:rPr>
          <w:rFonts w:ascii="Arial" w:hAnsi="Arial" w:cs="Arial"/>
          <w:iCs/>
          <w:sz w:val="20"/>
          <w:szCs w:val="20"/>
        </w:rPr>
        <w:t xml:space="preserve">, Застрахованное лицо 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557B44FA"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iCs/>
          <w:sz w:val="20"/>
          <w:szCs w:val="20"/>
        </w:rPr>
      </w:pPr>
      <w:r w:rsidRPr="00C417CF">
        <w:rPr>
          <w:rFonts w:ascii="Arial" w:hAnsi="Arial" w:cs="Arial"/>
          <w:b/>
          <w:bCs/>
          <w:sz w:val="20"/>
          <w:szCs w:val="20"/>
        </w:rPr>
        <w:t>Застрахованное</w:t>
      </w:r>
      <w:r w:rsidRPr="00C417CF">
        <w:rPr>
          <w:rFonts w:ascii="Arial" w:hAnsi="Arial" w:cs="Arial"/>
          <w:b/>
          <w:bCs/>
          <w:iCs/>
          <w:sz w:val="20"/>
          <w:szCs w:val="20"/>
        </w:rPr>
        <w:t xml:space="preserve"> лицо также обращается на федеральный круглосуточный медицинский контакт-центр АО «СОГАЗ» по телефону 8 (800) 333-44-19:</w:t>
      </w:r>
    </w:p>
    <w:p w14:paraId="7511FFF0"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для организации оказания специализированной консультационно-диагностической помощи на базе ведущих научно-исследовательских медицинских организаций</w:t>
      </w:r>
    </w:p>
    <w:p w14:paraId="4E948137"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2"/>
          <w:szCs w:val="22"/>
        </w:rPr>
      </w:pPr>
      <w:r w:rsidRPr="00C417CF">
        <w:rPr>
          <w:rFonts w:ascii="Arial" w:hAnsi="Arial" w:cs="Arial"/>
          <w:noProof/>
          <w:sz w:val="20"/>
          <w:szCs w:val="20"/>
        </w:rPr>
        <w:t>при невозможности получения рекомендованных врачом медицинских услуг в медицинской организации, в которой проводится лечение;</w:t>
      </w:r>
    </w:p>
    <w:p w14:paraId="322DEB88"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при возникновении любых сложностей при получении медицинских услуг в медицинской организации  (медицинская организация не оказывает медицинские услуги по причине отсутствия  Застрахованного лица в списках, отсутствии гарантийного письма, в случе необоснованного отказа в оказании медицинских услуг входящих в программу, в случае требования дополнительной платы за медицинские услугии, отказе вызова врача на дом и пр.).</w:t>
      </w:r>
    </w:p>
    <w:p w14:paraId="26B17E00"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Телемедицинские онлайн консультации:</w:t>
      </w:r>
    </w:p>
    <w:p w14:paraId="023B8552"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6.8.1. Для получения услуг, предусмотренных Программой, Застрахованное лицо (представитель Застрахованного лица) должен скачать на свое мобильное устройство приложение Страховщика c AppStore или Google Play (далее по тексту – Приложение). Зарегистрироваться в мобильном приложении. </w:t>
      </w:r>
    </w:p>
    <w:p w14:paraId="40763A8F"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6.8.2. После регистрации и идентификации в личном кабинете в Приложении (далее – Личный кабинет), Застрахованное лицо (представитель Застрахованного лиц) переходит в Личный кабинет Застрахованного лица, в котором есть раздел «телемедицинские консультации», зайдя в который Застрахованное лицо (представитель Застрахованного лица) может самостоятельно осуществлять запись на дистанционные (телемедицинские) онлайн-консультации, связываться с врачом, получать устные и письменные консультации, прикреплять и хранить медицинские документы (результаты анализов, медицинские заключения, справки и т.д.). </w:t>
      </w:r>
    </w:p>
    <w:p w14:paraId="12B15A65"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6.8.3. Связь Застрахованного лица (представителя Застрахованного лица) с врачом-терапевтом при срочной консультации осуществляется следующим образом: </w:t>
      </w:r>
    </w:p>
    <w:p w14:paraId="38E58206"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через Личный кабинет самостоятельно осуществляет запись на срочную консультацию на ближайший доступный для записи временно слот через Приложение;</w:t>
      </w:r>
    </w:p>
    <w:p w14:paraId="57B9F5E6"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во время получения консультации Застрахованное лицо (представитель Застрахованного лица) имеет возможность, используя Приложение, показать врачу медицинскую документацию, в том числе загрузить новый документ;</w:t>
      </w:r>
    </w:p>
    <w:p w14:paraId="141B4A9B"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по результатам онлайн-консультации врач направляет через Приложение письменное заключение со всеми рекомендациями, которые он дал Застрахованному лицу (представителю Застрахованного лица)</w:t>
      </w:r>
      <w:r w:rsidRPr="00C417CF">
        <w:rPr>
          <w:rFonts w:ascii="Arial" w:hAnsi="Arial" w:cs="Arial"/>
          <w:noProof/>
          <w:sz w:val="20"/>
          <w:szCs w:val="20"/>
        </w:rPr>
        <w:t xml:space="preserve">. </w:t>
      </w:r>
    </w:p>
    <w:p w14:paraId="7609CBCF"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6.8.4. Связь Застрахованного лица (представителя Застрахованного лица) при плановой онлайн-консультации с врачом-терапевтом или профильным врачом-консультантом осуществляется следующим образом:</w:t>
      </w:r>
    </w:p>
    <w:p w14:paraId="70DCCA8B"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заблаговременно самостоятельно осуществляет запись на онлайн-консультации и определяет дату и время консультации исходя из доступных для записи временных слотов приема выбранного врача, указанных в Личном кабинете Застрахованного лица;</w:t>
      </w:r>
    </w:p>
    <w:p w14:paraId="61532A8F"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во время проведения консультации Застрахованное лицо (представитель Застрахованного лица) имеет возможность показать врачу необходимую медицинскую документацию через Приложение, в том числе загрузить новый документ в Приложение;</w:t>
      </w:r>
    </w:p>
    <w:p w14:paraId="4E9497B9"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Если Застрахованное лицо (представитель Застрахованного лица) произвело запись на плановую онлайн-консультацию, но не воспользовалось ей или заранее (не менее чем за 12 часов до консультации) не отменило ее, плановая онлайн-консультация считается оказанной;</w:t>
      </w:r>
    </w:p>
    <w:p w14:paraId="358D8400"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услуги, предусмотренные Программой, оказываются Застрахованному лицу (представителю Застрахованного лица) в режиме работы медицинской организации, в соответствии с ранее произведенной записью на прием</w:t>
      </w:r>
      <w:r w:rsidRPr="00C417CF">
        <w:rPr>
          <w:rFonts w:ascii="Arial" w:hAnsi="Arial" w:cs="Arial"/>
          <w:noProof/>
          <w:sz w:val="20"/>
          <w:szCs w:val="20"/>
        </w:rPr>
        <w:t>.</w:t>
      </w:r>
    </w:p>
    <w:p w14:paraId="110DCE24"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6.8.5. </w:t>
      </w:r>
      <w:r w:rsidRPr="00C417CF">
        <w:rPr>
          <w:rFonts w:ascii="Arial" w:hAnsi="Arial" w:cs="Arial"/>
          <w:color w:val="000000"/>
          <w:sz w:val="20"/>
          <w:szCs w:val="20"/>
        </w:rPr>
        <w:t>В случае угрозы жизни Застрахованного лица и необходимости получения им экстренной медицинской помощи, Застрахованному лицу (представителю Застрахованного лица) необходимо самостоятельно связаться со службами скорой медицинской помощи.</w:t>
      </w:r>
    </w:p>
    <w:p w14:paraId="59AA0242"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sz w:val="20"/>
          <w:szCs w:val="20"/>
        </w:rPr>
      </w:pPr>
      <w:r w:rsidRPr="00C417CF">
        <w:rPr>
          <w:rFonts w:ascii="Arial" w:hAnsi="Arial" w:cs="Arial"/>
          <w:b/>
          <w:bCs/>
          <w:sz w:val="20"/>
          <w:szCs w:val="20"/>
        </w:rPr>
        <w:t>Условия</w:t>
      </w:r>
      <w:r w:rsidRPr="00C417CF">
        <w:rPr>
          <w:rFonts w:ascii="Arial" w:hAnsi="Arial" w:cs="Arial"/>
          <w:b/>
          <w:sz w:val="20"/>
          <w:szCs w:val="20"/>
        </w:rPr>
        <w:t xml:space="preserve"> предоставления телемедицинских онлайн консультаций:</w:t>
      </w:r>
    </w:p>
    <w:p w14:paraId="6A258D3E"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Телемедицинские онлайн-консультации в рамках настоящей Программы осуществляются с использованием мобильного телефона/смартфона (в дальнейшем – оборудование), – которое должно соответствовать техническим требованиям (раздел </w:t>
      </w:r>
      <w:r w:rsidRPr="00C417CF">
        <w:rPr>
          <w:rFonts w:ascii="Arial" w:hAnsi="Arial" w:cs="Arial"/>
          <w:sz w:val="20"/>
          <w:szCs w:val="20"/>
          <w:lang w:val="en-US"/>
        </w:rPr>
        <w:t>VII</w:t>
      </w:r>
      <w:r w:rsidRPr="00C417CF">
        <w:rPr>
          <w:rFonts w:ascii="Arial" w:hAnsi="Arial" w:cs="Arial"/>
          <w:sz w:val="20"/>
          <w:szCs w:val="20"/>
        </w:rPr>
        <w:t xml:space="preserve"> настоящей Программы). </w:t>
      </w:r>
    </w:p>
    <w:p w14:paraId="3DA8799C"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 Телемедицинские онлайн-консультации могут оказываться одним из следующих способов, в том числе совместно, по выбору Застрахованного лица (представителя Застрахованного лица): </w:t>
      </w:r>
    </w:p>
    <w:p w14:paraId="034E39B5" w14:textId="77777777" w:rsidR="001755F3" w:rsidRPr="00C417CF" w:rsidRDefault="001755F3" w:rsidP="001755F3">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видеосвязи; </w:t>
      </w:r>
    </w:p>
    <w:p w14:paraId="6B0874AC" w14:textId="77777777" w:rsidR="001755F3" w:rsidRPr="00C417CF" w:rsidRDefault="001755F3" w:rsidP="001755F3">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аудиосвязи; </w:t>
      </w:r>
    </w:p>
    <w:p w14:paraId="3E70D2DD" w14:textId="77777777" w:rsidR="001755F3" w:rsidRPr="00C417CF" w:rsidRDefault="001755F3" w:rsidP="001755F3">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путем обмена сообщениями и файлами.</w:t>
      </w:r>
    </w:p>
    <w:p w14:paraId="095633BE"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Телемедицинские онлайн-консультации могут проводиться на основе медицинской информации и документации, предоставленной Застрахованным лицом (представителем Застрахованного лица) во время консультации.</w:t>
      </w:r>
    </w:p>
    <w:p w14:paraId="4B0BB021"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во время проведения консультации предоставляет врачу информацию об установленных диагнозах, перенесенных заболеваниях, известных ему аллергических реакциях, противопоказаниях, пересылает врачу скан-копии необходимых медицинских документов с использованием Приложения Застрахованного лица.</w:t>
      </w:r>
    </w:p>
    <w:p w14:paraId="1A70ACFE"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Во время проведения телемедицинской консультации, в том числе при установлении необходимости проведения очных консультаций, диагностических обследований, врач информирует Застрахованное лицо (представителя Застрахованного лица) о специалистах, к которым следует обратиться для постановки/подтверждения/уточнения диагноза, о рекомендуемых методах диагностики, лечения, связанных с ними рисках, их последствиях и ожидаемых результатах и предоставляет иную подобную медицинскую информацию.</w:t>
      </w:r>
    </w:p>
    <w:p w14:paraId="6FA95F4B"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Застрахованному лицу (представителю Застрахованного лица) предоставляются телемедицинские онлайн-консультации по всем медицинским вопросам, непосредственно связанным с личностью Застрахованного лица, за исключением: </w:t>
      </w:r>
    </w:p>
    <w:p w14:paraId="4FB9A3FA" w14:textId="77777777" w:rsidR="001755F3" w:rsidRPr="00C417CF" w:rsidRDefault="001755F3" w:rsidP="001755F3">
      <w:pPr>
        <w:pStyle w:val="ab"/>
        <w:numPr>
          <w:ilvl w:val="0"/>
          <w:numId w:val="36"/>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по которым врач не может сформировать свое профессиональное мнение ввиду технической невозможности произвести осмотр и иные манипуляции с Застрахованным лицом дистанционным способом; </w:t>
      </w:r>
    </w:p>
    <w:p w14:paraId="1FD47EAC" w14:textId="77777777" w:rsidR="001755F3" w:rsidRPr="00C417CF" w:rsidRDefault="001755F3" w:rsidP="001755F3">
      <w:pPr>
        <w:pStyle w:val="ab"/>
        <w:numPr>
          <w:ilvl w:val="0"/>
          <w:numId w:val="36"/>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для которых необходимо получение дополнительной информации (результатов осмотров, анализов и пр.) при ее отсутствии. </w:t>
      </w:r>
    </w:p>
    <w:p w14:paraId="360C3F96"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По результатам дистанционной телемедицинской онлайн-консультации врачом составляется письменная рекомендация (заключение) для Застрахованного лица, которая размещается и хранится в Приложении.</w:t>
      </w:r>
    </w:p>
    <w:p w14:paraId="0EF032B0"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Услуги дистанционных (телемедицинских) онлайн-консультаций оказываются врачами, сотрудниками медицинских организаций, с соблюдением норм действующего законодательства и с учетом специфики оказания дистанционных услуг.</w:t>
      </w:r>
    </w:p>
    <w:p w14:paraId="2FD55192"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Технические</w:t>
      </w:r>
      <w:r w:rsidRPr="00C417CF">
        <w:rPr>
          <w:rFonts w:ascii="Arial" w:hAnsi="Arial" w:cs="Arial"/>
          <w:b/>
          <w:sz w:val="20"/>
          <w:szCs w:val="20"/>
        </w:rPr>
        <w:t xml:space="preserve"> характеристики оборудования и программное обеспечение для телемедицинских онлайн консультаций:</w:t>
      </w:r>
    </w:p>
    <w:p w14:paraId="25A71A65" w14:textId="77777777" w:rsidR="001755F3" w:rsidRPr="00C417CF" w:rsidRDefault="001755F3" w:rsidP="001755F3">
      <w:pPr>
        <w:pStyle w:val="ab"/>
        <w:numPr>
          <w:ilvl w:val="2"/>
          <w:numId w:val="32"/>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Телемедицинские онлайн-консультации в рамках настоящей Программы осуществляются с использованием мобильного устройства Застрахованного лица (представителя Застрахованного лица), соответствующего следующим техническим характеристикам к установленной на нем операционной системе: </w:t>
      </w:r>
    </w:p>
    <w:p w14:paraId="16AC4BB1" w14:textId="77777777" w:rsidR="001755F3" w:rsidRPr="00C417CF" w:rsidRDefault="001755F3" w:rsidP="001755F3">
      <w:pPr>
        <w:pStyle w:val="ab"/>
        <w:numPr>
          <w:ilvl w:val="0"/>
          <w:numId w:val="18"/>
        </w:numPr>
        <w:jc w:val="both"/>
        <w:rPr>
          <w:rFonts w:ascii="Arial" w:hAnsi="Arial" w:cs="Arial"/>
          <w:sz w:val="20"/>
          <w:szCs w:val="20"/>
        </w:rPr>
      </w:pPr>
      <w:r w:rsidRPr="00C417CF">
        <w:rPr>
          <w:rFonts w:ascii="Arial" w:hAnsi="Arial" w:cs="Arial"/>
          <w:sz w:val="20"/>
          <w:szCs w:val="20"/>
        </w:rPr>
        <w:t>iOS 8.0 или более поздняя версия;</w:t>
      </w:r>
    </w:p>
    <w:p w14:paraId="6AE08536" w14:textId="77777777" w:rsidR="001755F3" w:rsidRPr="00C417CF" w:rsidRDefault="001755F3" w:rsidP="001755F3">
      <w:pPr>
        <w:pStyle w:val="ab"/>
        <w:numPr>
          <w:ilvl w:val="0"/>
          <w:numId w:val="18"/>
        </w:numPr>
        <w:jc w:val="both"/>
        <w:rPr>
          <w:rFonts w:ascii="Arial" w:hAnsi="Arial" w:cs="Arial"/>
          <w:sz w:val="20"/>
          <w:szCs w:val="20"/>
        </w:rPr>
      </w:pPr>
      <w:r w:rsidRPr="00C417CF">
        <w:rPr>
          <w:rFonts w:ascii="Arial" w:hAnsi="Arial" w:cs="Arial"/>
          <w:sz w:val="20"/>
          <w:szCs w:val="20"/>
        </w:rPr>
        <w:t>Android 7.0 или более поздняя версия;</w:t>
      </w:r>
    </w:p>
    <w:p w14:paraId="4263667F" w14:textId="77777777" w:rsidR="001755F3" w:rsidRPr="00C417CF" w:rsidRDefault="001755F3" w:rsidP="001755F3">
      <w:pPr>
        <w:jc w:val="both"/>
        <w:rPr>
          <w:rFonts w:ascii="Arial" w:hAnsi="Arial" w:cs="Arial"/>
          <w:sz w:val="20"/>
          <w:szCs w:val="20"/>
        </w:rPr>
      </w:pPr>
      <w:r w:rsidRPr="00C417CF">
        <w:rPr>
          <w:rFonts w:ascii="Arial" w:hAnsi="Arial" w:cs="Arial"/>
          <w:sz w:val="20"/>
          <w:szCs w:val="20"/>
        </w:rPr>
        <w:t>При заказе консультации по телефону:</w:t>
      </w:r>
    </w:p>
    <w:p w14:paraId="7A5FF5F7" w14:textId="77777777" w:rsidR="001755F3" w:rsidRPr="00C417CF" w:rsidRDefault="001755F3" w:rsidP="001755F3">
      <w:pPr>
        <w:pStyle w:val="ab"/>
        <w:numPr>
          <w:ilvl w:val="0"/>
          <w:numId w:val="18"/>
        </w:numPr>
        <w:jc w:val="both"/>
        <w:rPr>
          <w:rFonts w:ascii="Arial" w:hAnsi="Arial" w:cs="Arial"/>
          <w:noProof/>
          <w:sz w:val="20"/>
          <w:szCs w:val="20"/>
        </w:rPr>
      </w:pPr>
      <w:r w:rsidRPr="00C417CF">
        <w:rPr>
          <w:rFonts w:ascii="Arial" w:hAnsi="Arial" w:cs="Arial"/>
          <w:sz w:val="20"/>
          <w:szCs w:val="20"/>
        </w:rPr>
        <w:t>телефон, номер которого указан при регистрации</w:t>
      </w:r>
      <w:r w:rsidRPr="00C417CF">
        <w:rPr>
          <w:rFonts w:ascii="Arial" w:hAnsi="Arial" w:cs="Arial"/>
          <w:noProof/>
          <w:sz w:val="20"/>
          <w:szCs w:val="20"/>
        </w:rPr>
        <w:t>.</w:t>
      </w:r>
    </w:p>
    <w:p w14:paraId="4E6C1125"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bCs/>
          <w:sz w:val="20"/>
          <w:szCs w:val="20"/>
        </w:rPr>
        <w:t>Застрахованное</w:t>
      </w:r>
      <w:r w:rsidRPr="00C417CF">
        <w:rPr>
          <w:rFonts w:ascii="Arial" w:hAnsi="Arial" w:cs="Arial"/>
          <w:sz w:val="20"/>
          <w:szCs w:val="20"/>
        </w:rPr>
        <w:t xml:space="preserve"> лицо (представитель Застрахованного лица) самостоятельно отвечает за соответствие указанным характеристикам используемого им оборудования. Страховщик, организация, предоставляющая сервис онлайн-консультаций, медицинская организация не несут ответственности за невозможность получения Застрахованным лицом (представителем Застрахованного лица) услуг, предусмотренных Программой, возникшую из-за несоответствия оборудования Застрахованного лица (представителя Застрахованного лица) указанным характеристикам и(или) его неисправности. </w:t>
      </w:r>
    </w:p>
    <w:p w14:paraId="22DAA191"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Порядок</w:t>
      </w:r>
      <w:r w:rsidRPr="00C417CF">
        <w:rPr>
          <w:rFonts w:ascii="Arial" w:hAnsi="Arial" w:cs="Arial"/>
          <w:b/>
          <w:sz w:val="20"/>
          <w:szCs w:val="20"/>
        </w:rPr>
        <w:t xml:space="preserve"> предоставления медицинских и иных услуг, предусмотренных разделом 3.5 настоящей Программы, и осуществления страхового возмещения:</w:t>
      </w:r>
    </w:p>
    <w:p w14:paraId="38750B72" w14:textId="77777777" w:rsidR="001755F3" w:rsidRPr="00C417CF" w:rsidRDefault="001755F3" w:rsidP="001755F3">
      <w:pPr>
        <w:pStyle w:val="ab"/>
        <w:numPr>
          <w:ilvl w:val="2"/>
          <w:numId w:val="32"/>
        </w:numPr>
        <w:ind w:left="0" w:firstLine="709"/>
        <w:jc w:val="both"/>
        <w:rPr>
          <w:rFonts w:ascii="Arial" w:hAnsi="Arial" w:cs="Arial"/>
          <w:bCs/>
          <w:iCs/>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настоящей программы с последующим возмещением Страховщиком стоимости медицинских и иных услуг, Застрахованное лицо (законный представитель Застрахованного лица) обращается </w:t>
      </w:r>
      <w:r w:rsidRPr="00C417CF">
        <w:rPr>
          <w:rFonts w:ascii="Arial" w:hAnsi="Arial" w:cs="Arial"/>
          <w:bCs/>
          <w:iCs/>
          <w:sz w:val="20"/>
          <w:szCs w:val="20"/>
        </w:rPr>
        <w:t>к Страховщику через круглосуточный диспетчерский пульт АО «СОГАЗ» за согласованием самостоятельной оплаты медицинских и иных услуг</w:t>
      </w:r>
      <w:r w:rsidRPr="00C417CF">
        <w:rPr>
          <w:rFonts w:ascii="Arial" w:hAnsi="Arial" w:cs="Arial"/>
          <w:bCs/>
          <w:iCs/>
          <w:vertAlign w:val="superscript"/>
        </w:rPr>
        <w:footnoteReference w:id="39"/>
      </w:r>
      <w:r w:rsidRPr="00C417CF">
        <w:rPr>
          <w:rFonts w:ascii="Arial" w:hAnsi="Arial" w:cs="Arial"/>
          <w:bCs/>
          <w:iCs/>
        </w:rPr>
        <w:t>.</w:t>
      </w:r>
    </w:p>
    <w:p w14:paraId="7D44F119"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 xml:space="preserve">Для получения возмещения расходов от Страховщика </w:t>
      </w:r>
      <w:r w:rsidRPr="00C417CF">
        <w:rPr>
          <w:rFonts w:ascii="Arial" w:hAnsi="Arial" w:cs="Arial"/>
          <w:iCs/>
          <w:sz w:val="20"/>
          <w:szCs w:val="20"/>
        </w:rPr>
        <w:t>Застрахованному лицу (</w:t>
      </w:r>
      <w:r w:rsidRPr="00C417CF">
        <w:rPr>
          <w:rFonts w:ascii="Arial" w:hAnsi="Arial" w:cs="Arial"/>
          <w:bCs/>
          <w:iCs/>
          <w:sz w:val="20"/>
          <w:szCs w:val="20"/>
        </w:rPr>
        <w:t>представителю Застрахованного лица) необходимо предоставить следующие документы Страховщику:</w:t>
      </w:r>
    </w:p>
    <w:p w14:paraId="58E2405F"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 xml:space="preserve">а) документ, удостоверяющий личность </w:t>
      </w:r>
      <w:r w:rsidRPr="00C417CF">
        <w:rPr>
          <w:rFonts w:ascii="Arial" w:hAnsi="Arial" w:cs="Arial"/>
          <w:iCs/>
        </w:rPr>
        <w:t>Застрахованного лица (</w:t>
      </w:r>
      <w:r w:rsidRPr="00C417CF">
        <w:rPr>
          <w:rFonts w:ascii="Arial" w:hAnsi="Arial" w:cs="Arial"/>
          <w:bCs/>
          <w:iCs/>
        </w:rPr>
        <w:t>законного представителя Застрахованного лица), либо копию документа, подтверждающего право представителя Застрахованного лица действовать в интересах Застрахованного лица;</w:t>
      </w:r>
    </w:p>
    <w:p w14:paraId="7ACC52C0" w14:textId="77777777" w:rsidR="001755F3" w:rsidRPr="00C417CF" w:rsidRDefault="001755F3" w:rsidP="001755F3">
      <w:pPr>
        <w:pStyle w:val="1"/>
        <w:overflowPunct w:val="0"/>
        <w:adjustRightInd w:val="0"/>
        <w:ind w:left="0" w:firstLine="709"/>
        <w:textAlignment w:val="baseline"/>
        <w:rPr>
          <w:rFonts w:ascii="Arial" w:hAnsi="Arial" w:cs="Arial"/>
          <w:bCs/>
          <w:iCs/>
        </w:rPr>
      </w:pPr>
      <w:r w:rsidRPr="00C417CF">
        <w:rPr>
          <w:rFonts w:ascii="Arial" w:hAnsi="Arial" w:cs="Arial"/>
          <w:bCs/>
          <w:iCs/>
        </w:rPr>
        <w:t>б)  согласие на обработку персональных данных, в том числе специальных категорий персональных данных (включая врачебную тайну);</w:t>
      </w:r>
    </w:p>
    <w:p w14:paraId="0B8F9294"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документы, необходимые для определения факта, причин и обстоятельств произошедшего события, характера и размера вреда, которые оформлены надлежащим образом в том числе:</w:t>
      </w:r>
    </w:p>
    <w:p w14:paraId="1DF6F0F0"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документ, подтверждающий факт обращения Застрахованного лица за оказанием медицинских услуг, с указанием даты обращения Застрахованного лица за медицинской помощью, жалоб, данных объективного статуса, данных исследований, диагноза, срока лечения, назначений;</w:t>
      </w:r>
    </w:p>
    <w:p w14:paraId="2585F15E"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медицинских и иных услуг – реестр оказанных медицинских и иных услуг с указанием их наименования, количества, дат оказания и стоимости;</w:t>
      </w:r>
    </w:p>
    <w:p w14:paraId="1E89763F"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лекарственных средств – рецепты из медицинской организации, куда Застрахованное лицо обращалось за получением медицинских услуг и врачом которой были назначены лекарственные средства;</w:t>
      </w:r>
    </w:p>
    <w:p w14:paraId="1A8A1339" w14:textId="77777777" w:rsidR="001755F3" w:rsidRPr="00C417CF" w:rsidRDefault="001755F3" w:rsidP="001755F3">
      <w:pPr>
        <w:pStyle w:val="ConsPlusNormal"/>
        <w:jc w:val="both"/>
        <w:rPr>
          <w:rFonts w:ascii="Arial" w:hAnsi="Arial" w:cs="Arial"/>
          <w:sz w:val="20"/>
        </w:rPr>
      </w:pPr>
      <w:r w:rsidRPr="00C417CF">
        <w:rPr>
          <w:rFonts w:ascii="Arial" w:hAnsi="Arial" w:cs="Arial"/>
          <w:sz w:val="20"/>
        </w:rPr>
        <w:t>г) Для возмещения стоимости изделий медицинского назначения:</w:t>
      </w:r>
    </w:p>
    <w:p w14:paraId="3E103E5C"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при оперативном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 а также документы, подтверждающие их использование (указание использованных расходных материалов в выписном эпикризе);</w:t>
      </w:r>
    </w:p>
    <w:p w14:paraId="1035224C"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при амбулаторном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w:t>
      </w:r>
    </w:p>
    <w:p w14:paraId="61716D0A" w14:textId="77777777" w:rsidR="001755F3" w:rsidRPr="00C417CF" w:rsidRDefault="001755F3" w:rsidP="001755F3">
      <w:pPr>
        <w:pStyle w:val="ConsPlusNormal"/>
        <w:jc w:val="both"/>
        <w:rPr>
          <w:rFonts w:ascii="Arial" w:hAnsi="Arial" w:cs="Arial"/>
          <w:sz w:val="20"/>
        </w:rPr>
      </w:pPr>
      <w:r w:rsidRPr="00C417CF">
        <w:rPr>
          <w:rFonts w:ascii="Arial" w:hAnsi="Arial" w:cs="Arial"/>
          <w:sz w:val="20"/>
        </w:rPr>
        <w:t>д) Документы, подтверждающие оплату медицинских и(или) иных услуг, приобретение лекарственных средств и(или) изделий медицинского назначения (кассовые, товарные чеки, товарные накладные с указанием их наименования, количества и стоимости);</w:t>
      </w:r>
    </w:p>
    <w:p w14:paraId="5770F1A6"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копии всех документов, направленных Застрахованным лицом (представителем Застрахованного лица) в компетентные органы (например, в медицинские организации) в связи с обращением по заявленному событию.</w:t>
      </w:r>
    </w:p>
    <w:p w14:paraId="22F33F0E"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в случае, если соответствующие компетентные органы отказали в выдаче каких-либо документов, запрошенных Застрахованным лицом, Застрахованное лицо направляет Страховщику копию соответствующего запроса и письменного ответа на него, если таковой получен. Страховщик анализирует имеющиеся в его распоряжении документы и дает Застрахованному лицу рекомендации, куда следует обратиться, какие документы возможно предоставить взамен ранее запрошенных, предоставить которые невозможно, а также дает рекомендации о дальнейших действиях Застрахованного лица;</w:t>
      </w:r>
    </w:p>
    <w:p w14:paraId="68C6B614" w14:textId="77777777" w:rsidR="001755F3" w:rsidRPr="00C417CF" w:rsidRDefault="001755F3" w:rsidP="001755F3">
      <w:pPr>
        <w:pStyle w:val="1"/>
        <w:overflowPunct w:val="0"/>
        <w:autoSpaceDE w:val="0"/>
        <w:autoSpaceDN w:val="0"/>
        <w:adjustRightInd w:val="0"/>
        <w:ind w:left="0"/>
        <w:textAlignment w:val="baseline"/>
        <w:rPr>
          <w:rFonts w:ascii="Arial" w:hAnsi="Arial" w:cs="Arial"/>
          <w:bCs/>
          <w:iCs/>
        </w:rPr>
      </w:pPr>
      <w:r w:rsidRPr="00C417CF">
        <w:rPr>
          <w:rFonts w:ascii="Arial" w:hAnsi="Arial" w:cs="Arial"/>
        </w:rPr>
        <w:t>е) Банковские реквизиты для осуществления страховой выплаты (если лицо, обратившееся за страховой выплатой, выбрало вариант безналичного перечисления страховой выплаты), а также распоряжение Застрахованного лица о порядке осуществления страховой выплаты</w:t>
      </w:r>
    </w:p>
    <w:p w14:paraId="2A440DBC"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После получения всех необходимых и надлежащим образом оформленных документов и сведений Страховщик рассматривает их в течение 30 (тридцати) рабочих дней с даты получения последнего из необходимых необходимых и надлежаще оформленных документов из числа указаны в п.6.11.2 настоящей Программы.</w:t>
      </w:r>
    </w:p>
    <w:p w14:paraId="0FCFB16D"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w:t>
      </w:r>
    </w:p>
    <w:p w14:paraId="2DD66B0E" w14:textId="77777777" w:rsidR="001755F3" w:rsidRPr="00C417CF" w:rsidRDefault="001755F3" w:rsidP="001755F3">
      <w:pPr>
        <w:pStyle w:val="ab"/>
        <w:numPr>
          <w:ilvl w:val="2"/>
          <w:numId w:val="32"/>
        </w:numPr>
        <w:ind w:left="0" w:firstLine="709"/>
        <w:jc w:val="both"/>
        <w:rPr>
          <w:rFonts w:ascii="Arial" w:hAnsi="Arial" w:cs="Arial"/>
          <w:sz w:val="20"/>
          <w:szCs w:val="20"/>
        </w:rPr>
      </w:pPr>
      <w:r w:rsidRPr="00C417CF">
        <w:rPr>
          <w:rFonts w:ascii="Arial" w:hAnsi="Arial" w:cs="Arial"/>
          <w:bCs/>
          <w:iCs/>
          <w:sz w:val="20"/>
          <w:szCs w:val="20"/>
        </w:rPr>
        <w:t>Страховая</w:t>
      </w:r>
      <w:r w:rsidRPr="00C417CF">
        <w:rPr>
          <w:rFonts w:ascii="Arial" w:hAnsi="Arial" w:cs="Arial"/>
          <w:sz w:val="20"/>
          <w:szCs w:val="20"/>
        </w:rPr>
        <w:t xml:space="preserve"> выплата осуществляется Застрахованному лицу лица путем перечисления денежных средств на банковский счет, указанный Застрахованным лицом, или иным способом по согласованию с Застрахованным лицом. Страховая выплата производится в валюте Российской Федерации.</w:t>
      </w:r>
    </w:p>
    <w:p w14:paraId="15D5C45E"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sz w:val="20"/>
          <w:szCs w:val="20"/>
        </w:rPr>
        <w:t>Порядок предоставления медицинских услуг, предусмотренных разделом 3.5 настоящей Программы, и осуществления страхового возмещения:</w:t>
      </w:r>
    </w:p>
    <w:p w14:paraId="44DAFA2D"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раздела 3.5, Застрахованное лицо (законный представитель Застрахованного лица) обращается </w:t>
      </w:r>
      <w:r w:rsidRPr="00C417CF">
        <w:rPr>
          <w:rFonts w:ascii="Arial" w:hAnsi="Arial" w:cs="Arial"/>
          <w:bCs/>
          <w:iCs/>
          <w:sz w:val="20"/>
          <w:szCs w:val="20"/>
        </w:rPr>
        <w:t>в Сервисную компанию по телефону, указанному в полисе и сообщает:</w:t>
      </w:r>
    </w:p>
    <w:p w14:paraId="1FBC7AC0"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 xml:space="preserve">а) фамилию и имя Застрахованного лица; </w:t>
      </w:r>
    </w:p>
    <w:p w14:paraId="1CBDC888"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б) местонахождение Застрахованного лица и телефон для связи;</w:t>
      </w:r>
    </w:p>
    <w:p w14:paraId="37C2C666"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в) номер полиса, наименование Страховщика;</w:t>
      </w:r>
    </w:p>
    <w:p w14:paraId="46420B59"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г) причину обращения и вид требуемой помощи.</w:t>
      </w:r>
    </w:p>
    <w:p w14:paraId="6EBA3C6E"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В случае невозможности связаться с Сервисной компанией Застрахованное лицо (его близкие) обращается в Единый контакт-центр Страховщика по телефону, указанному в полисе.</w:t>
      </w:r>
    </w:p>
    <w:p w14:paraId="79AD45C3"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В случае если Застрахованное лицо не может связаться с Сервисной компанией (или Страховщиком), ему необходимо обратиться в ближайшее, желательно государственное, лечебное учреждение, предъявить врачу полис и попросить его связаться с представительством Сервисной компании для получения инструкций и гарантий оплаты оказываемых медицинских услуг. О наступлении страхового случая необходимо сообщить в Сервисную компанию (или Страховщику) до окончания поездки.</w:t>
      </w:r>
    </w:p>
    <w:p w14:paraId="075A4926"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по какой-либо причине направлено в лечебное учреждение без согласования с Сервисной компанией (или Страховщиком), то Застрахованному лицу (его близким) необходимо незамедлительно, как это станет возможным, но в любом случае до окончания поездки</w:t>
      </w:r>
      <w:r w:rsidRPr="00C417CF">
        <w:rPr>
          <w:rFonts w:ascii="Arial" w:hAnsi="Arial" w:cs="Arial"/>
          <w:bCs/>
          <w:iCs/>
          <w:sz w:val="20"/>
          <w:szCs w:val="20"/>
        </w:rPr>
        <w:t>:</w:t>
      </w:r>
    </w:p>
    <w:p w14:paraId="2DB4DB4C" w14:textId="77777777" w:rsidR="001755F3" w:rsidRPr="00C417CF" w:rsidRDefault="001755F3" w:rsidP="001755F3">
      <w:pPr>
        <w:ind w:left="284" w:firstLine="425"/>
        <w:jc w:val="both"/>
        <w:rPr>
          <w:rFonts w:ascii="Arial" w:hAnsi="Arial" w:cs="Arial"/>
          <w:bCs/>
          <w:iCs/>
          <w:sz w:val="20"/>
          <w:szCs w:val="20"/>
        </w:rPr>
      </w:pPr>
      <w:r w:rsidRPr="00C417CF">
        <w:rPr>
          <w:rFonts w:ascii="Arial" w:hAnsi="Arial" w:cs="Arial"/>
          <w:bCs/>
          <w:iCs/>
          <w:sz w:val="20"/>
          <w:szCs w:val="20"/>
        </w:rPr>
        <w:t>а) сообщить в Сервисную компанию (или Страховщику) сведения, указанные в п.6.11.1 настоящей Программы, а также название, адрес и телефон лечебного учреждения, в котором находится Застрахованное лицо;</w:t>
      </w:r>
    </w:p>
    <w:p w14:paraId="0E4DB7B2" w14:textId="77777777" w:rsidR="001755F3" w:rsidRPr="00C417CF" w:rsidRDefault="001755F3" w:rsidP="001755F3">
      <w:pPr>
        <w:ind w:left="284" w:firstLine="425"/>
        <w:jc w:val="both"/>
        <w:rPr>
          <w:rFonts w:ascii="Arial" w:hAnsi="Arial" w:cs="Arial"/>
          <w:bCs/>
          <w:iCs/>
          <w:sz w:val="20"/>
          <w:szCs w:val="20"/>
        </w:rPr>
      </w:pPr>
      <w:r w:rsidRPr="00C417CF">
        <w:rPr>
          <w:rFonts w:ascii="Arial" w:hAnsi="Arial" w:cs="Arial"/>
          <w:bCs/>
          <w:iCs/>
          <w:sz w:val="20"/>
          <w:szCs w:val="20"/>
        </w:rPr>
        <w:t>б) согласовать с Сервисной компанией гарантии оплаты предоставленных медицинских услуг и дальнейшие действия.</w:t>
      </w:r>
    </w:p>
    <w:p w14:paraId="568CED45"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(его близкие) самостоятельно оплачивает медицинские услуги</w:t>
      </w:r>
      <w:r w:rsidRPr="00C417CF">
        <w:rPr>
          <w:rFonts w:ascii="Arial" w:hAnsi="Arial" w:cs="Arial"/>
          <w:sz w:val="20"/>
          <w:szCs w:val="20"/>
          <w:vertAlign w:val="superscript"/>
        </w:rPr>
        <w:footnoteReference w:id="40"/>
      </w:r>
      <w:r w:rsidRPr="00C417CF">
        <w:rPr>
          <w:rFonts w:ascii="Arial" w:hAnsi="Arial" w:cs="Arial"/>
          <w:iCs/>
          <w:sz w:val="20"/>
          <w:szCs w:val="20"/>
        </w:rPr>
        <w:t>, предусмотренные разделом 3.5 настоящей Программы, то для получения возмещения расходов от Страховщика ему необходимо</w:t>
      </w:r>
      <w:r w:rsidRPr="00C417CF">
        <w:rPr>
          <w:rFonts w:ascii="Arial" w:hAnsi="Arial" w:cs="Arial"/>
          <w:bCs/>
          <w:iCs/>
          <w:sz w:val="20"/>
          <w:szCs w:val="20"/>
        </w:rPr>
        <w:t>:</w:t>
      </w:r>
    </w:p>
    <w:p w14:paraId="77776673" w14:textId="77777777" w:rsidR="001755F3" w:rsidRPr="00C417CF" w:rsidRDefault="001755F3" w:rsidP="001755F3">
      <w:pPr>
        <w:pStyle w:val="ab"/>
        <w:numPr>
          <w:ilvl w:val="3"/>
          <w:numId w:val="38"/>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 до возвращения Застрахованного лица из поездки сообщить об этом Сервисной компании (Страховщику) и согласовать с ними данные расходы;</w:t>
      </w:r>
    </w:p>
    <w:p w14:paraId="3AA249AE" w14:textId="77777777" w:rsidR="001755F3" w:rsidRPr="00C417CF" w:rsidRDefault="001755F3" w:rsidP="001755F3">
      <w:pPr>
        <w:pStyle w:val="ab"/>
        <w:numPr>
          <w:ilvl w:val="3"/>
          <w:numId w:val="38"/>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не позднее, чем через 30 дней после возвращения из поездки, предоставить Страховщику документы, подтверждающие факт страхового случая и размеры понесенных расходов: </w:t>
      </w:r>
    </w:p>
    <w:p w14:paraId="7EF17472"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а) письменное заявление по установленной Страховщиком форме;</w:t>
      </w:r>
    </w:p>
    <w:p w14:paraId="100D2A42"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б) полис;</w:t>
      </w:r>
    </w:p>
    <w:p w14:paraId="641AEEBB"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в) ксерокопию загранпаспорта с визой (кроме безвизовых стран) и отметкой о въезде в страну пребывания;</w:t>
      </w:r>
    </w:p>
    <w:p w14:paraId="78456415"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г) необходимые документы в зависимости от произошедшего страхового случая:</w:t>
      </w:r>
    </w:p>
    <w:p w14:paraId="191D65E7"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xml:space="preserve"> </w:t>
      </w:r>
      <w:r w:rsidRPr="00C417CF">
        <w:rPr>
          <w:rFonts w:ascii="Arial" w:hAnsi="Arial" w:cs="Arial"/>
          <w:bCs/>
          <w:iCs/>
          <w:sz w:val="20"/>
          <w:szCs w:val="20"/>
        </w:rPr>
        <w:tab/>
        <w:t>- оригинал документа из медицинской организации с указанием наименования и реквизитов медицинской организации или фамилии и контактной информации врача, фамилии и имени Застрахованного лица, диагноза, назначений врача, даты обращения за медицинской помощью, срока лечения, перечня оказанных услуг и их стоимости с разбивкой по датам и подтверждение назначения врачом и оплаты оказанных услуг;</w:t>
      </w:r>
    </w:p>
    <w:p w14:paraId="17DB1487"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xml:space="preserve">- рецепты на лекарственные средства, в которых должны быть чётко указаны фамилия и имя Застрахованного лица и врача, название лекарственного средства; документы, подтверждающие оплату; </w:t>
      </w:r>
    </w:p>
    <w:p w14:paraId="4AAF4F11"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при стоматологическом лечении − справка, в которой должно быть указано, какие именно зубы подвергались лечению и какому именно, а также стоимость лечения и подтверждение факта оплаты;</w:t>
      </w:r>
    </w:p>
    <w:p w14:paraId="427918B7" w14:textId="77777777" w:rsidR="001755F3" w:rsidRPr="00C417CF" w:rsidRDefault="001755F3" w:rsidP="001755F3">
      <w:pPr>
        <w:spacing w:after="240"/>
        <w:ind w:firstLine="709"/>
        <w:jc w:val="both"/>
        <w:rPr>
          <w:rFonts w:ascii="Arial" w:hAnsi="Arial" w:cs="Arial"/>
          <w:bCs/>
          <w:iCs/>
          <w:sz w:val="20"/>
          <w:szCs w:val="20"/>
        </w:rPr>
      </w:pPr>
      <w:r w:rsidRPr="00C417CF">
        <w:rPr>
          <w:rFonts w:ascii="Arial" w:hAnsi="Arial" w:cs="Arial"/>
          <w:bCs/>
          <w:iCs/>
          <w:sz w:val="20"/>
          <w:szCs w:val="20"/>
        </w:rPr>
        <w:t>-  документы, подтверждающие факт оплаты расходов на транспортировку Застрахованного лица в медицинскую организацию (с указанием даты, маршрута, стоимости поездки), а также документы из медицинской организации, в которую было доставлено Застрахованное лицо, с указанием фамилии и имени Застрахованного лица, даты обращения, диагноза.</w:t>
      </w:r>
    </w:p>
    <w:p w14:paraId="3AB600A5"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 xml:space="preserve">К документам, составленным на иностранном языке, Застрахованное лицо обязано приложить их перевод на русский язык, подготовленный и заверенный специализированной организацией, осуществляющей деятельность по переводу документов. </w:t>
      </w:r>
    </w:p>
    <w:p w14:paraId="73437D73" w14:textId="77777777" w:rsidR="001755F3" w:rsidRPr="00C417CF" w:rsidRDefault="001755F3" w:rsidP="001755F3">
      <w:pPr>
        <w:pStyle w:val="2"/>
        <w:shd w:val="clear" w:color="auto" w:fill="FFF2CC"/>
        <w:ind w:firstLine="567"/>
        <w:rPr>
          <w:b/>
          <w:iCs/>
          <w:sz w:val="20"/>
          <w:szCs w:val="20"/>
        </w:rPr>
      </w:pPr>
      <w:r w:rsidRPr="00C417CF">
        <w:rPr>
          <w:bCs/>
          <w:iCs/>
          <w:sz w:val="20"/>
          <w:szCs w:val="20"/>
        </w:rPr>
        <w:t xml:space="preserve">Страховщик принимает решение о возмещении расходов и осуществлении выплаты Застрахованному лицу в течение 30 рабочих дней после получения всех необходимых </w:t>
      </w:r>
      <w:r w:rsidRPr="00C417CF">
        <w:rPr>
          <w:bCs/>
          <w:iCs/>
        </w:rPr>
        <w:t>и надлежаще оформленных документов и сведений, перечисленных в п.6.13.5 настоящей Программы. 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 при соблюдении общего срока, указанного в абзаце первом</w:t>
      </w:r>
      <w:r>
        <w:rPr>
          <w:bCs/>
          <w:iCs/>
        </w:rPr>
        <w:t xml:space="preserve"> п. 6.12.7 настоящей Программы.</w:t>
      </w:r>
      <w:r w:rsidRPr="00C417CF">
        <w:rPr>
          <w:iCs/>
          <w:sz w:val="20"/>
          <w:szCs w:val="20"/>
        </w:rPr>
        <w:t xml:space="preserve"> </w:t>
      </w:r>
    </w:p>
    <w:p w14:paraId="7F3097DD" w14:textId="77777777" w:rsidR="001755F3" w:rsidRDefault="001755F3" w:rsidP="001755F3">
      <w:pPr>
        <w:spacing w:before="240"/>
        <w:ind w:left="720"/>
        <w:jc w:val="both"/>
        <w:rPr>
          <w:rFonts w:ascii="Arial" w:hAnsi="Arial" w:cs="Arial"/>
          <w:b/>
          <w:bCs/>
          <w:iCs/>
          <w:sz w:val="20"/>
        </w:rPr>
      </w:pPr>
    </w:p>
    <w:p w14:paraId="063EF97E" w14:textId="77777777" w:rsidR="001755F3"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highlight w:val="cyan"/>
        </w:rPr>
      </w:pPr>
      <w:r>
        <w:rPr>
          <w:rFonts w:ascii="Arial" w:hAnsi="Arial" w:cs="Arial"/>
          <w:b/>
          <w:bCs/>
          <w:sz w:val="20"/>
          <w:highlight w:val="cyan"/>
          <w:lang w:val="en-US"/>
        </w:rPr>
        <w:t>VII</w:t>
      </w:r>
      <w:r>
        <w:rPr>
          <w:rFonts w:ascii="Arial" w:hAnsi="Arial" w:cs="Arial"/>
          <w:b/>
          <w:bCs/>
          <w:sz w:val="20"/>
          <w:highlight w:val="cyan"/>
        </w:rPr>
        <w:t>. ИСПОЛНЕНИЕ ОБЯЗАТЕЛЬСТВА ПО ОПЛАТЕ БЕЗУСЛОВНОЙ ФРАНШИЗЫ</w:t>
      </w:r>
    </w:p>
    <w:p w14:paraId="38F60228" w14:textId="77777777" w:rsidR="001755F3" w:rsidRDefault="001755F3" w:rsidP="001755F3">
      <w:pPr>
        <w:numPr>
          <w:ilvl w:val="1"/>
          <w:numId w:val="0"/>
        </w:numPr>
        <w:overflowPunct w:val="0"/>
        <w:autoSpaceDE w:val="0"/>
        <w:autoSpaceDN w:val="0"/>
        <w:adjustRightInd w:val="0"/>
        <w:ind w:left="284"/>
        <w:jc w:val="both"/>
        <w:textAlignment w:val="baseline"/>
        <w:rPr>
          <w:rFonts w:ascii="Arial" w:hAnsi="Arial" w:cs="Arial"/>
          <w:i/>
          <w:iCs/>
          <w:sz w:val="20"/>
          <w:szCs w:val="20"/>
          <w:highlight w:val="cyan"/>
        </w:rPr>
      </w:pPr>
    </w:p>
    <w:p w14:paraId="50BD98E3"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Застрахованному лицу (представителю Застрахованного лица) необходимо произвести регистрацию и/или войти в личный кабинет Застрахованного лица в мобильном приложении СОГАЗ (далее Личный кабинет или ЛК) или на сайте АО «СОГАЗ» по ссылке </w:t>
      </w:r>
      <w:hyperlink r:id="rId9" w:history="1">
        <w:r>
          <w:rPr>
            <w:rStyle w:val="ae"/>
            <w:rFonts w:ascii="Arial" w:hAnsi="Arial" w:cs="Arial"/>
            <w:bCs/>
            <w:iCs/>
            <w:sz w:val="20"/>
            <w:szCs w:val="20"/>
          </w:rPr>
          <w:t>https://lk.sogaz.ru</w:t>
        </w:r>
      </w:hyperlink>
      <w:r>
        <w:rPr>
          <w:rStyle w:val="ae"/>
          <w:rFonts w:ascii="Arial" w:hAnsi="Arial" w:cs="Arial"/>
          <w:bCs/>
          <w:iCs/>
          <w:sz w:val="20"/>
          <w:szCs w:val="20"/>
        </w:rPr>
        <w:t xml:space="preserve">. </w:t>
      </w:r>
      <w:r>
        <w:rPr>
          <w:rFonts w:ascii="Arial" w:hAnsi="Arial" w:cs="Arial"/>
          <w:bCs/>
          <w:sz w:val="20"/>
          <w:szCs w:val="20"/>
        </w:rPr>
        <w:t>При регистрации в Личном кабинете оформляется согласие Застрахованного лица на обработку персональных данных по форме Приложения № 5 к Договору</w:t>
      </w:r>
      <w:r>
        <w:rPr>
          <w:rFonts w:cs="Arial"/>
          <w:bCs/>
          <w:iCs/>
          <w:sz w:val="16"/>
          <w:szCs w:val="16"/>
        </w:rPr>
        <w:t xml:space="preserve"> </w:t>
      </w:r>
      <w:r>
        <w:rPr>
          <w:rFonts w:ascii="Arial" w:hAnsi="Arial" w:cs="Arial"/>
          <w:bCs/>
          <w:sz w:val="20"/>
          <w:szCs w:val="20"/>
        </w:rPr>
        <w:t>в виде проставления чек-боксов.</w:t>
      </w:r>
    </w:p>
    <w:p w14:paraId="149F2CEF"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Для получения медицинских услуг, в отношении которых предусмотрена безусловная франшиза, Застрахованному лицу (представителю Застрахованного лица) необходимо:</w:t>
      </w:r>
    </w:p>
    <w:p w14:paraId="398B98F4" w14:textId="77777777" w:rsidR="001755F3" w:rsidRDefault="001755F3" w:rsidP="001755F3">
      <w:pPr>
        <w:pStyle w:val="ab"/>
        <w:numPr>
          <w:ilvl w:val="2"/>
          <w:numId w:val="40"/>
        </w:numPr>
        <w:tabs>
          <w:tab w:val="left" w:pos="851"/>
        </w:tabs>
        <w:ind w:left="0" w:firstLine="709"/>
        <w:jc w:val="both"/>
        <w:rPr>
          <w:rFonts w:ascii="Arial" w:hAnsi="Arial" w:cs="Arial"/>
          <w:bCs/>
          <w:sz w:val="20"/>
          <w:szCs w:val="20"/>
        </w:rPr>
      </w:pPr>
      <w:r>
        <w:rPr>
          <w:rFonts w:ascii="Arial" w:hAnsi="Arial" w:cs="Arial"/>
          <w:bCs/>
          <w:sz w:val="20"/>
          <w:szCs w:val="20"/>
        </w:rPr>
        <w:t>Зарегистрировать в Личном кабинете Застрахованного лица банковскую карту, указав реквизиты банковской карты в системе интернет-эквайринга, в целях организации списания денежных средств в размере предусмотренной Договором безусловной франшизы и предоставить согласие Застрахованного лица на исполнение обязательств в рамках Программы с франшизой, по форме Приложения № 8 к Договору путем проставления чек-боксов в Личном кабинете.</w:t>
      </w:r>
    </w:p>
    <w:p w14:paraId="3B779119" w14:textId="77777777" w:rsidR="001755F3" w:rsidRDefault="001755F3" w:rsidP="001755F3">
      <w:pPr>
        <w:pStyle w:val="ab"/>
        <w:numPr>
          <w:ilvl w:val="2"/>
          <w:numId w:val="40"/>
        </w:numPr>
        <w:tabs>
          <w:tab w:val="left" w:pos="851"/>
        </w:tabs>
        <w:ind w:left="0" w:firstLine="709"/>
        <w:jc w:val="both"/>
        <w:rPr>
          <w:rFonts w:ascii="Arial" w:hAnsi="Arial" w:cs="Arial"/>
          <w:bCs/>
          <w:sz w:val="20"/>
          <w:szCs w:val="20"/>
        </w:rPr>
      </w:pPr>
      <w:r>
        <w:rPr>
          <w:rFonts w:ascii="Arial" w:hAnsi="Arial" w:cs="Arial"/>
          <w:bCs/>
          <w:sz w:val="20"/>
          <w:szCs w:val="20"/>
        </w:rPr>
        <w:t xml:space="preserve">Не ранее чем через 24 часа с момента регистрации банковской карты в Личном кабинете Застрахованного лица, в соответствии с п. 7.2.1 настоящей Программы, у Застрахованного лица (представителя Застрахованного лица) появится возможность произвести запись через федеральный круглосуточный медицинский контакт-центр АО «СОГАЗ» или обратиться в медицинские организации, которые указаны в Программе, для получения медицинских и иных услуг. </w:t>
      </w:r>
    </w:p>
    <w:p w14:paraId="7506385B"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Страховщик посредством Личного кабинета Застрахованного лица предоставляет Застрахованному лицу информацию о медицинских услугах, организованных и предоставленных Застрахованному лицу по Программе, стоимость которых Застрахованному лицу (представителю Застрахованного лица) требуется возместить Страховщику в размере безусловной франшизы предусмотренной Договором.</w:t>
      </w:r>
    </w:p>
    <w:p w14:paraId="0AACF7D1"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Безусловная франшиза – часть стоимости медицинской или иной услуги, которая вычитается из стоимости услуг, подлежащих оплате Страховщиком по Договору. </w:t>
      </w:r>
    </w:p>
    <w:p w14:paraId="28ABD10A" w14:textId="77777777" w:rsidR="001755F3" w:rsidRDefault="001755F3" w:rsidP="001755F3">
      <w:pPr>
        <w:tabs>
          <w:tab w:val="left" w:pos="1134"/>
        </w:tabs>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ab/>
        <w:t>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 и указана в Разделе 5 Программы.</w:t>
      </w:r>
    </w:p>
    <w:p w14:paraId="627F2461"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Возмещение Страховщику части стоимости оказанных Застрахованному лицу медицинских услуг в размере безусловной франшизы  в процентах от стоимости оказанных медицинских услуг осуществляется путем безакцептного списания денежных средств со счета банковской карты (далее – банковская карта), зарегистрированной Застрахованным лицом в Личном кабинете Застрахованного лица (в системе интернет-эквайринга) в мобильном приложении или на сайте АО «СОГАЗ» , доступ к которому осуществляется по ссылке https://lk.sogaz.ru.</w:t>
      </w:r>
    </w:p>
    <w:p w14:paraId="42A37C79"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По распоряжению Страховщика производится безакцептное списание средств со счета банковской карты, зарегистрированной в личном кабинете Застрахованного лица, в размере безусловной франшизы. В случае регистрации нескольких банковских карт списание производится с первой зарегистрированной карты, а в случае нехватки средств на ней для оплаты безусловной франшизы в полном объеме – списание в полном объеме производится со следующей зарегистрированной банковской карты и т.д.</w:t>
      </w:r>
    </w:p>
    <w:p w14:paraId="14EB02A1"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случае отсутствия достаточных средств на счете банковской карты для возмещения Страховщику части стоимости оказанных Застрахованному лицу медицинских услуг в размере безусловной франшизы, Страховщик направляет через Личный кабинет Застрахованного лица первичное уведомление об этом.</w:t>
      </w:r>
    </w:p>
    <w:p w14:paraId="16D097B5"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течение 10 календарных дней со дня получения от Страховщика первичного уведомления Застрахованное лицо обязано обеспечить наличие на счете банковской карты денежных средств в необходимом для возмещения Страховщику части стоимости оказанных Застрахованному лицу медицинских услуг в размере безусловной франшизы размере или зарегистрировать дополнительную банковскую карту с достаточной суммой средств.</w:t>
      </w:r>
    </w:p>
    <w:p w14:paraId="5B58BD97"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Если в течение 10 календарных дней после первичного уведомления, Застрахованным лицом (представителем Застрахованного лица) не обеспечено наличие необходимых средств на счете банковской карты (первично зарегистрированной или дополнительной), Страховщик через Личный кабинет Застрахованного лица направляет повторное уведомление. Застрахованное лицо (представитель Застрахованного лица) обязано обеспечить наличие необходимых средств в течение 5 календарных дней после направления Страховщиком повторного уведомления.</w:t>
      </w:r>
    </w:p>
    <w:p w14:paraId="766E2497"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Застрахованному лицу услуг в размере безусловной франшизы в течение 5 календарных дней с момента направления повторного уведомления, с 6-го календарного дня с момента направления повторного уведомления Застрахованному лицу (представителю Застрахованного лица) оказание медицинских услуг Застрахованному лицу (при оплате которых предусмотрена безусловная франшиза) прекращается в связи с неисполнением обязательств по возмещению безусловной франшизы с направлением соответствующего уведомления Застрахованному лицу (представителю Застрахованного лица). Если срок действия Договора не истек, то в случае погашения Застрахованным лицом (представителем Застрахованного лица) задолженности в срок, не превышающий 30 календарных дней с даты направления первичного уведомления Застрахованному лицу (представителю Застрахованного лица), страхование в части организации и оказания медицинских услуг (при оплате которых предусмотрена безусловная франшиза) возобновляется с 10-го календарного дня с даты погашения задолженности в полном объеме.</w:t>
      </w:r>
    </w:p>
    <w:p w14:paraId="7A7EB3C8" w14:textId="77777777" w:rsidR="001755F3" w:rsidRPr="00C417CF" w:rsidRDefault="001755F3" w:rsidP="001755F3">
      <w:pPr>
        <w:spacing w:before="240"/>
        <w:ind w:left="720"/>
        <w:jc w:val="both"/>
        <w:rPr>
          <w:rFonts w:ascii="Arial" w:hAnsi="Arial" w:cs="Arial"/>
          <w:b/>
          <w:bCs/>
          <w:iCs/>
          <w:sz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медицинских услуг при организации медицинской помощи в медицинских учреждениях, по которым предусмотрена безусловная франшиза, Страховщик вправе обратиться в суд в целях взыскания указанной в уведомлении суммы и суммы образовавшейся задолженности</w:t>
      </w:r>
      <w:r>
        <w:rPr>
          <w:rFonts w:ascii="Arial" w:hAnsi="Arial" w:cs="Arial"/>
          <w:iCs/>
          <w:sz w:val="20"/>
          <w:szCs w:val="20"/>
        </w:rPr>
        <w:t>.</w:t>
      </w:r>
    </w:p>
    <w:p w14:paraId="69C3F478" w14:textId="77777777" w:rsidR="001755F3" w:rsidRDefault="001755F3" w:rsidP="001755F3">
      <w:pPr>
        <w:spacing w:after="160" w:line="259" w:lineRule="auto"/>
        <w:rPr>
          <w:rFonts w:ascii="Arial" w:hAnsi="Arial" w:cs="Arial"/>
        </w:rPr>
      </w:pPr>
    </w:p>
    <w:p w14:paraId="1D868054" w14:textId="77777777" w:rsidR="001755F3" w:rsidRDefault="001755F3" w:rsidP="001755F3">
      <w:pPr>
        <w:spacing w:after="160" w:line="259" w:lineRule="auto"/>
        <w:rPr>
          <w:rFonts w:ascii="Arial" w:hAnsi="Arial" w:cs="Arial"/>
        </w:rPr>
      </w:pPr>
    </w:p>
    <w:p w14:paraId="4BF5DD19" w14:textId="77777777" w:rsidR="001755F3" w:rsidRDefault="001755F3" w:rsidP="001755F3">
      <w:pPr>
        <w:spacing w:after="160" w:line="259" w:lineRule="auto"/>
        <w:rPr>
          <w:rFonts w:ascii="Arial" w:hAnsi="Arial" w:cs="Arial"/>
        </w:rPr>
      </w:pPr>
    </w:p>
    <w:p w14:paraId="322FE5F8" w14:textId="77777777" w:rsidR="001755F3" w:rsidRDefault="001755F3" w:rsidP="001755F3">
      <w:pPr>
        <w:spacing w:after="160" w:line="259" w:lineRule="auto"/>
        <w:rPr>
          <w:rFonts w:ascii="Arial" w:hAnsi="Arial" w:cs="Arial"/>
        </w:rPr>
      </w:pPr>
    </w:p>
    <w:p w14:paraId="7296256B" w14:textId="77777777" w:rsidR="001755F3" w:rsidRDefault="001755F3" w:rsidP="001755F3">
      <w:pPr>
        <w:spacing w:after="160" w:line="259" w:lineRule="auto"/>
        <w:rPr>
          <w:rFonts w:ascii="Arial" w:hAnsi="Arial" w:cs="Arial"/>
        </w:rPr>
      </w:pPr>
    </w:p>
    <w:p w14:paraId="05268145" w14:textId="77777777" w:rsidR="001755F3" w:rsidRDefault="001755F3" w:rsidP="001755F3">
      <w:pPr>
        <w:spacing w:after="160" w:line="259" w:lineRule="auto"/>
        <w:rPr>
          <w:rFonts w:ascii="Arial" w:hAnsi="Arial" w:cs="Arial"/>
        </w:rPr>
      </w:pPr>
    </w:p>
    <w:p w14:paraId="3139F03C" w14:textId="77777777" w:rsidR="001755F3" w:rsidRDefault="001755F3" w:rsidP="001755F3">
      <w:pPr>
        <w:spacing w:after="160" w:line="259" w:lineRule="auto"/>
        <w:rPr>
          <w:rFonts w:ascii="Arial" w:hAnsi="Arial" w:cs="Arial"/>
        </w:rPr>
      </w:pPr>
    </w:p>
    <w:p w14:paraId="16C2022B" w14:textId="77777777" w:rsidR="001755F3" w:rsidRDefault="001755F3" w:rsidP="001755F3">
      <w:pPr>
        <w:spacing w:after="160" w:line="259" w:lineRule="auto"/>
        <w:rPr>
          <w:rFonts w:ascii="Arial" w:hAnsi="Arial" w:cs="Arial"/>
        </w:rPr>
      </w:pPr>
    </w:p>
    <w:p w14:paraId="2BD9F354" w14:textId="77777777" w:rsidR="001755F3" w:rsidRDefault="001755F3" w:rsidP="001755F3">
      <w:pPr>
        <w:spacing w:after="160" w:line="259" w:lineRule="auto"/>
        <w:rPr>
          <w:rFonts w:ascii="Arial" w:hAnsi="Arial" w:cs="Arial"/>
        </w:rPr>
      </w:pPr>
    </w:p>
    <w:p w14:paraId="6358B0D6" w14:textId="77777777" w:rsidR="001755F3" w:rsidRDefault="001755F3" w:rsidP="001755F3">
      <w:pPr>
        <w:spacing w:after="160" w:line="259" w:lineRule="auto"/>
        <w:rPr>
          <w:rFonts w:ascii="Arial" w:hAnsi="Arial" w:cs="Arial"/>
        </w:rPr>
      </w:pPr>
    </w:p>
    <w:p w14:paraId="5C84DAFB" w14:textId="77777777" w:rsidR="001755F3" w:rsidRDefault="001755F3" w:rsidP="001755F3">
      <w:pPr>
        <w:spacing w:after="160" w:line="259" w:lineRule="auto"/>
        <w:jc w:val="right"/>
        <w:rPr>
          <w:rFonts w:ascii="Arial" w:hAnsi="Arial" w:cs="Arial"/>
        </w:rPr>
      </w:pPr>
      <w:r>
        <w:rPr>
          <w:rFonts w:ascii="Arial" w:hAnsi="Arial" w:cs="Arial"/>
        </w:rPr>
        <w:t>Приложение №1</w:t>
      </w:r>
    </w:p>
    <w:p w14:paraId="6FD1B5D5" w14:textId="77777777" w:rsidR="001755F3" w:rsidRDefault="001755F3" w:rsidP="001755F3">
      <w:pPr>
        <w:spacing w:after="160" w:line="259" w:lineRule="auto"/>
        <w:jc w:val="right"/>
        <w:rPr>
          <w:rFonts w:ascii="Arial" w:hAnsi="Arial" w:cs="Arial"/>
        </w:rPr>
      </w:pPr>
    </w:p>
    <w:tbl>
      <w:tblPr>
        <w:tblW w:w="7080" w:type="dxa"/>
        <w:tblInd w:w="-5" w:type="dxa"/>
        <w:tblLook w:val="04A0" w:firstRow="1" w:lastRow="0" w:firstColumn="1" w:lastColumn="0" w:noHBand="0" w:noVBand="1"/>
      </w:tblPr>
      <w:tblGrid>
        <w:gridCol w:w="2804"/>
        <w:gridCol w:w="2786"/>
        <w:gridCol w:w="1666"/>
        <w:gridCol w:w="2661"/>
      </w:tblGrid>
      <w:tr w:rsidR="001755F3" w:rsidRPr="00E31031" w14:paraId="1D40AB43" w14:textId="77777777" w:rsidTr="00094C26">
        <w:trPr>
          <w:trHeight w:val="300"/>
        </w:trPr>
        <w:tc>
          <w:tcPr>
            <w:tcW w:w="5300" w:type="dxa"/>
            <w:gridSpan w:val="3"/>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B39A6BC"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Амбулаторно-поликлиническая помощь</w:t>
            </w:r>
          </w:p>
        </w:tc>
        <w:tc>
          <w:tcPr>
            <w:tcW w:w="1780" w:type="dxa"/>
            <w:tcBorders>
              <w:top w:val="single" w:sz="4" w:space="0" w:color="auto"/>
              <w:left w:val="nil"/>
              <w:bottom w:val="single" w:sz="4" w:space="0" w:color="auto"/>
              <w:right w:val="single" w:sz="4" w:space="0" w:color="auto"/>
            </w:tcBorders>
            <w:shd w:val="clear" w:color="000000" w:fill="FFFFFF"/>
            <w:noWrap/>
            <w:vAlign w:val="center"/>
            <w:hideMark/>
          </w:tcPr>
          <w:p w14:paraId="4DBE6BF6"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Комментарий</w:t>
            </w:r>
          </w:p>
        </w:tc>
      </w:tr>
      <w:tr w:rsidR="001755F3" w:rsidRPr="00E31031" w14:paraId="65BB60C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F6FC9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244D8C4"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повторные приемы специалистов, в т.ч. имеющих научную степень, ведущих специалистов, заведующих отделениями и т.д.</w:t>
            </w:r>
          </w:p>
        </w:tc>
        <w:tc>
          <w:tcPr>
            <w:tcW w:w="700" w:type="dxa"/>
            <w:tcBorders>
              <w:top w:val="nil"/>
              <w:left w:val="nil"/>
              <w:bottom w:val="single" w:sz="4" w:space="0" w:color="auto"/>
              <w:right w:val="single" w:sz="4" w:space="0" w:color="auto"/>
            </w:tcBorders>
            <w:shd w:val="clear" w:color="000000" w:fill="FFFFFF"/>
            <w:vAlign w:val="center"/>
            <w:hideMark/>
          </w:tcPr>
          <w:p w14:paraId="463C9B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E2AA9A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489E84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7CAED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A4BAA26" w14:textId="77777777" w:rsidR="001755F3" w:rsidRPr="00396945" w:rsidRDefault="001755F3" w:rsidP="00094C26">
            <w:pPr>
              <w:rPr>
                <w:rFonts w:ascii="Arial" w:hAnsi="Arial" w:cs="Arial"/>
                <w:sz w:val="20"/>
                <w:szCs w:val="20"/>
              </w:rPr>
            </w:pPr>
            <w:r w:rsidRPr="00396945">
              <w:rPr>
                <w:rFonts w:ascii="Arial" w:hAnsi="Arial" w:cs="Arial"/>
                <w:sz w:val="20"/>
                <w:szCs w:val="20"/>
              </w:rPr>
              <w:t>проведение консилиумов ведущих специалистов, привлечение консультантов из профильных отделений по назначению лечащего врача</w:t>
            </w:r>
          </w:p>
        </w:tc>
        <w:tc>
          <w:tcPr>
            <w:tcW w:w="700" w:type="dxa"/>
            <w:tcBorders>
              <w:top w:val="nil"/>
              <w:left w:val="nil"/>
              <w:bottom w:val="single" w:sz="4" w:space="0" w:color="auto"/>
              <w:right w:val="single" w:sz="4" w:space="0" w:color="auto"/>
            </w:tcBorders>
            <w:shd w:val="clear" w:color="000000" w:fill="FFFFFF"/>
            <w:vAlign w:val="center"/>
            <w:hideMark/>
          </w:tcPr>
          <w:p w14:paraId="33CB30F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521962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99FC18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9A1AA2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A09DF14" w14:textId="77777777" w:rsidR="001755F3" w:rsidRPr="00396945" w:rsidRDefault="001755F3" w:rsidP="00094C26">
            <w:pPr>
              <w:rPr>
                <w:rFonts w:ascii="Arial" w:hAnsi="Arial" w:cs="Arial"/>
                <w:sz w:val="20"/>
                <w:szCs w:val="20"/>
              </w:rPr>
            </w:pPr>
            <w:r w:rsidRPr="00396945">
              <w:rPr>
                <w:rFonts w:ascii="Arial" w:hAnsi="Arial" w:cs="Arial"/>
                <w:sz w:val="20"/>
                <w:szCs w:val="20"/>
              </w:rPr>
              <w:t>аллерголог-иммунолог</w:t>
            </w:r>
          </w:p>
        </w:tc>
        <w:tc>
          <w:tcPr>
            <w:tcW w:w="700" w:type="dxa"/>
            <w:tcBorders>
              <w:top w:val="nil"/>
              <w:left w:val="nil"/>
              <w:bottom w:val="single" w:sz="4" w:space="0" w:color="auto"/>
              <w:right w:val="single" w:sz="4" w:space="0" w:color="auto"/>
            </w:tcBorders>
            <w:shd w:val="clear" w:color="000000" w:fill="FFFFFF"/>
            <w:vAlign w:val="center"/>
            <w:hideMark/>
          </w:tcPr>
          <w:p w14:paraId="77BFE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871323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9EBAC9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0D0C45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40A1FF1" w14:textId="77777777" w:rsidR="001755F3" w:rsidRPr="00396945" w:rsidRDefault="001755F3" w:rsidP="00094C26">
            <w:pPr>
              <w:rPr>
                <w:rFonts w:ascii="Arial" w:hAnsi="Arial" w:cs="Arial"/>
                <w:sz w:val="20"/>
                <w:szCs w:val="20"/>
              </w:rPr>
            </w:pPr>
            <w:r w:rsidRPr="00396945">
              <w:rPr>
                <w:rFonts w:ascii="Arial" w:hAnsi="Arial" w:cs="Arial"/>
                <w:sz w:val="20"/>
                <w:szCs w:val="20"/>
              </w:rPr>
              <w:t>ангиолог</w:t>
            </w:r>
          </w:p>
        </w:tc>
        <w:tc>
          <w:tcPr>
            <w:tcW w:w="700" w:type="dxa"/>
            <w:tcBorders>
              <w:top w:val="nil"/>
              <w:left w:val="nil"/>
              <w:bottom w:val="single" w:sz="4" w:space="0" w:color="auto"/>
              <w:right w:val="single" w:sz="4" w:space="0" w:color="auto"/>
            </w:tcBorders>
            <w:shd w:val="clear" w:color="000000" w:fill="FFFFFF"/>
            <w:vAlign w:val="center"/>
            <w:hideMark/>
          </w:tcPr>
          <w:p w14:paraId="0378399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4541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ADD31A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1490D54"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A90F547" w14:textId="77777777" w:rsidR="001755F3" w:rsidRPr="00396945" w:rsidRDefault="001755F3" w:rsidP="00094C26">
            <w:pPr>
              <w:rPr>
                <w:rFonts w:ascii="Arial" w:hAnsi="Arial" w:cs="Arial"/>
                <w:sz w:val="20"/>
                <w:szCs w:val="20"/>
              </w:rPr>
            </w:pPr>
            <w:r w:rsidRPr="00396945">
              <w:rPr>
                <w:rFonts w:ascii="Arial" w:hAnsi="Arial" w:cs="Arial"/>
                <w:sz w:val="20"/>
                <w:szCs w:val="20"/>
              </w:rPr>
              <w:t>артролог</w:t>
            </w:r>
          </w:p>
        </w:tc>
        <w:tc>
          <w:tcPr>
            <w:tcW w:w="700" w:type="dxa"/>
            <w:tcBorders>
              <w:top w:val="nil"/>
              <w:left w:val="nil"/>
              <w:bottom w:val="single" w:sz="4" w:space="0" w:color="auto"/>
              <w:right w:val="single" w:sz="4" w:space="0" w:color="auto"/>
            </w:tcBorders>
            <w:shd w:val="clear" w:color="000000" w:fill="FFFFFF"/>
            <w:vAlign w:val="center"/>
            <w:hideMark/>
          </w:tcPr>
          <w:p w14:paraId="561E93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E11C5C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52378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C746F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1FA1D0A" w14:textId="77777777" w:rsidR="001755F3" w:rsidRPr="00396945" w:rsidRDefault="001755F3" w:rsidP="00094C26">
            <w:pPr>
              <w:rPr>
                <w:rFonts w:ascii="Arial" w:hAnsi="Arial" w:cs="Arial"/>
                <w:sz w:val="20"/>
                <w:szCs w:val="20"/>
              </w:rPr>
            </w:pPr>
            <w:r w:rsidRPr="00396945">
              <w:rPr>
                <w:rFonts w:ascii="Arial" w:hAnsi="Arial" w:cs="Arial"/>
                <w:sz w:val="20"/>
                <w:szCs w:val="20"/>
              </w:rPr>
              <w:t>врач ЛФК</w:t>
            </w:r>
          </w:p>
        </w:tc>
        <w:tc>
          <w:tcPr>
            <w:tcW w:w="700" w:type="dxa"/>
            <w:tcBorders>
              <w:top w:val="nil"/>
              <w:left w:val="nil"/>
              <w:bottom w:val="single" w:sz="4" w:space="0" w:color="auto"/>
              <w:right w:val="single" w:sz="4" w:space="0" w:color="auto"/>
            </w:tcBorders>
            <w:shd w:val="clear" w:color="000000" w:fill="FFFFFF"/>
            <w:vAlign w:val="center"/>
            <w:hideMark/>
          </w:tcPr>
          <w:p w14:paraId="3338E20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843CE6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6A00AC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9294EC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0BED646" w14:textId="77777777" w:rsidR="001755F3" w:rsidRPr="00396945" w:rsidRDefault="001755F3" w:rsidP="00094C26">
            <w:pPr>
              <w:rPr>
                <w:rFonts w:ascii="Arial" w:hAnsi="Arial" w:cs="Arial"/>
                <w:sz w:val="20"/>
                <w:szCs w:val="20"/>
              </w:rPr>
            </w:pPr>
            <w:r w:rsidRPr="00396945">
              <w:rPr>
                <w:rFonts w:ascii="Arial" w:hAnsi="Arial" w:cs="Arial"/>
                <w:sz w:val="20"/>
                <w:szCs w:val="20"/>
              </w:rPr>
              <w:t>гастроэнтеролог</w:t>
            </w:r>
          </w:p>
        </w:tc>
        <w:tc>
          <w:tcPr>
            <w:tcW w:w="700" w:type="dxa"/>
            <w:tcBorders>
              <w:top w:val="nil"/>
              <w:left w:val="nil"/>
              <w:bottom w:val="single" w:sz="4" w:space="0" w:color="auto"/>
              <w:right w:val="single" w:sz="4" w:space="0" w:color="auto"/>
            </w:tcBorders>
            <w:shd w:val="clear" w:color="000000" w:fill="FFFFFF"/>
            <w:vAlign w:val="center"/>
            <w:hideMark/>
          </w:tcPr>
          <w:p w14:paraId="042EE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C3F52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BD22F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4CAE7B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728F6FB" w14:textId="77777777" w:rsidR="001755F3" w:rsidRPr="00396945" w:rsidRDefault="001755F3" w:rsidP="00094C26">
            <w:pPr>
              <w:rPr>
                <w:rFonts w:ascii="Arial" w:hAnsi="Arial" w:cs="Arial"/>
                <w:sz w:val="20"/>
                <w:szCs w:val="20"/>
              </w:rPr>
            </w:pPr>
            <w:r w:rsidRPr="00396945">
              <w:rPr>
                <w:rFonts w:ascii="Arial" w:hAnsi="Arial" w:cs="Arial"/>
                <w:sz w:val="20"/>
                <w:szCs w:val="20"/>
              </w:rPr>
              <w:t>гематолог</w:t>
            </w:r>
          </w:p>
        </w:tc>
        <w:tc>
          <w:tcPr>
            <w:tcW w:w="700" w:type="dxa"/>
            <w:tcBorders>
              <w:top w:val="nil"/>
              <w:left w:val="nil"/>
              <w:bottom w:val="single" w:sz="4" w:space="0" w:color="auto"/>
              <w:right w:val="single" w:sz="4" w:space="0" w:color="auto"/>
            </w:tcBorders>
            <w:shd w:val="clear" w:color="000000" w:fill="FFFFFF"/>
            <w:vAlign w:val="center"/>
            <w:hideMark/>
          </w:tcPr>
          <w:p w14:paraId="6997D35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94DBB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C64939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7F4304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DEC2BF2" w14:textId="77777777" w:rsidR="001755F3" w:rsidRPr="00396945" w:rsidRDefault="001755F3" w:rsidP="00094C26">
            <w:pPr>
              <w:rPr>
                <w:rFonts w:ascii="Arial" w:hAnsi="Arial" w:cs="Arial"/>
                <w:sz w:val="20"/>
                <w:szCs w:val="20"/>
              </w:rPr>
            </w:pPr>
            <w:r w:rsidRPr="00396945">
              <w:rPr>
                <w:rFonts w:ascii="Arial" w:hAnsi="Arial" w:cs="Arial"/>
                <w:sz w:val="20"/>
                <w:szCs w:val="20"/>
              </w:rPr>
              <w:t>гепатолог</w:t>
            </w:r>
          </w:p>
        </w:tc>
        <w:tc>
          <w:tcPr>
            <w:tcW w:w="700" w:type="dxa"/>
            <w:tcBorders>
              <w:top w:val="nil"/>
              <w:left w:val="nil"/>
              <w:bottom w:val="single" w:sz="4" w:space="0" w:color="auto"/>
              <w:right w:val="single" w:sz="4" w:space="0" w:color="auto"/>
            </w:tcBorders>
            <w:shd w:val="clear" w:color="000000" w:fill="FFFFFF"/>
            <w:vAlign w:val="center"/>
            <w:hideMark/>
          </w:tcPr>
          <w:p w14:paraId="385E9FD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1267B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1D27BE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97FC51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5B952D5" w14:textId="77777777" w:rsidR="001755F3" w:rsidRPr="00396945" w:rsidRDefault="001755F3" w:rsidP="00094C26">
            <w:pPr>
              <w:rPr>
                <w:rFonts w:ascii="Arial" w:hAnsi="Arial" w:cs="Arial"/>
                <w:sz w:val="20"/>
                <w:szCs w:val="20"/>
              </w:rPr>
            </w:pPr>
            <w:r w:rsidRPr="00396945">
              <w:rPr>
                <w:rFonts w:ascii="Arial" w:hAnsi="Arial" w:cs="Arial"/>
                <w:sz w:val="20"/>
                <w:szCs w:val="20"/>
              </w:rPr>
              <w:t>гинеколог</w:t>
            </w:r>
          </w:p>
        </w:tc>
        <w:tc>
          <w:tcPr>
            <w:tcW w:w="700" w:type="dxa"/>
            <w:tcBorders>
              <w:top w:val="nil"/>
              <w:left w:val="nil"/>
              <w:bottom w:val="single" w:sz="4" w:space="0" w:color="auto"/>
              <w:right w:val="single" w:sz="4" w:space="0" w:color="auto"/>
            </w:tcBorders>
            <w:shd w:val="clear" w:color="000000" w:fill="FFFFFF"/>
            <w:vAlign w:val="center"/>
            <w:hideMark/>
          </w:tcPr>
          <w:p w14:paraId="41AB8DC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6B8B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D4D0E3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E8D3F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9198727" w14:textId="77777777" w:rsidR="001755F3" w:rsidRPr="00396945" w:rsidRDefault="001755F3" w:rsidP="00094C26">
            <w:pPr>
              <w:rPr>
                <w:rFonts w:ascii="Arial" w:hAnsi="Arial" w:cs="Arial"/>
                <w:sz w:val="20"/>
                <w:szCs w:val="20"/>
              </w:rPr>
            </w:pPr>
            <w:r w:rsidRPr="00396945">
              <w:rPr>
                <w:rFonts w:ascii="Arial" w:hAnsi="Arial" w:cs="Arial"/>
                <w:sz w:val="20"/>
                <w:szCs w:val="20"/>
              </w:rPr>
              <w:t>дерматовенеролог</w:t>
            </w:r>
          </w:p>
        </w:tc>
        <w:tc>
          <w:tcPr>
            <w:tcW w:w="700" w:type="dxa"/>
            <w:tcBorders>
              <w:top w:val="nil"/>
              <w:left w:val="nil"/>
              <w:bottom w:val="single" w:sz="4" w:space="0" w:color="auto"/>
              <w:right w:val="single" w:sz="4" w:space="0" w:color="auto"/>
            </w:tcBorders>
            <w:shd w:val="clear" w:color="000000" w:fill="FFFFFF"/>
            <w:vAlign w:val="center"/>
            <w:hideMark/>
          </w:tcPr>
          <w:p w14:paraId="336288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17E22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7611C8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0268E4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22DD64B" w14:textId="77777777" w:rsidR="001755F3" w:rsidRPr="00396945" w:rsidRDefault="001755F3" w:rsidP="00094C26">
            <w:pPr>
              <w:rPr>
                <w:rFonts w:ascii="Arial" w:hAnsi="Arial" w:cs="Arial"/>
                <w:sz w:val="20"/>
                <w:szCs w:val="20"/>
              </w:rPr>
            </w:pPr>
            <w:r w:rsidRPr="00396945">
              <w:rPr>
                <w:rFonts w:ascii="Arial" w:hAnsi="Arial" w:cs="Arial"/>
                <w:sz w:val="20"/>
                <w:szCs w:val="20"/>
              </w:rPr>
              <w:t>инфекционист</w:t>
            </w:r>
          </w:p>
        </w:tc>
        <w:tc>
          <w:tcPr>
            <w:tcW w:w="700" w:type="dxa"/>
            <w:tcBorders>
              <w:top w:val="nil"/>
              <w:left w:val="nil"/>
              <w:bottom w:val="single" w:sz="4" w:space="0" w:color="auto"/>
              <w:right w:val="single" w:sz="4" w:space="0" w:color="auto"/>
            </w:tcBorders>
            <w:shd w:val="clear" w:color="000000" w:fill="FFFFFF"/>
            <w:vAlign w:val="center"/>
            <w:hideMark/>
          </w:tcPr>
          <w:p w14:paraId="6382EF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12C310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50AE41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3912C9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36918EA" w14:textId="77777777" w:rsidR="001755F3" w:rsidRPr="00396945" w:rsidRDefault="001755F3" w:rsidP="00094C26">
            <w:pPr>
              <w:rPr>
                <w:rFonts w:ascii="Arial" w:hAnsi="Arial" w:cs="Arial"/>
                <w:sz w:val="20"/>
                <w:szCs w:val="20"/>
              </w:rPr>
            </w:pPr>
            <w:r w:rsidRPr="00396945">
              <w:rPr>
                <w:rFonts w:ascii="Arial" w:hAnsi="Arial" w:cs="Arial"/>
                <w:sz w:val="20"/>
                <w:szCs w:val="20"/>
              </w:rPr>
              <w:t>кардиолог</w:t>
            </w:r>
          </w:p>
        </w:tc>
        <w:tc>
          <w:tcPr>
            <w:tcW w:w="700" w:type="dxa"/>
            <w:tcBorders>
              <w:top w:val="nil"/>
              <w:left w:val="nil"/>
              <w:bottom w:val="single" w:sz="4" w:space="0" w:color="auto"/>
              <w:right w:val="single" w:sz="4" w:space="0" w:color="auto"/>
            </w:tcBorders>
            <w:shd w:val="clear" w:color="000000" w:fill="FFFFFF"/>
            <w:vAlign w:val="center"/>
            <w:hideMark/>
          </w:tcPr>
          <w:p w14:paraId="51EDA4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4C6ADE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26902A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DDC35E5"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40C643D" w14:textId="77777777" w:rsidR="001755F3" w:rsidRPr="00396945" w:rsidRDefault="001755F3" w:rsidP="00094C26">
            <w:pPr>
              <w:rPr>
                <w:rFonts w:ascii="Arial" w:hAnsi="Arial" w:cs="Arial"/>
                <w:sz w:val="20"/>
                <w:szCs w:val="20"/>
              </w:rPr>
            </w:pPr>
            <w:r w:rsidRPr="00396945">
              <w:rPr>
                <w:rFonts w:ascii="Arial" w:hAnsi="Arial" w:cs="Arial"/>
                <w:sz w:val="20"/>
                <w:szCs w:val="20"/>
              </w:rPr>
              <w:t>колопроктолог</w:t>
            </w:r>
          </w:p>
        </w:tc>
        <w:tc>
          <w:tcPr>
            <w:tcW w:w="700" w:type="dxa"/>
            <w:tcBorders>
              <w:top w:val="nil"/>
              <w:left w:val="nil"/>
              <w:bottom w:val="single" w:sz="4" w:space="0" w:color="auto"/>
              <w:right w:val="single" w:sz="4" w:space="0" w:color="auto"/>
            </w:tcBorders>
            <w:shd w:val="clear" w:color="000000" w:fill="FFFFFF"/>
            <w:vAlign w:val="center"/>
            <w:hideMark/>
          </w:tcPr>
          <w:p w14:paraId="2A6E4E0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B4428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9586AA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983AD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816AA3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логопед </w:t>
            </w:r>
          </w:p>
        </w:tc>
        <w:tc>
          <w:tcPr>
            <w:tcW w:w="700" w:type="dxa"/>
            <w:tcBorders>
              <w:top w:val="nil"/>
              <w:left w:val="nil"/>
              <w:bottom w:val="single" w:sz="4" w:space="0" w:color="auto"/>
              <w:right w:val="single" w:sz="4" w:space="0" w:color="auto"/>
            </w:tcBorders>
            <w:shd w:val="clear" w:color="000000" w:fill="FFFFFF"/>
            <w:vAlign w:val="center"/>
            <w:hideMark/>
          </w:tcPr>
          <w:p w14:paraId="688CE4D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33ABF4" w14:textId="77777777" w:rsidR="001755F3" w:rsidRPr="00396945" w:rsidRDefault="001755F3" w:rsidP="00094C26">
            <w:pPr>
              <w:rPr>
                <w:rFonts w:ascii="Arial" w:hAnsi="Arial" w:cs="Arial"/>
                <w:sz w:val="20"/>
                <w:szCs w:val="20"/>
              </w:rPr>
            </w:pPr>
            <w:r w:rsidRPr="00396945">
              <w:rPr>
                <w:rFonts w:ascii="Arial" w:hAnsi="Arial" w:cs="Arial"/>
                <w:sz w:val="20"/>
                <w:szCs w:val="20"/>
              </w:rPr>
              <w:t>в 3 года и перед школой</w:t>
            </w:r>
          </w:p>
        </w:tc>
      </w:tr>
      <w:tr w:rsidR="001755F3" w:rsidRPr="00E31031" w14:paraId="02F24C4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0019A8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8915AC6" w14:textId="77777777" w:rsidR="001755F3" w:rsidRPr="00396945" w:rsidRDefault="001755F3" w:rsidP="00094C26">
            <w:pPr>
              <w:rPr>
                <w:rFonts w:ascii="Arial" w:hAnsi="Arial" w:cs="Arial"/>
                <w:sz w:val="20"/>
                <w:szCs w:val="20"/>
              </w:rPr>
            </w:pPr>
            <w:r w:rsidRPr="00396945">
              <w:rPr>
                <w:rFonts w:ascii="Arial" w:hAnsi="Arial" w:cs="Arial"/>
                <w:sz w:val="20"/>
                <w:szCs w:val="20"/>
              </w:rPr>
              <w:t>маммолог</w:t>
            </w:r>
          </w:p>
        </w:tc>
        <w:tc>
          <w:tcPr>
            <w:tcW w:w="700" w:type="dxa"/>
            <w:tcBorders>
              <w:top w:val="nil"/>
              <w:left w:val="nil"/>
              <w:bottom w:val="single" w:sz="4" w:space="0" w:color="auto"/>
              <w:right w:val="single" w:sz="4" w:space="0" w:color="auto"/>
            </w:tcBorders>
            <w:shd w:val="clear" w:color="000000" w:fill="FFFFFF"/>
            <w:vAlign w:val="center"/>
            <w:hideMark/>
          </w:tcPr>
          <w:p w14:paraId="0B5426D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62AF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28DF6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646CA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BA7F824" w14:textId="77777777" w:rsidR="001755F3" w:rsidRPr="00396945" w:rsidRDefault="001755F3" w:rsidP="00094C26">
            <w:pPr>
              <w:rPr>
                <w:rFonts w:ascii="Arial" w:hAnsi="Arial" w:cs="Arial"/>
                <w:sz w:val="20"/>
                <w:szCs w:val="20"/>
              </w:rPr>
            </w:pPr>
            <w:r w:rsidRPr="00396945">
              <w:rPr>
                <w:rFonts w:ascii="Arial" w:hAnsi="Arial" w:cs="Arial"/>
                <w:sz w:val="20"/>
                <w:szCs w:val="20"/>
              </w:rPr>
              <w:t>миколог</w:t>
            </w:r>
          </w:p>
        </w:tc>
        <w:tc>
          <w:tcPr>
            <w:tcW w:w="700" w:type="dxa"/>
            <w:tcBorders>
              <w:top w:val="nil"/>
              <w:left w:val="nil"/>
              <w:bottom w:val="single" w:sz="4" w:space="0" w:color="auto"/>
              <w:right w:val="single" w:sz="4" w:space="0" w:color="auto"/>
            </w:tcBorders>
            <w:shd w:val="clear" w:color="000000" w:fill="FFFFFF"/>
            <w:vAlign w:val="center"/>
            <w:hideMark/>
          </w:tcPr>
          <w:p w14:paraId="35E748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4D65FE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67B227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0E5F4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8694AB5" w14:textId="77777777" w:rsidR="001755F3" w:rsidRPr="00396945" w:rsidRDefault="001755F3" w:rsidP="00094C26">
            <w:pPr>
              <w:rPr>
                <w:rFonts w:ascii="Arial" w:hAnsi="Arial" w:cs="Arial"/>
                <w:sz w:val="20"/>
                <w:szCs w:val="20"/>
              </w:rPr>
            </w:pPr>
            <w:r w:rsidRPr="00396945">
              <w:rPr>
                <w:rFonts w:ascii="Arial" w:hAnsi="Arial" w:cs="Arial"/>
                <w:sz w:val="20"/>
                <w:szCs w:val="20"/>
              </w:rPr>
              <w:t>невролог</w:t>
            </w:r>
          </w:p>
        </w:tc>
        <w:tc>
          <w:tcPr>
            <w:tcW w:w="700" w:type="dxa"/>
            <w:tcBorders>
              <w:top w:val="nil"/>
              <w:left w:val="nil"/>
              <w:bottom w:val="single" w:sz="4" w:space="0" w:color="auto"/>
              <w:right w:val="single" w:sz="4" w:space="0" w:color="auto"/>
            </w:tcBorders>
            <w:shd w:val="clear" w:color="000000" w:fill="FFFFFF"/>
            <w:vAlign w:val="center"/>
            <w:hideMark/>
          </w:tcPr>
          <w:p w14:paraId="1A63D28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90578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146F55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E55D0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62F0926" w14:textId="77777777" w:rsidR="001755F3" w:rsidRPr="00396945" w:rsidRDefault="001755F3" w:rsidP="00094C26">
            <w:pPr>
              <w:rPr>
                <w:rFonts w:ascii="Arial" w:hAnsi="Arial" w:cs="Arial"/>
                <w:sz w:val="20"/>
                <w:szCs w:val="20"/>
              </w:rPr>
            </w:pPr>
            <w:r w:rsidRPr="00396945">
              <w:rPr>
                <w:rFonts w:ascii="Arial" w:hAnsi="Arial" w:cs="Arial"/>
                <w:sz w:val="20"/>
                <w:szCs w:val="20"/>
              </w:rPr>
              <w:t>нейрохирург</w:t>
            </w:r>
          </w:p>
        </w:tc>
        <w:tc>
          <w:tcPr>
            <w:tcW w:w="700" w:type="dxa"/>
            <w:tcBorders>
              <w:top w:val="nil"/>
              <w:left w:val="nil"/>
              <w:bottom w:val="single" w:sz="4" w:space="0" w:color="auto"/>
              <w:right w:val="single" w:sz="4" w:space="0" w:color="auto"/>
            </w:tcBorders>
            <w:shd w:val="clear" w:color="000000" w:fill="FFFFFF"/>
            <w:vAlign w:val="center"/>
            <w:hideMark/>
          </w:tcPr>
          <w:p w14:paraId="457EB9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99C03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8539A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3E17F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B2A3C04" w14:textId="77777777" w:rsidR="001755F3" w:rsidRPr="00396945" w:rsidRDefault="001755F3" w:rsidP="00094C26">
            <w:pPr>
              <w:rPr>
                <w:rFonts w:ascii="Arial" w:hAnsi="Arial" w:cs="Arial"/>
                <w:sz w:val="20"/>
                <w:szCs w:val="20"/>
              </w:rPr>
            </w:pPr>
            <w:r w:rsidRPr="00396945">
              <w:rPr>
                <w:rFonts w:ascii="Arial" w:hAnsi="Arial" w:cs="Arial"/>
                <w:sz w:val="20"/>
                <w:szCs w:val="20"/>
              </w:rPr>
              <w:t>нефролог</w:t>
            </w:r>
          </w:p>
        </w:tc>
        <w:tc>
          <w:tcPr>
            <w:tcW w:w="700" w:type="dxa"/>
            <w:tcBorders>
              <w:top w:val="nil"/>
              <w:left w:val="nil"/>
              <w:bottom w:val="single" w:sz="4" w:space="0" w:color="auto"/>
              <w:right w:val="single" w:sz="4" w:space="0" w:color="auto"/>
            </w:tcBorders>
            <w:shd w:val="clear" w:color="000000" w:fill="FFFFFF"/>
            <w:vAlign w:val="center"/>
            <w:hideMark/>
          </w:tcPr>
          <w:p w14:paraId="5E4D44D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56A85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E6F204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A023F1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33A6963" w14:textId="77777777" w:rsidR="001755F3" w:rsidRPr="00396945" w:rsidRDefault="001755F3" w:rsidP="00094C26">
            <w:pPr>
              <w:rPr>
                <w:rFonts w:ascii="Arial" w:hAnsi="Arial" w:cs="Arial"/>
                <w:sz w:val="20"/>
                <w:szCs w:val="20"/>
              </w:rPr>
            </w:pPr>
            <w:r w:rsidRPr="00396945">
              <w:rPr>
                <w:rFonts w:ascii="Arial" w:hAnsi="Arial" w:cs="Arial"/>
                <w:sz w:val="20"/>
                <w:szCs w:val="20"/>
              </w:rPr>
              <w:t>онколог</w:t>
            </w:r>
          </w:p>
        </w:tc>
        <w:tc>
          <w:tcPr>
            <w:tcW w:w="700" w:type="dxa"/>
            <w:tcBorders>
              <w:top w:val="nil"/>
              <w:left w:val="nil"/>
              <w:bottom w:val="single" w:sz="4" w:space="0" w:color="auto"/>
              <w:right w:val="single" w:sz="4" w:space="0" w:color="auto"/>
            </w:tcBorders>
            <w:shd w:val="clear" w:color="000000" w:fill="FFFFFF"/>
            <w:vAlign w:val="center"/>
            <w:hideMark/>
          </w:tcPr>
          <w:p w14:paraId="62E9B84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B4E85C8" w14:textId="77777777" w:rsidR="001755F3" w:rsidRPr="00396945" w:rsidRDefault="001755F3" w:rsidP="00094C26">
            <w:pPr>
              <w:rPr>
                <w:rFonts w:ascii="Arial" w:hAnsi="Arial" w:cs="Arial"/>
                <w:sz w:val="20"/>
                <w:szCs w:val="20"/>
              </w:rPr>
            </w:pPr>
            <w:r w:rsidRPr="00396945">
              <w:rPr>
                <w:rFonts w:ascii="Arial" w:hAnsi="Arial" w:cs="Arial"/>
                <w:sz w:val="20"/>
                <w:szCs w:val="20"/>
              </w:rPr>
              <w:t>До установления диагноза</w:t>
            </w:r>
          </w:p>
        </w:tc>
      </w:tr>
      <w:tr w:rsidR="001755F3" w:rsidRPr="00E31031" w14:paraId="4E75D89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835F65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39654A" w14:textId="77777777" w:rsidR="001755F3" w:rsidRPr="00396945" w:rsidRDefault="001755F3" w:rsidP="00094C26">
            <w:pPr>
              <w:rPr>
                <w:rFonts w:ascii="Arial" w:hAnsi="Arial" w:cs="Arial"/>
                <w:sz w:val="20"/>
                <w:szCs w:val="20"/>
              </w:rPr>
            </w:pPr>
            <w:r w:rsidRPr="00396945">
              <w:rPr>
                <w:rFonts w:ascii="Arial" w:hAnsi="Arial" w:cs="Arial"/>
                <w:sz w:val="20"/>
                <w:szCs w:val="20"/>
              </w:rPr>
              <w:t>отоларинголог</w:t>
            </w:r>
          </w:p>
        </w:tc>
        <w:tc>
          <w:tcPr>
            <w:tcW w:w="700" w:type="dxa"/>
            <w:tcBorders>
              <w:top w:val="nil"/>
              <w:left w:val="nil"/>
              <w:bottom w:val="single" w:sz="4" w:space="0" w:color="auto"/>
              <w:right w:val="single" w:sz="4" w:space="0" w:color="auto"/>
            </w:tcBorders>
            <w:shd w:val="clear" w:color="000000" w:fill="FFFFFF"/>
            <w:vAlign w:val="center"/>
            <w:hideMark/>
          </w:tcPr>
          <w:p w14:paraId="59EFAC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AB4358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DB273A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A03690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FE03C22" w14:textId="77777777" w:rsidR="001755F3" w:rsidRPr="00396945" w:rsidRDefault="001755F3" w:rsidP="00094C26">
            <w:pPr>
              <w:rPr>
                <w:rFonts w:ascii="Arial" w:hAnsi="Arial" w:cs="Arial"/>
                <w:sz w:val="20"/>
                <w:szCs w:val="20"/>
              </w:rPr>
            </w:pPr>
            <w:r w:rsidRPr="00396945">
              <w:rPr>
                <w:rFonts w:ascii="Arial" w:hAnsi="Arial" w:cs="Arial"/>
                <w:sz w:val="20"/>
                <w:szCs w:val="20"/>
              </w:rPr>
              <w:t>офтальмолог</w:t>
            </w:r>
          </w:p>
        </w:tc>
        <w:tc>
          <w:tcPr>
            <w:tcW w:w="700" w:type="dxa"/>
            <w:tcBorders>
              <w:top w:val="nil"/>
              <w:left w:val="nil"/>
              <w:bottom w:val="single" w:sz="4" w:space="0" w:color="auto"/>
              <w:right w:val="single" w:sz="4" w:space="0" w:color="auto"/>
            </w:tcBorders>
            <w:shd w:val="clear" w:color="000000" w:fill="FFFFFF"/>
            <w:vAlign w:val="center"/>
            <w:hideMark/>
          </w:tcPr>
          <w:p w14:paraId="286FA5F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E3FB93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384B843"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0C091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2C48F84"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39C29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98AF923" w14:textId="77777777" w:rsidR="001755F3" w:rsidRPr="00396945" w:rsidRDefault="001755F3" w:rsidP="00094C26">
            <w:pPr>
              <w:rPr>
                <w:rFonts w:ascii="Arial" w:hAnsi="Arial" w:cs="Arial"/>
                <w:sz w:val="20"/>
                <w:szCs w:val="20"/>
              </w:rPr>
            </w:pPr>
            <w:r w:rsidRPr="00396945">
              <w:rPr>
                <w:rFonts w:ascii="Arial" w:hAnsi="Arial" w:cs="Arial"/>
                <w:sz w:val="20"/>
                <w:szCs w:val="20"/>
              </w:rPr>
              <w:t>доступно в телемедицине, без ограничений по количеству приемов</w:t>
            </w:r>
          </w:p>
        </w:tc>
      </w:tr>
      <w:tr w:rsidR="001755F3" w:rsidRPr="00E31031" w14:paraId="55DD19A8"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9DC89D"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1262CEA" w14:textId="77777777" w:rsidR="001755F3" w:rsidRPr="00396945" w:rsidRDefault="001755F3" w:rsidP="00094C26">
            <w:pPr>
              <w:rPr>
                <w:rFonts w:ascii="Arial" w:hAnsi="Arial" w:cs="Arial"/>
                <w:sz w:val="20"/>
                <w:szCs w:val="20"/>
              </w:rPr>
            </w:pPr>
            <w:r w:rsidRPr="00396945">
              <w:rPr>
                <w:rFonts w:ascii="Arial" w:hAnsi="Arial" w:cs="Arial"/>
                <w:sz w:val="20"/>
                <w:szCs w:val="20"/>
              </w:rPr>
              <w:t>психиатр</w:t>
            </w:r>
          </w:p>
        </w:tc>
        <w:tc>
          <w:tcPr>
            <w:tcW w:w="700" w:type="dxa"/>
            <w:tcBorders>
              <w:top w:val="nil"/>
              <w:left w:val="nil"/>
              <w:bottom w:val="single" w:sz="4" w:space="0" w:color="auto"/>
              <w:right w:val="single" w:sz="4" w:space="0" w:color="auto"/>
            </w:tcBorders>
            <w:shd w:val="clear" w:color="000000" w:fill="FFFFFF"/>
            <w:vAlign w:val="center"/>
            <w:hideMark/>
          </w:tcPr>
          <w:p w14:paraId="7095ECD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ABDA2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Первичная консультация без проведения диагностических тестов и проб</w:t>
            </w:r>
          </w:p>
        </w:tc>
      </w:tr>
      <w:tr w:rsidR="001755F3" w:rsidRPr="00E31031" w14:paraId="0BABA3D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E2E15C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073628" w14:textId="77777777" w:rsidR="001755F3" w:rsidRPr="00396945" w:rsidRDefault="001755F3" w:rsidP="00094C26">
            <w:pPr>
              <w:rPr>
                <w:rFonts w:ascii="Arial" w:hAnsi="Arial" w:cs="Arial"/>
                <w:sz w:val="20"/>
                <w:szCs w:val="20"/>
              </w:rPr>
            </w:pPr>
            <w:r w:rsidRPr="00396945">
              <w:rPr>
                <w:rFonts w:ascii="Arial" w:hAnsi="Arial" w:cs="Arial"/>
                <w:sz w:val="20"/>
                <w:szCs w:val="20"/>
              </w:rPr>
              <w:t>пульмонолог</w:t>
            </w:r>
          </w:p>
        </w:tc>
        <w:tc>
          <w:tcPr>
            <w:tcW w:w="700" w:type="dxa"/>
            <w:tcBorders>
              <w:top w:val="nil"/>
              <w:left w:val="nil"/>
              <w:bottom w:val="single" w:sz="4" w:space="0" w:color="auto"/>
              <w:right w:val="single" w:sz="4" w:space="0" w:color="auto"/>
            </w:tcBorders>
            <w:shd w:val="clear" w:color="000000" w:fill="FFFFFF"/>
            <w:vAlign w:val="center"/>
            <w:hideMark/>
          </w:tcPr>
          <w:p w14:paraId="54B590D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4819E8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377A63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BA5B0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2432483" w14:textId="77777777" w:rsidR="001755F3" w:rsidRPr="00396945" w:rsidRDefault="001755F3" w:rsidP="00094C26">
            <w:pPr>
              <w:rPr>
                <w:rFonts w:ascii="Arial" w:hAnsi="Arial" w:cs="Arial"/>
                <w:sz w:val="20"/>
                <w:szCs w:val="20"/>
              </w:rPr>
            </w:pPr>
            <w:r w:rsidRPr="00396945">
              <w:rPr>
                <w:rFonts w:ascii="Arial" w:hAnsi="Arial" w:cs="Arial"/>
                <w:sz w:val="20"/>
                <w:szCs w:val="20"/>
              </w:rPr>
              <w:t>ревматолог</w:t>
            </w:r>
          </w:p>
        </w:tc>
        <w:tc>
          <w:tcPr>
            <w:tcW w:w="700" w:type="dxa"/>
            <w:tcBorders>
              <w:top w:val="nil"/>
              <w:left w:val="nil"/>
              <w:bottom w:val="single" w:sz="4" w:space="0" w:color="auto"/>
              <w:right w:val="single" w:sz="4" w:space="0" w:color="auto"/>
            </w:tcBorders>
            <w:shd w:val="clear" w:color="000000" w:fill="FFFFFF"/>
            <w:vAlign w:val="center"/>
            <w:hideMark/>
          </w:tcPr>
          <w:p w14:paraId="74DC90E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CB0BE0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350EBB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02FFC8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BF850AB" w14:textId="77777777" w:rsidR="001755F3" w:rsidRPr="00396945" w:rsidRDefault="001755F3" w:rsidP="00094C26">
            <w:pPr>
              <w:rPr>
                <w:rFonts w:ascii="Arial" w:hAnsi="Arial" w:cs="Arial"/>
                <w:sz w:val="20"/>
                <w:szCs w:val="20"/>
              </w:rPr>
            </w:pPr>
            <w:r w:rsidRPr="00396945">
              <w:rPr>
                <w:rFonts w:ascii="Arial" w:hAnsi="Arial" w:cs="Arial"/>
                <w:sz w:val="20"/>
                <w:szCs w:val="20"/>
              </w:rPr>
              <w:t>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203B606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0ED1BD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469844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6F3CD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07F00BE" w14:textId="77777777" w:rsidR="001755F3" w:rsidRPr="00396945" w:rsidRDefault="001755F3" w:rsidP="00094C26">
            <w:pPr>
              <w:rPr>
                <w:rFonts w:ascii="Arial" w:hAnsi="Arial" w:cs="Arial"/>
                <w:sz w:val="20"/>
                <w:szCs w:val="20"/>
              </w:rPr>
            </w:pPr>
            <w:r w:rsidRPr="00396945">
              <w:rPr>
                <w:rFonts w:ascii="Arial" w:hAnsi="Arial" w:cs="Arial"/>
                <w:sz w:val="20"/>
                <w:szCs w:val="20"/>
              </w:rPr>
              <w:t>врач общей практики</w:t>
            </w:r>
          </w:p>
        </w:tc>
        <w:tc>
          <w:tcPr>
            <w:tcW w:w="700" w:type="dxa"/>
            <w:tcBorders>
              <w:top w:val="nil"/>
              <w:left w:val="nil"/>
              <w:bottom w:val="single" w:sz="4" w:space="0" w:color="auto"/>
              <w:right w:val="single" w:sz="4" w:space="0" w:color="auto"/>
            </w:tcBorders>
            <w:shd w:val="clear" w:color="000000" w:fill="FFFFFF"/>
            <w:vAlign w:val="center"/>
            <w:hideMark/>
          </w:tcPr>
          <w:p w14:paraId="334C48A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08CCB8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FF14EF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03E657"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3A875F1" w14:textId="77777777" w:rsidR="001755F3" w:rsidRPr="00396945" w:rsidRDefault="001755F3" w:rsidP="00094C26">
            <w:pPr>
              <w:rPr>
                <w:rFonts w:ascii="Arial" w:hAnsi="Arial" w:cs="Arial"/>
                <w:sz w:val="20"/>
                <w:szCs w:val="20"/>
              </w:rPr>
            </w:pPr>
            <w:r w:rsidRPr="00396945">
              <w:rPr>
                <w:rFonts w:ascii="Arial" w:hAnsi="Arial" w:cs="Arial"/>
                <w:sz w:val="20"/>
                <w:szCs w:val="20"/>
              </w:rPr>
              <w:t>травматолог-ортопед</w:t>
            </w:r>
          </w:p>
        </w:tc>
        <w:tc>
          <w:tcPr>
            <w:tcW w:w="700" w:type="dxa"/>
            <w:tcBorders>
              <w:top w:val="nil"/>
              <w:left w:val="nil"/>
              <w:bottom w:val="single" w:sz="4" w:space="0" w:color="auto"/>
              <w:right w:val="single" w:sz="4" w:space="0" w:color="auto"/>
            </w:tcBorders>
            <w:shd w:val="clear" w:color="000000" w:fill="FFFFFF"/>
            <w:vAlign w:val="center"/>
            <w:hideMark/>
          </w:tcPr>
          <w:p w14:paraId="60C16C5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7659A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1A28F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7044E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1061EE" w14:textId="77777777" w:rsidR="001755F3" w:rsidRPr="00396945" w:rsidRDefault="001755F3" w:rsidP="00094C26">
            <w:pPr>
              <w:rPr>
                <w:rFonts w:ascii="Arial" w:hAnsi="Arial" w:cs="Arial"/>
                <w:sz w:val="20"/>
                <w:szCs w:val="20"/>
              </w:rPr>
            </w:pPr>
            <w:r w:rsidRPr="00396945">
              <w:rPr>
                <w:rFonts w:ascii="Arial" w:hAnsi="Arial" w:cs="Arial"/>
                <w:sz w:val="20"/>
                <w:szCs w:val="20"/>
              </w:rPr>
              <w:t>уролог</w:t>
            </w:r>
          </w:p>
        </w:tc>
        <w:tc>
          <w:tcPr>
            <w:tcW w:w="700" w:type="dxa"/>
            <w:tcBorders>
              <w:top w:val="nil"/>
              <w:left w:val="nil"/>
              <w:bottom w:val="single" w:sz="4" w:space="0" w:color="auto"/>
              <w:right w:val="single" w:sz="4" w:space="0" w:color="auto"/>
            </w:tcBorders>
            <w:shd w:val="clear" w:color="000000" w:fill="FFFFFF"/>
            <w:vAlign w:val="center"/>
            <w:hideMark/>
          </w:tcPr>
          <w:p w14:paraId="3489C5A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470312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8F596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9A355D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A21E51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015F5D9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96D5A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F0128F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965EC1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61FB547" w14:textId="77777777" w:rsidR="001755F3" w:rsidRPr="00396945" w:rsidRDefault="001755F3" w:rsidP="00094C26">
            <w:pPr>
              <w:rPr>
                <w:rFonts w:ascii="Arial" w:hAnsi="Arial" w:cs="Arial"/>
                <w:sz w:val="20"/>
                <w:szCs w:val="20"/>
              </w:rPr>
            </w:pPr>
            <w:r w:rsidRPr="00396945">
              <w:rPr>
                <w:rFonts w:ascii="Arial" w:hAnsi="Arial" w:cs="Arial"/>
                <w:sz w:val="20"/>
                <w:szCs w:val="20"/>
              </w:rPr>
              <w:t>флеболог</w:t>
            </w:r>
          </w:p>
        </w:tc>
        <w:tc>
          <w:tcPr>
            <w:tcW w:w="700" w:type="dxa"/>
            <w:tcBorders>
              <w:top w:val="nil"/>
              <w:left w:val="nil"/>
              <w:bottom w:val="single" w:sz="4" w:space="0" w:color="auto"/>
              <w:right w:val="single" w:sz="4" w:space="0" w:color="auto"/>
            </w:tcBorders>
            <w:shd w:val="clear" w:color="000000" w:fill="FFFFFF"/>
            <w:vAlign w:val="center"/>
            <w:hideMark/>
          </w:tcPr>
          <w:p w14:paraId="497A4D1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EC659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DEB2F5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8D7C0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0DCBCEA" w14:textId="77777777" w:rsidR="001755F3" w:rsidRPr="00396945" w:rsidRDefault="001755F3" w:rsidP="00094C26">
            <w:pPr>
              <w:rPr>
                <w:rFonts w:ascii="Arial" w:hAnsi="Arial" w:cs="Arial"/>
                <w:sz w:val="20"/>
                <w:szCs w:val="20"/>
              </w:rPr>
            </w:pPr>
            <w:r w:rsidRPr="00396945">
              <w:rPr>
                <w:rFonts w:ascii="Arial" w:hAnsi="Arial" w:cs="Arial"/>
                <w:sz w:val="20"/>
                <w:szCs w:val="20"/>
              </w:rPr>
              <w:t>фтизиатр</w:t>
            </w:r>
          </w:p>
        </w:tc>
        <w:tc>
          <w:tcPr>
            <w:tcW w:w="700" w:type="dxa"/>
            <w:tcBorders>
              <w:top w:val="nil"/>
              <w:left w:val="nil"/>
              <w:bottom w:val="single" w:sz="4" w:space="0" w:color="auto"/>
              <w:right w:val="single" w:sz="4" w:space="0" w:color="auto"/>
            </w:tcBorders>
            <w:shd w:val="clear" w:color="000000" w:fill="FFFFFF"/>
            <w:vAlign w:val="center"/>
            <w:hideMark/>
          </w:tcPr>
          <w:p w14:paraId="4F482D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140406" w14:textId="77777777" w:rsidR="001755F3" w:rsidRPr="00396945" w:rsidRDefault="001755F3" w:rsidP="00094C26">
            <w:pPr>
              <w:rPr>
                <w:rFonts w:ascii="Arial" w:hAnsi="Arial" w:cs="Arial"/>
                <w:sz w:val="20"/>
                <w:szCs w:val="20"/>
              </w:rPr>
            </w:pPr>
            <w:r w:rsidRPr="00396945">
              <w:rPr>
                <w:rFonts w:ascii="Arial" w:hAnsi="Arial" w:cs="Arial"/>
                <w:sz w:val="20"/>
                <w:szCs w:val="20"/>
              </w:rPr>
              <w:t>До установления диагноза</w:t>
            </w:r>
          </w:p>
        </w:tc>
      </w:tr>
      <w:tr w:rsidR="001755F3" w:rsidRPr="00E31031" w14:paraId="21F6552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853D8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C957093"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w:t>
            </w:r>
          </w:p>
        </w:tc>
        <w:tc>
          <w:tcPr>
            <w:tcW w:w="700" w:type="dxa"/>
            <w:tcBorders>
              <w:top w:val="nil"/>
              <w:left w:val="nil"/>
              <w:bottom w:val="single" w:sz="4" w:space="0" w:color="auto"/>
              <w:right w:val="single" w:sz="4" w:space="0" w:color="auto"/>
            </w:tcBorders>
            <w:shd w:val="clear" w:color="000000" w:fill="FFFFFF"/>
            <w:vAlign w:val="center"/>
            <w:hideMark/>
          </w:tcPr>
          <w:p w14:paraId="3C0CBB2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F73A10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5A0CA1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2E76F1"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B95BBFD" w14:textId="77777777" w:rsidR="001755F3" w:rsidRPr="00396945" w:rsidRDefault="001755F3" w:rsidP="00094C26">
            <w:pPr>
              <w:rPr>
                <w:rFonts w:ascii="Arial" w:hAnsi="Arial" w:cs="Arial"/>
                <w:sz w:val="20"/>
                <w:szCs w:val="20"/>
              </w:rPr>
            </w:pPr>
            <w:r w:rsidRPr="00396945">
              <w:rPr>
                <w:rFonts w:ascii="Arial" w:hAnsi="Arial" w:cs="Arial"/>
                <w:sz w:val="20"/>
                <w:szCs w:val="20"/>
              </w:rPr>
              <w:t>эндокринолог</w:t>
            </w:r>
          </w:p>
        </w:tc>
        <w:tc>
          <w:tcPr>
            <w:tcW w:w="700" w:type="dxa"/>
            <w:tcBorders>
              <w:top w:val="nil"/>
              <w:left w:val="nil"/>
              <w:bottom w:val="single" w:sz="4" w:space="0" w:color="auto"/>
              <w:right w:val="single" w:sz="4" w:space="0" w:color="auto"/>
            </w:tcBorders>
            <w:shd w:val="clear" w:color="000000" w:fill="FFFFFF"/>
            <w:vAlign w:val="center"/>
            <w:hideMark/>
          </w:tcPr>
          <w:p w14:paraId="4A59BAD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F61CA7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5F47A46"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768BA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2D9878C" w14:textId="77777777" w:rsidR="001755F3" w:rsidRPr="00396945" w:rsidRDefault="001755F3" w:rsidP="00094C26">
            <w:pPr>
              <w:rPr>
                <w:rFonts w:ascii="Arial" w:hAnsi="Arial" w:cs="Arial"/>
                <w:sz w:val="20"/>
                <w:szCs w:val="20"/>
              </w:rPr>
            </w:pPr>
            <w:r w:rsidRPr="00396945">
              <w:rPr>
                <w:rFonts w:ascii="Arial" w:hAnsi="Arial" w:cs="Arial"/>
                <w:sz w:val="20"/>
                <w:szCs w:val="20"/>
              </w:rPr>
              <w:t>сурдолог</w:t>
            </w:r>
          </w:p>
        </w:tc>
        <w:tc>
          <w:tcPr>
            <w:tcW w:w="700" w:type="dxa"/>
            <w:tcBorders>
              <w:top w:val="nil"/>
              <w:left w:val="nil"/>
              <w:bottom w:val="single" w:sz="4" w:space="0" w:color="auto"/>
              <w:right w:val="single" w:sz="4" w:space="0" w:color="auto"/>
            </w:tcBorders>
            <w:shd w:val="clear" w:color="000000" w:fill="FFFFFF"/>
            <w:vAlign w:val="center"/>
            <w:hideMark/>
          </w:tcPr>
          <w:p w14:paraId="4E31F0E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F4C9F4" w14:textId="77777777" w:rsidR="001755F3" w:rsidRPr="00396945" w:rsidRDefault="001755F3" w:rsidP="00094C26">
            <w:pPr>
              <w:rPr>
                <w:rFonts w:ascii="Arial" w:hAnsi="Arial" w:cs="Arial"/>
                <w:sz w:val="20"/>
                <w:szCs w:val="20"/>
              </w:rPr>
            </w:pPr>
            <w:r w:rsidRPr="00396945">
              <w:rPr>
                <w:rFonts w:ascii="Arial" w:hAnsi="Arial" w:cs="Arial"/>
                <w:sz w:val="20"/>
                <w:szCs w:val="20"/>
              </w:rPr>
              <w:t>В случае травмы, произошедшей в течение срока действия договора</w:t>
            </w:r>
          </w:p>
        </w:tc>
      </w:tr>
      <w:tr w:rsidR="001755F3" w:rsidRPr="00E31031" w14:paraId="2345F7C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F0380D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4715394" w14:textId="77777777" w:rsidR="001755F3" w:rsidRPr="00396945" w:rsidRDefault="001755F3" w:rsidP="00094C26">
            <w:pPr>
              <w:rPr>
                <w:rFonts w:ascii="Arial" w:hAnsi="Arial" w:cs="Arial"/>
                <w:sz w:val="20"/>
                <w:szCs w:val="20"/>
              </w:rPr>
            </w:pPr>
            <w:r w:rsidRPr="00396945">
              <w:rPr>
                <w:rFonts w:ascii="Arial" w:hAnsi="Arial" w:cs="Arial"/>
                <w:sz w:val="20"/>
                <w:szCs w:val="20"/>
              </w:rPr>
              <w:t>трихолог</w:t>
            </w:r>
          </w:p>
        </w:tc>
        <w:tc>
          <w:tcPr>
            <w:tcW w:w="700" w:type="dxa"/>
            <w:tcBorders>
              <w:top w:val="nil"/>
              <w:left w:val="nil"/>
              <w:bottom w:val="single" w:sz="4" w:space="0" w:color="auto"/>
              <w:right w:val="single" w:sz="4" w:space="0" w:color="auto"/>
            </w:tcBorders>
            <w:shd w:val="clear" w:color="000000" w:fill="FFFFFF"/>
            <w:vAlign w:val="center"/>
            <w:hideMark/>
          </w:tcPr>
          <w:p w14:paraId="5AA0081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863447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27CA2A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3F346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CA4C93" w14:textId="77777777" w:rsidR="001755F3" w:rsidRPr="00396945" w:rsidRDefault="001755F3" w:rsidP="00094C26">
            <w:pPr>
              <w:rPr>
                <w:rFonts w:ascii="Arial" w:hAnsi="Arial" w:cs="Arial"/>
                <w:sz w:val="20"/>
                <w:szCs w:val="20"/>
              </w:rPr>
            </w:pPr>
            <w:r w:rsidRPr="00396945">
              <w:rPr>
                <w:rFonts w:ascii="Arial" w:hAnsi="Arial" w:cs="Arial"/>
                <w:sz w:val="20"/>
                <w:szCs w:val="20"/>
              </w:rPr>
              <w:t>фониатр</w:t>
            </w:r>
          </w:p>
        </w:tc>
        <w:tc>
          <w:tcPr>
            <w:tcW w:w="700" w:type="dxa"/>
            <w:tcBorders>
              <w:top w:val="nil"/>
              <w:left w:val="nil"/>
              <w:bottom w:val="single" w:sz="4" w:space="0" w:color="auto"/>
              <w:right w:val="single" w:sz="4" w:space="0" w:color="auto"/>
            </w:tcBorders>
            <w:shd w:val="clear" w:color="000000" w:fill="FFFFFF"/>
            <w:vAlign w:val="center"/>
            <w:hideMark/>
          </w:tcPr>
          <w:p w14:paraId="10E8989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632B5F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E02396E"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7877D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2999201" w14:textId="77777777" w:rsidR="001755F3" w:rsidRPr="00396945" w:rsidRDefault="001755F3" w:rsidP="00094C26">
            <w:pPr>
              <w:rPr>
                <w:rFonts w:ascii="Arial" w:hAnsi="Arial" w:cs="Arial"/>
                <w:sz w:val="20"/>
                <w:szCs w:val="20"/>
              </w:rPr>
            </w:pPr>
            <w:r w:rsidRPr="00396945">
              <w:rPr>
                <w:rFonts w:ascii="Arial" w:hAnsi="Arial" w:cs="Arial"/>
                <w:sz w:val="20"/>
                <w:szCs w:val="20"/>
              </w:rPr>
              <w:t>диетолог</w:t>
            </w:r>
          </w:p>
        </w:tc>
        <w:tc>
          <w:tcPr>
            <w:tcW w:w="700" w:type="dxa"/>
            <w:tcBorders>
              <w:top w:val="nil"/>
              <w:left w:val="nil"/>
              <w:bottom w:val="single" w:sz="4" w:space="0" w:color="auto"/>
              <w:right w:val="single" w:sz="4" w:space="0" w:color="auto"/>
            </w:tcBorders>
            <w:shd w:val="clear" w:color="000000" w:fill="FFFFFF"/>
            <w:vAlign w:val="center"/>
            <w:hideMark/>
          </w:tcPr>
          <w:p w14:paraId="5882D44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E159BAE" w14:textId="77777777" w:rsidR="001755F3" w:rsidRPr="00396945" w:rsidRDefault="001755F3" w:rsidP="00094C26">
            <w:pPr>
              <w:rPr>
                <w:rFonts w:ascii="Arial" w:hAnsi="Arial" w:cs="Arial"/>
                <w:sz w:val="20"/>
                <w:szCs w:val="20"/>
              </w:rPr>
            </w:pPr>
            <w:r w:rsidRPr="00396945">
              <w:rPr>
                <w:rFonts w:ascii="Arial" w:hAnsi="Arial" w:cs="Arial"/>
                <w:sz w:val="20"/>
                <w:szCs w:val="20"/>
              </w:rPr>
              <w:t>онлайн-консультации в мобильном приложении СОГАЗ</w:t>
            </w:r>
          </w:p>
        </w:tc>
      </w:tr>
      <w:tr w:rsidR="001755F3" w:rsidRPr="00E31031" w14:paraId="3164D33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661F4ED"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6FDD1E8" w14:textId="77777777" w:rsidR="001755F3" w:rsidRPr="00396945" w:rsidRDefault="001755F3" w:rsidP="00094C26">
            <w:pPr>
              <w:rPr>
                <w:rFonts w:ascii="Arial" w:hAnsi="Arial" w:cs="Arial"/>
                <w:sz w:val="20"/>
                <w:szCs w:val="20"/>
              </w:rPr>
            </w:pPr>
            <w:r w:rsidRPr="00396945">
              <w:rPr>
                <w:rFonts w:ascii="Arial" w:hAnsi="Arial" w:cs="Arial"/>
                <w:sz w:val="20"/>
                <w:szCs w:val="20"/>
              </w:rPr>
              <w:t>паразитолог</w:t>
            </w:r>
          </w:p>
        </w:tc>
        <w:tc>
          <w:tcPr>
            <w:tcW w:w="700" w:type="dxa"/>
            <w:tcBorders>
              <w:top w:val="nil"/>
              <w:left w:val="nil"/>
              <w:bottom w:val="single" w:sz="4" w:space="0" w:color="auto"/>
              <w:right w:val="single" w:sz="4" w:space="0" w:color="auto"/>
            </w:tcBorders>
            <w:shd w:val="clear" w:color="000000" w:fill="FFFFFF"/>
            <w:vAlign w:val="center"/>
            <w:hideMark/>
          </w:tcPr>
          <w:p w14:paraId="026A98C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E731E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F381E6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406B10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FC141AB" w14:textId="77777777" w:rsidR="001755F3" w:rsidRPr="00396945" w:rsidRDefault="001755F3" w:rsidP="00094C26">
            <w:pPr>
              <w:rPr>
                <w:rFonts w:ascii="Arial" w:hAnsi="Arial" w:cs="Arial"/>
                <w:sz w:val="20"/>
                <w:szCs w:val="20"/>
              </w:rPr>
            </w:pPr>
            <w:r w:rsidRPr="00396945">
              <w:rPr>
                <w:rFonts w:ascii="Arial" w:hAnsi="Arial" w:cs="Arial"/>
                <w:sz w:val="20"/>
                <w:szCs w:val="20"/>
              </w:rPr>
              <w:t>андролог</w:t>
            </w:r>
          </w:p>
        </w:tc>
        <w:tc>
          <w:tcPr>
            <w:tcW w:w="700" w:type="dxa"/>
            <w:tcBorders>
              <w:top w:val="nil"/>
              <w:left w:val="nil"/>
              <w:bottom w:val="single" w:sz="4" w:space="0" w:color="auto"/>
              <w:right w:val="single" w:sz="4" w:space="0" w:color="auto"/>
            </w:tcBorders>
            <w:shd w:val="clear" w:color="000000" w:fill="FFFFFF"/>
            <w:vAlign w:val="center"/>
            <w:hideMark/>
          </w:tcPr>
          <w:p w14:paraId="0400E97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09DB8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AF1F5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6F2B35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7D65E8F" w14:textId="77777777" w:rsidR="001755F3" w:rsidRPr="00396945" w:rsidRDefault="001755F3" w:rsidP="00094C26">
            <w:pPr>
              <w:rPr>
                <w:rFonts w:ascii="Arial" w:hAnsi="Arial" w:cs="Arial"/>
                <w:sz w:val="20"/>
                <w:szCs w:val="20"/>
              </w:rPr>
            </w:pPr>
            <w:r w:rsidRPr="00396945">
              <w:rPr>
                <w:rFonts w:ascii="Arial" w:hAnsi="Arial" w:cs="Arial"/>
                <w:sz w:val="20"/>
                <w:szCs w:val="20"/>
              </w:rPr>
              <w:t>остеопат</w:t>
            </w:r>
          </w:p>
        </w:tc>
        <w:tc>
          <w:tcPr>
            <w:tcW w:w="700" w:type="dxa"/>
            <w:tcBorders>
              <w:top w:val="nil"/>
              <w:left w:val="nil"/>
              <w:bottom w:val="single" w:sz="4" w:space="0" w:color="auto"/>
              <w:right w:val="single" w:sz="4" w:space="0" w:color="auto"/>
            </w:tcBorders>
            <w:shd w:val="clear" w:color="000000" w:fill="FFFFFF"/>
            <w:vAlign w:val="center"/>
            <w:hideMark/>
          </w:tcPr>
          <w:p w14:paraId="45F63A8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30888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4267D9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5AE5DA"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D30C638" w14:textId="77777777" w:rsidR="001755F3" w:rsidRPr="00396945" w:rsidRDefault="001755F3" w:rsidP="00094C26">
            <w:pPr>
              <w:rPr>
                <w:rFonts w:ascii="Arial" w:hAnsi="Arial" w:cs="Arial"/>
                <w:sz w:val="20"/>
                <w:szCs w:val="20"/>
              </w:rPr>
            </w:pPr>
            <w:r w:rsidRPr="00396945">
              <w:rPr>
                <w:rFonts w:ascii="Arial" w:hAnsi="Arial" w:cs="Arial"/>
                <w:sz w:val="20"/>
                <w:szCs w:val="20"/>
              </w:rPr>
              <w:t>кинезиотерапевт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13312D0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098775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1C7BC6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3AC42B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2898B20" w14:textId="77777777" w:rsidR="001755F3" w:rsidRPr="00396945" w:rsidRDefault="001755F3" w:rsidP="00094C26">
            <w:pPr>
              <w:rPr>
                <w:rFonts w:ascii="Arial" w:hAnsi="Arial" w:cs="Arial"/>
                <w:sz w:val="20"/>
                <w:szCs w:val="20"/>
              </w:rPr>
            </w:pPr>
            <w:r w:rsidRPr="00396945">
              <w:rPr>
                <w:rFonts w:ascii="Arial" w:hAnsi="Arial" w:cs="Arial"/>
                <w:sz w:val="20"/>
                <w:szCs w:val="20"/>
              </w:rPr>
              <w:t>иглорефлексотерапевт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51AB407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1D5CA8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73A25E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9415C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A139901" w14:textId="77777777" w:rsidR="001755F3" w:rsidRPr="00396945" w:rsidRDefault="001755F3" w:rsidP="00094C26">
            <w:pPr>
              <w:rPr>
                <w:rFonts w:ascii="Arial" w:hAnsi="Arial" w:cs="Arial"/>
                <w:sz w:val="20"/>
                <w:szCs w:val="20"/>
              </w:rPr>
            </w:pPr>
            <w:r w:rsidRPr="00396945">
              <w:rPr>
                <w:rFonts w:ascii="Arial" w:hAnsi="Arial" w:cs="Arial"/>
                <w:sz w:val="20"/>
                <w:szCs w:val="20"/>
              </w:rPr>
              <w:t>мануальный 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6CE199E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5DAD56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3079180"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CC624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7E27449" w14:textId="77777777" w:rsidR="001755F3" w:rsidRPr="00396945" w:rsidRDefault="001755F3" w:rsidP="00094C26">
            <w:pPr>
              <w:rPr>
                <w:rFonts w:ascii="Arial" w:hAnsi="Arial" w:cs="Arial"/>
                <w:sz w:val="20"/>
                <w:szCs w:val="20"/>
              </w:rPr>
            </w:pPr>
            <w:r w:rsidRPr="00396945">
              <w:rPr>
                <w:rFonts w:ascii="Arial" w:hAnsi="Arial" w:cs="Arial"/>
                <w:sz w:val="20"/>
                <w:szCs w:val="20"/>
              </w:rPr>
              <w:t>и другие специалисты в рамках страхового случая</w:t>
            </w:r>
          </w:p>
        </w:tc>
        <w:tc>
          <w:tcPr>
            <w:tcW w:w="700" w:type="dxa"/>
            <w:tcBorders>
              <w:top w:val="nil"/>
              <w:left w:val="nil"/>
              <w:bottom w:val="single" w:sz="4" w:space="0" w:color="auto"/>
              <w:right w:val="single" w:sz="4" w:space="0" w:color="auto"/>
            </w:tcBorders>
            <w:shd w:val="clear" w:color="000000" w:fill="FFFFFF"/>
            <w:vAlign w:val="center"/>
            <w:hideMark/>
          </w:tcPr>
          <w:p w14:paraId="45940D8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BD7DB5E" w14:textId="77777777" w:rsidR="001755F3" w:rsidRPr="00396945" w:rsidRDefault="001755F3" w:rsidP="00094C26">
            <w:pPr>
              <w:rPr>
                <w:rFonts w:ascii="Arial" w:hAnsi="Arial" w:cs="Arial"/>
                <w:sz w:val="20"/>
                <w:szCs w:val="20"/>
              </w:rPr>
            </w:pPr>
            <w:r w:rsidRPr="00396945">
              <w:rPr>
                <w:rFonts w:ascii="Arial" w:hAnsi="Arial" w:cs="Arial"/>
                <w:sz w:val="20"/>
                <w:szCs w:val="20"/>
              </w:rPr>
              <w:t>в рамках программы страхования</w:t>
            </w:r>
          </w:p>
        </w:tc>
      </w:tr>
      <w:tr w:rsidR="001755F3" w:rsidRPr="00E31031" w14:paraId="529FDBA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6581A3"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52B3583" w14:textId="77777777" w:rsidR="001755F3" w:rsidRPr="00396945" w:rsidRDefault="001755F3" w:rsidP="00094C26">
            <w:pPr>
              <w:rPr>
                <w:rFonts w:ascii="Arial" w:hAnsi="Arial" w:cs="Arial"/>
                <w:sz w:val="20"/>
                <w:szCs w:val="20"/>
              </w:rPr>
            </w:pPr>
            <w:r w:rsidRPr="00396945">
              <w:rPr>
                <w:rFonts w:ascii="Arial" w:hAnsi="Arial" w:cs="Arial"/>
                <w:sz w:val="20"/>
                <w:szCs w:val="20"/>
              </w:rPr>
              <w:t>общеклинические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75B0D7A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4D0AB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8360A6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9B9733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A863357" w14:textId="77777777" w:rsidR="001755F3" w:rsidRPr="00396945" w:rsidRDefault="001755F3" w:rsidP="00094C26">
            <w:pPr>
              <w:rPr>
                <w:rFonts w:ascii="Arial" w:hAnsi="Arial" w:cs="Arial"/>
                <w:sz w:val="20"/>
                <w:szCs w:val="20"/>
              </w:rPr>
            </w:pPr>
            <w:r w:rsidRPr="00396945">
              <w:rPr>
                <w:rFonts w:ascii="Arial" w:hAnsi="Arial" w:cs="Arial"/>
                <w:sz w:val="20"/>
                <w:szCs w:val="20"/>
              </w:rPr>
              <w:t>биохимические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96C5E1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D621E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20763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3AAE5E"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24043E3" w14:textId="77777777" w:rsidR="001755F3" w:rsidRPr="00396945" w:rsidRDefault="001755F3" w:rsidP="00094C26">
            <w:pPr>
              <w:rPr>
                <w:rFonts w:ascii="Arial" w:hAnsi="Arial" w:cs="Arial"/>
                <w:sz w:val="20"/>
                <w:szCs w:val="20"/>
              </w:rPr>
            </w:pPr>
            <w:r w:rsidRPr="00396945">
              <w:rPr>
                <w:rFonts w:ascii="Arial" w:hAnsi="Arial" w:cs="Arial"/>
                <w:sz w:val="20"/>
                <w:szCs w:val="20"/>
              </w:rPr>
              <w:t>исследования липидного обмена: общие липиды, триглицериды, общий холестерин, альфа-холестерин (ЛПВП), бета-холестерин (ЛПНП)</w:t>
            </w:r>
          </w:p>
        </w:tc>
        <w:tc>
          <w:tcPr>
            <w:tcW w:w="700" w:type="dxa"/>
            <w:tcBorders>
              <w:top w:val="nil"/>
              <w:left w:val="nil"/>
              <w:bottom w:val="single" w:sz="4" w:space="0" w:color="auto"/>
              <w:right w:val="single" w:sz="4" w:space="0" w:color="auto"/>
            </w:tcBorders>
            <w:shd w:val="clear" w:color="000000" w:fill="FFFFFF"/>
            <w:vAlign w:val="center"/>
            <w:hideMark/>
          </w:tcPr>
          <w:p w14:paraId="1679192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EC5F3A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4EA3B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6469E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23EE2A3" w14:textId="77777777" w:rsidR="001755F3" w:rsidRPr="00396945" w:rsidRDefault="001755F3" w:rsidP="00094C26">
            <w:pPr>
              <w:rPr>
                <w:rFonts w:ascii="Arial" w:hAnsi="Arial" w:cs="Arial"/>
                <w:sz w:val="20"/>
                <w:szCs w:val="20"/>
              </w:rPr>
            </w:pPr>
            <w:r w:rsidRPr="00396945">
              <w:rPr>
                <w:rFonts w:ascii="Arial" w:hAnsi="Arial" w:cs="Arial"/>
                <w:sz w:val="20"/>
                <w:szCs w:val="20"/>
              </w:rPr>
              <w:t>гормональные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189516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0462C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FA898E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6EB968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6F95916" w14:textId="77777777" w:rsidR="001755F3" w:rsidRPr="00396945" w:rsidRDefault="001755F3" w:rsidP="00094C26">
            <w:pPr>
              <w:rPr>
                <w:rFonts w:ascii="Arial" w:hAnsi="Arial" w:cs="Arial"/>
                <w:sz w:val="20"/>
                <w:szCs w:val="20"/>
              </w:rPr>
            </w:pPr>
            <w:r w:rsidRPr="00396945">
              <w:rPr>
                <w:rFonts w:ascii="Arial" w:hAnsi="Arial" w:cs="Arial"/>
                <w:sz w:val="20"/>
                <w:szCs w:val="20"/>
              </w:rPr>
              <w:t>коагулологические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76DB576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7B46C3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4C8BE2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FEB9B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427C5F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микробиологические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64E1C9A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501E55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28E1D5"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33E62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611A6CE" w14:textId="77777777" w:rsidR="001755F3" w:rsidRPr="00396945" w:rsidRDefault="001755F3" w:rsidP="00094C26">
            <w:pPr>
              <w:rPr>
                <w:rFonts w:ascii="Arial" w:hAnsi="Arial" w:cs="Arial"/>
                <w:sz w:val="20"/>
                <w:szCs w:val="20"/>
              </w:rPr>
            </w:pPr>
            <w:r w:rsidRPr="00396945">
              <w:rPr>
                <w:rFonts w:ascii="Arial" w:hAnsi="Arial" w:cs="Arial"/>
                <w:sz w:val="20"/>
                <w:szCs w:val="20"/>
              </w:rPr>
              <w:t>ПЦР-диагностика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4E392CF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7ECA70"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31FB768E"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C6C9C9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DC05980" w14:textId="77777777" w:rsidR="001755F3" w:rsidRPr="00396945" w:rsidRDefault="001755F3" w:rsidP="00094C26">
            <w:pPr>
              <w:rPr>
                <w:rFonts w:ascii="Arial" w:hAnsi="Arial" w:cs="Arial"/>
                <w:sz w:val="20"/>
                <w:szCs w:val="20"/>
              </w:rPr>
            </w:pPr>
            <w:r w:rsidRPr="00396945">
              <w:rPr>
                <w:rFonts w:ascii="Arial" w:hAnsi="Arial" w:cs="Arial"/>
                <w:sz w:val="20"/>
                <w:szCs w:val="20"/>
              </w:rPr>
              <w:t>ДНК-диагностика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273634A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58ECA80"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3C76C52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FFE833"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27BB25C"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серологические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0E76585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2841F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65784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376DDF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22DE9F3" w14:textId="77777777" w:rsidR="001755F3" w:rsidRPr="00396945" w:rsidRDefault="001755F3" w:rsidP="00094C26">
            <w:pPr>
              <w:rPr>
                <w:rFonts w:ascii="Arial" w:hAnsi="Arial" w:cs="Arial"/>
                <w:sz w:val="20"/>
                <w:szCs w:val="20"/>
              </w:rPr>
            </w:pPr>
            <w:r w:rsidRPr="00396945">
              <w:rPr>
                <w:rFonts w:ascii="Arial" w:hAnsi="Arial" w:cs="Arial"/>
                <w:sz w:val="20"/>
                <w:szCs w:val="20"/>
              </w:rPr>
              <w:t>гистологические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675095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F3FE0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1E3A3D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0C45A4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7C7C30F"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цитологические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459306E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47D31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DBA584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510C42C"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42A2B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онкомаркеров</w:t>
            </w:r>
          </w:p>
        </w:tc>
        <w:tc>
          <w:tcPr>
            <w:tcW w:w="700" w:type="dxa"/>
            <w:tcBorders>
              <w:top w:val="nil"/>
              <w:left w:val="nil"/>
              <w:bottom w:val="single" w:sz="4" w:space="0" w:color="auto"/>
              <w:right w:val="single" w:sz="4" w:space="0" w:color="auto"/>
            </w:tcBorders>
            <w:shd w:val="clear" w:color="000000" w:fill="FFFFFF"/>
            <w:vAlign w:val="center"/>
            <w:hideMark/>
          </w:tcPr>
          <w:p w14:paraId="3A6A86A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BB911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Онкомаркеры ПСА и СА 125: 2 раза </w:t>
            </w:r>
          </w:p>
        </w:tc>
      </w:tr>
      <w:tr w:rsidR="001755F3" w:rsidRPr="00E31031" w14:paraId="7DBA58C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0D980B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32C0675" w14:textId="77777777" w:rsidR="001755F3" w:rsidRPr="00396945" w:rsidRDefault="001755F3" w:rsidP="00094C26">
            <w:pPr>
              <w:rPr>
                <w:rFonts w:ascii="Arial" w:hAnsi="Arial" w:cs="Arial"/>
                <w:sz w:val="20"/>
                <w:szCs w:val="20"/>
              </w:rPr>
            </w:pPr>
            <w:r w:rsidRPr="00396945">
              <w:rPr>
                <w:rFonts w:ascii="Arial" w:hAnsi="Arial" w:cs="Arial"/>
                <w:sz w:val="20"/>
                <w:szCs w:val="20"/>
              </w:rPr>
              <w:t>бактериологические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5B009AC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3DDFA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49CCB0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0EC598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6327EE8" w14:textId="77777777" w:rsidR="001755F3" w:rsidRPr="00396945" w:rsidRDefault="001755F3" w:rsidP="00094C26">
            <w:pPr>
              <w:rPr>
                <w:rFonts w:ascii="Arial" w:hAnsi="Arial" w:cs="Arial"/>
                <w:sz w:val="20"/>
                <w:szCs w:val="20"/>
              </w:rPr>
            </w:pPr>
            <w:r w:rsidRPr="00396945">
              <w:rPr>
                <w:rFonts w:ascii="Arial" w:hAnsi="Arial" w:cs="Arial"/>
                <w:sz w:val="20"/>
                <w:szCs w:val="20"/>
              </w:rPr>
              <w:t>биопсия</w:t>
            </w:r>
          </w:p>
        </w:tc>
        <w:tc>
          <w:tcPr>
            <w:tcW w:w="700" w:type="dxa"/>
            <w:tcBorders>
              <w:top w:val="nil"/>
              <w:left w:val="nil"/>
              <w:bottom w:val="single" w:sz="4" w:space="0" w:color="auto"/>
              <w:right w:val="single" w:sz="4" w:space="0" w:color="auto"/>
            </w:tcBorders>
            <w:shd w:val="clear" w:color="000000" w:fill="FFFFFF"/>
            <w:vAlign w:val="center"/>
            <w:hideMark/>
          </w:tcPr>
          <w:p w14:paraId="4A3B6A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6E401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C59B27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25B93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8403000"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иммунологические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617E5DD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7E30C3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1755F3" w:rsidRPr="00E31031" w14:paraId="793B3FB6"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8214AF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044B7D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иммунного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274CDCF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AC4C15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1755F3" w:rsidRPr="00E31031" w14:paraId="6F8870F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108200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FC1909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интерферонового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1FD41DC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7868A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29EB97C"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632D1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7C5B860"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аллергологического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573F1F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B10F25"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3E01A51D"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3EA8FB"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4E58458"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пробы</w:t>
            </w:r>
          </w:p>
        </w:tc>
        <w:tc>
          <w:tcPr>
            <w:tcW w:w="700" w:type="dxa"/>
            <w:tcBorders>
              <w:top w:val="nil"/>
              <w:left w:val="nil"/>
              <w:bottom w:val="single" w:sz="4" w:space="0" w:color="auto"/>
              <w:right w:val="single" w:sz="4" w:space="0" w:color="auto"/>
            </w:tcBorders>
            <w:shd w:val="clear" w:color="000000" w:fill="FFFFFF"/>
            <w:vAlign w:val="center"/>
            <w:hideMark/>
          </w:tcPr>
          <w:p w14:paraId="1412F1A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5CE14D3" w14:textId="77777777" w:rsidR="001755F3" w:rsidRPr="00396945" w:rsidRDefault="001755F3" w:rsidP="00094C26">
            <w:pPr>
              <w:rPr>
                <w:rFonts w:ascii="Arial" w:hAnsi="Arial" w:cs="Arial"/>
                <w:sz w:val="20"/>
                <w:szCs w:val="20"/>
              </w:rPr>
            </w:pPr>
            <w:r w:rsidRPr="00396945">
              <w:rPr>
                <w:rFonts w:ascii="Arial" w:hAnsi="Arial" w:cs="Arial"/>
                <w:sz w:val="20"/>
                <w:szCs w:val="20"/>
              </w:rPr>
              <w:t>Только кожные скарификационные пробы</w:t>
            </w:r>
          </w:p>
        </w:tc>
      </w:tr>
      <w:tr w:rsidR="001755F3" w:rsidRPr="00E31031" w14:paraId="6A6672D7"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2827CB"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8B83E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провокационные тесты с аллергенами </w:t>
            </w:r>
          </w:p>
        </w:tc>
        <w:tc>
          <w:tcPr>
            <w:tcW w:w="700" w:type="dxa"/>
            <w:tcBorders>
              <w:top w:val="nil"/>
              <w:left w:val="nil"/>
              <w:bottom w:val="single" w:sz="4" w:space="0" w:color="auto"/>
              <w:right w:val="single" w:sz="4" w:space="0" w:color="auto"/>
            </w:tcBorders>
            <w:shd w:val="clear" w:color="000000" w:fill="FFFFFF"/>
            <w:vAlign w:val="center"/>
            <w:hideMark/>
          </w:tcPr>
          <w:p w14:paraId="26509AC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D4F686F"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11521CFE"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750A08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2A8579"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диагностика аллергии с использованием аллергопанелей (пищевая, респираторная, лекарственная и др.) </w:t>
            </w:r>
          </w:p>
        </w:tc>
        <w:tc>
          <w:tcPr>
            <w:tcW w:w="700" w:type="dxa"/>
            <w:tcBorders>
              <w:top w:val="nil"/>
              <w:left w:val="nil"/>
              <w:bottom w:val="single" w:sz="4" w:space="0" w:color="auto"/>
              <w:right w:val="single" w:sz="4" w:space="0" w:color="auto"/>
            </w:tcBorders>
            <w:shd w:val="clear" w:color="000000" w:fill="FFFFFF"/>
            <w:vAlign w:val="center"/>
            <w:hideMark/>
          </w:tcPr>
          <w:p w14:paraId="594F62A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895A18"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511A6BD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2F00B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43A0D3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общего иммуноглобулина Е</w:t>
            </w:r>
          </w:p>
        </w:tc>
        <w:tc>
          <w:tcPr>
            <w:tcW w:w="700" w:type="dxa"/>
            <w:tcBorders>
              <w:top w:val="nil"/>
              <w:left w:val="nil"/>
              <w:bottom w:val="single" w:sz="4" w:space="0" w:color="auto"/>
              <w:right w:val="single" w:sz="4" w:space="0" w:color="auto"/>
            </w:tcBorders>
            <w:shd w:val="clear" w:color="000000" w:fill="FFFFFF"/>
            <w:vAlign w:val="center"/>
            <w:hideMark/>
          </w:tcPr>
          <w:p w14:paraId="621905E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504B82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D4EC06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DA7FAA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048F4C6" w14:textId="77777777" w:rsidR="001755F3" w:rsidRPr="00396945" w:rsidRDefault="001755F3" w:rsidP="00094C26">
            <w:pPr>
              <w:rPr>
                <w:rFonts w:ascii="Arial" w:hAnsi="Arial" w:cs="Arial"/>
                <w:sz w:val="20"/>
                <w:szCs w:val="20"/>
              </w:rPr>
            </w:pPr>
            <w:r w:rsidRPr="00396945">
              <w:rPr>
                <w:rFonts w:ascii="Arial" w:hAnsi="Arial" w:cs="Arial"/>
                <w:sz w:val="20"/>
                <w:szCs w:val="20"/>
              </w:rPr>
              <w:t>исследование аллерген-специфических иммуноглобулинов E антител</w:t>
            </w:r>
          </w:p>
        </w:tc>
        <w:tc>
          <w:tcPr>
            <w:tcW w:w="700" w:type="dxa"/>
            <w:tcBorders>
              <w:top w:val="nil"/>
              <w:left w:val="nil"/>
              <w:bottom w:val="single" w:sz="4" w:space="0" w:color="auto"/>
              <w:right w:val="single" w:sz="4" w:space="0" w:color="auto"/>
            </w:tcBorders>
            <w:shd w:val="clear" w:color="000000" w:fill="FFFFFF"/>
            <w:vAlign w:val="center"/>
            <w:hideMark/>
          </w:tcPr>
          <w:p w14:paraId="79E32AA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AE8BAB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0CF7314"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13776A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7CE97E4" w14:textId="77777777" w:rsidR="001755F3" w:rsidRPr="00396945" w:rsidRDefault="001755F3" w:rsidP="00094C26">
            <w:pPr>
              <w:rPr>
                <w:rFonts w:ascii="Arial" w:hAnsi="Arial" w:cs="Arial"/>
                <w:sz w:val="20"/>
                <w:szCs w:val="20"/>
              </w:rPr>
            </w:pPr>
            <w:r w:rsidRPr="00396945">
              <w:rPr>
                <w:rFonts w:ascii="Arial" w:hAnsi="Arial" w:cs="Arial"/>
                <w:sz w:val="20"/>
                <w:szCs w:val="20"/>
              </w:rPr>
              <w:t>иммуногистохимическое исследование</w:t>
            </w:r>
          </w:p>
        </w:tc>
        <w:tc>
          <w:tcPr>
            <w:tcW w:w="700" w:type="dxa"/>
            <w:tcBorders>
              <w:top w:val="nil"/>
              <w:left w:val="nil"/>
              <w:bottom w:val="single" w:sz="4" w:space="0" w:color="auto"/>
              <w:right w:val="single" w:sz="4" w:space="0" w:color="auto"/>
            </w:tcBorders>
            <w:shd w:val="clear" w:color="000000" w:fill="FFFFFF"/>
            <w:vAlign w:val="center"/>
            <w:hideMark/>
          </w:tcPr>
          <w:p w14:paraId="5BA5CF6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12BC53" w14:textId="77777777" w:rsidR="001755F3" w:rsidRPr="00396945" w:rsidRDefault="001755F3" w:rsidP="00094C26">
            <w:pPr>
              <w:rPr>
                <w:rFonts w:ascii="Arial" w:hAnsi="Arial" w:cs="Arial"/>
                <w:sz w:val="20"/>
                <w:szCs w:val="20"/>
              </w:rPr>
            </w:pPr>
            <w:r w:rsidRPr="00396945">
              <w:rPr>
                <w:rFonts w:ascii="Arial" w:hAnsi="Arial" w:cs="Arial"/>
                <w:sz w:val="20"/>
                <w:szCs w:val="20"/>
              </w:rPr>
              <w:t>стандартное исследование, до 2 маркеров</w:t>
            </w:r>
          </w:p>
        </w:tc>
      </w:tr>
      <w:tr w:rsidR="001755F3" w:rsidRPr="00E31031" w14:paraId="0E96D5FC"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17E7F3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E32D40" w14:textId="77777777" w:rsidR="001755F3" w:rsidRPr="00396945" w:rsidRDefault="001755F3" w:rsidP="00094C26">
            <w:pPr>
              <w:rPr>
                <w:rFonts w:ascii="Arial" w:hAnsi="Arial" w:cs="Arial"/>
                <w:sz w:val="20"/>
                <w:szCs w:val="20"/>
              </w:rPr>
            </w:pPr>
            <w:r w:rsidRPr="00396945">
              <w:rPr>
                <w:rFonts w:ascii="Arial" w:hAnsi="Arial" w:cs="Arial"/>
                <w:sz w:val="20"/>
                <w:szCs w:val="20"/>
              </w:rPr>
              <w:t>иммуносерологические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124BD9D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F1BAC5"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276258C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B9BE3C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67E928D" w14:textId="77777777" w:rsidR="001755F3" w:rsidRPr="00396945" w:rsidRDefault="001755F3" w:rsidP="00094C26">
            <w:pPr>
              <w:rPr>
                <w:rFonts w:ascii="Arial" w:hAnsi="Arial" w:cs="Arial"/>
                <w:sz w:val="20"/>
                <w:szCs w:val="20"/>
              </w:rPr>
            </w:pPr>
            <w:r w:rsidRPr="00396945">
              <w:rPr>
                <w:rFonts w:ascii="Arial" w:hAnsi="Arial" w:cs="Arial"/>
                <w:sz w:val="20"/>
                <w:szCs w:val="20"/>
              </w:rPr>
              <w:t>радиоиммунохимические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30C900B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A2D4FF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CE5B25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F4A928"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0A155B" w14:textId="77777777" w:rsidR="001755F3" w:rsidRPr="00396945" w:rsidRDefault="001755F3" w:rsidP="00094C26">
            <w:pPr>
              <w:rPr>
                <w:rFonts w:ascii="Arial" w:hAnsi="Arial" w:cs="Arial"/>
                <w:sz w:val="20"/>
                <w:szCs w:val="20"/>
              </w:rPr>
            </w:pPr>
            <w:r w:rsidRPr="00396945">
              <w:rPr>
                <w:rFonts w:ascii="Arial" w:hAnsi="Arial" w:cs="Arial"/>
                <w:sz w:val="20"/>
                <w:szCs w:val="20"/>
              </w:rPr>
              <w:t>гематологические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0E23C3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2E14E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4C6ACE9"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F7C98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6FB787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диагностика и лечение заболеваний, передающихся половым путем (ЗППП) </w:t>
            </w:r>
          </w:p>
        </w:tc>
        <w:tc>
          <w:tcPr>
            <w:tcW w:w="700" w:type="dxa"/>
            <w:tcBorders>
              <w:top w:val="nil"/>
              <w:left w:val="nil"/>
              <w:bottom w:val="single" w:sz="4" w:space="0" w:color="auto"/>
              <w:right w:val="single" w:sz="4" w:space="0" w:color="auto"/>
            </w:tcBorders>
            <w:shd w:val="clear" w:color="000000" w:fill="FFFFFF"/>
            <w:vAlign w:val="center"/>
            <w:hideMark/>
          </w:tcPr>
          <w:p w14:paraId="3848619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BD3BB56" w14:textId="77777777" w:rsidR="001755F3" w:rsidRPr="00396945" w:rsidRDefault="001755F3" w:rsidP="00094C26">
            <w:pPr>
              <w:rPr>
                <w:rFonts w:ascii="Arial" w:hAnsi="Arial" w:cs="Arial"/>
                <w:sz w:val="20"/>
                <w:szCs w:val="20"/>
              </w:rPr>
            </w:pPr>
            <w:r w:rsidRPr="00396945">
              <w:rPr>
                <w:rFonts w:ascii="Arial" w:hAnsi="Arial" w:cs="Arial"/>
                <w:sz w:val="20"/>
                <w:szCs w:val="20"/>
              </w:rPr>
              <w:t>ПЦР  диагностика ЗППП  ̶  2 раза в течение периода действия договора, не более 5 возбудителей при каждом исследовании</w:t>
            </w:r>
          </w:p>
        </w:tc>
      </w:tr>
      <w:tr w:rsidR="001755F3" w:rsidRPr="00E31031" w14:paraId="6753906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E411E1"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8EB72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исследования на дисбактериоз </w:t>
            </w:r>
          </w:p>
        </w:tc>
        <w:tc>
          <w:tcPr>
            <w:tcW w:w="700" w:type="dxa"/>
            <w:tcBorders>
              <w:top w:val="nil"/>
              <w:left w:val="nil"/>
              <w:bottom w:val="single" w:sz="4" w:space="0" w:color="auto"/>
              <w:right w:val="single" w:sz="4" w:space="0" w:color="auto"/>
            </w:tcBorders>
            <w:shd w:val="clear" w:color="000000" w:fill="FFFFFF"/>
            <w:vAlign w:val="center"/>
            <w:hideMark/>
          </w:tcPr>
          <w:p w14:paraId="6A15723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3CC7FE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62A61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BD8280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E833447"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исследование анализа крови на содержание кальция </w:t>
            </w:r>
          </w:p>
        </w:tc>
        <w:tc>
          <w:tcPr>
            <w:tcW w:w="700" w:type="dxa"/>
            <w:tcBorders>
              <w:top w:val="nil"/>
              <w:left w:val="nil"/>
              <w:bottom w:val="single" w:sz="4" w:space="0" w:color="auto"/>
              <w:right w:val="single" w:sz="4" w:space="0" w:color="auto"/>
            </w:tcBorders>
            <w:shd w:val="clear" w:color="000000" w:fill="FFFFFF"/>
            <w:vAlign w:val="center"/>
            <w:hideMark/>
          </w:tcPr>
          <w:p w14:paraId="0A7995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5659C4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CC11E9C"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2E203C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3B8E615" w14:textId="77777777" w:rsidR="001755F3" w:rsidRPr="00396945" w:rsidRDefault="001755F3" w:rsidP="00094C26">
            <w:pPr>
              <w:rPr>
                <w:rFonts w:ascii="Arial" w:hAnsi="Arial" w:cs="Arial"/>
                <w:sz w:val="20"/>
                <w:szCs w:val="20"/>
              </w:rPr>
            </w:pPr>
            <w:r w:rsidRPr="00396945">
              <w:rPr>
                <w:rFonts w:ascii="Arial" w:hAnsi="Arial" w:cs="Arial"/>
                <w:sz w:val="20"/>
                <w:szCs w:val="20"/>
              </w:rPr>
              <w:t>химико-токсикологические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075F6A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2930203"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По медицинским показаниям при угрозе жизни </w:t>
            </w:r>
          </w:p>
        </w:tc>
      </w:tr>
      <w:tr w:rsidR="001755F3" w:rsidRPr="00E31031" w14:paraId="75C5952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C0015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C004910" w14:textId="77777777" w:rsidR="001755F3" w:rsidRPr="00396945" w:rsidRDefault="001755F3" w:rsidP="00094C26">
            <w:pPr>
              <w:rPr>
                <w:rFonts w:ascii="Arial" w:hAnsi="Arial" w:cs="Arial"/>
                <w:sz w:val="20"/>
                <w:szCs w:val="20"/>
              </w:rPr>
            </w:pPr>
            <w:r w:rsidRPr="00396945">
              <w:rPr>
                <w:rFonts w:ascii="Arial" w:hAnsi="Arial" w:cs="Arial"/>
                <w:sz w:val="20"/>
                <w:szCs w:val="20"/>
              </w:rPr>
              <w:t>химико-микроскопические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1FFB83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4AE1D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E89574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F7893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E5764F0" w14:textId="77777777" w:rsidR="001755F3" w:rsidRPr="00396945" w:rsidRDefault="001755F3" w:rsidP="00094C26">
            <w:pPr>
              <w:rPr>
                <w:rFonts w:ascii="Arial" w:hAnsi="Arial" w:cs="Arial"/>
                <w:sz w:val="20"/>
                <w:szCs w:val="20"/>
              </w:rPr>
            </w:pPr>
            <w:r w:rsidRPr="00396945">
              <w:rPr>
                <w:rFonts w:ascii="Arial" w:hAnsi="Arial" w:cs="Arial"/>
                <w:sz w:val="20"/>
                <w:szCs w:val="20"/>
              </w:rPr>
              <w:t>рентгенологические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9C804E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7026B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40397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5E605C1"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477711D" w14:textId="77777777" w:rsidR="001755F3" w:rsidRPr="00396945" w:rsidRDefault="001755F3" w:rsidP="00094C26">
            <w:pPr>
              <w:rPr>
                <w:rFonts w:ascii="Arial" w:hAnsi="Arial" w:cs="Arial"/>
                <w:sz w:val="20"/>
                <w:szCs w:val="20"/>
              </w:rPr>
            </w:pPr>
            <w:r w:rsidRPr="00396945">
              <w:rPr>
                <w:rFonts w:ascii="Arial" w:hAnsi="Arial" w:cs="Arial"/>
                <w:sz w:val="20"/>
                <w:szCs w:val="20"/>
              </w:rPr>
              <w:t>ультразвуковая 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653B419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D5153A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3143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8E9DE8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0BE924" w14:textId="77777777" w:rsidR="001755F3" w:rsidRPr="00396945" w:rsidRDefault="001755F3" w:rsidP="00094C26">
            <w:pPr>
              <w:rPr>
                <w:rFonts w:ascii="Arial" w:hAnsi="Arial" w:cs="Arial"/>
                <w:sz w:val="20"/>
                <w:szCs w:val="20"/>
              </w:rPr>
            </w:pPr>
            <w:r w:rsidRPr="00396945">
              <w:rPr>
                <w:rFonts w:ascii="Arial" w:hAnsi="Arial" w:cs="Arial"/>
                <w:sz w:val="20"/>
                <w:szCs w:val="20"/>
              </w:rPr>
              <w:t>маммография</w:t>
            </w:r>
          </w:p>
        </w:tc>
        <w:tc>
          <w:tcPr>
            <w:tcW w:w="700" w:type="dxa"/>
            <w:tcBorders>
              <w:top w:val="nil"/>
              <w:left w:val="nil"/>
              <w:bottom w:val="single" w:sz="4" w:space="0" w:color="auto"/>
              <w:right w:val="single" w:sz="4" w:space="0" w:color="auto"/>
            </w:tcBorders>
            <w:shd w:val="clear" w:color="000000" w:fill="FFFFFF"/>
            <w:vAlign w:val="center"/>
            <w:hideMark/>
          </w:tcPr>
          <w:p w14:paraId="06FBF81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B68BD4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FE81926"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9098DB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E8F3CD1" w14:textId="77777777" w:rsidR="001755F3" w:rsidRPr="00396945" w:rsidRDefault="001755F3" w:rsidP="00094C26">
            <w:pPr>
              <w:rPr>
                <w:rFonts w:ascii="Arial" w:hAnsi="Arial" w:cs="Arial"/>
                <w:sz w:val="20"/>
                <w:szCs w:val="20"/>
              </w:rPr>
            </w:pPr>
            <w:r w:rsidRPr="00396945">
              <w:rPr>
                <w:rFonts w:ascii="Arial" w:hAnsi="Arial" w:cs="Arial"/>
                <w:sz w:val="20"/>
                <w:szCs w:val="20"/>
              </w:rPr>
              <w:t>функциональная диагностика (в т.ч. ЭКГ, ЭХО-КГ, электроэнцефалография, РЭГ, РВГ, суточное мониторирование артериального давления, холтеровское мониторирование, доплеровское исследование сосудов конечностей и головного мозга, исследование функции внешнего дыхания, спирометрия, велоэргометрия, ЭНМГ)</w:t>
            </w:r>
          </w:p>
        </w:tc>
        <w:tc>
          <w:tcPr>
            <w:tcW w:w="700" w:type="dxa"/>
            <w:tcBorders>
              <w:top w:val="nil"/>
              <w:left w:val="nil"/>
              <w:bottom w:val="single" w:sz="4" w:space="0" w:color="auto"/>
              <w:right w:val="single" w:sz="4" w:space="0" w:color="auto"/>
            </w:tcBorders>
            <w:shd w:val="clear" w:color="000000" w:fill="FFFFFF"/>
            <w:vAlign w:val="center"/>
            <w:hideMark/>
          </w:tcPr>
          <w:p w14:paraId="781CD76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58023B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11EB384"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99A9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F4BD617" w14:textId="77777777" w:rsidR="001755F3" w:rsidRPr="00396945" w:rsidRDefault="001755F3" w:rsidP="00094C26">
            <w:pPr>
              <w:rPr>
                <w:rFonts w:ascii="Arial" w:hAnsi="Arial" w:cs="Arial"/>
                <w:sz w:val="20"/>
                <w:szCs w:val="20"/>
              </w:rPr>
            </w:pPr>
            <w:r w:rsidRPr="00396945">
              <w:rPr>
                <w:rFonts w:ascii="Arial" w:hAnsi="Arial" w:cs="Arial"/>
                <w:sz w:val="20"/>
                <w:szCs w:val="20"/>
              </w:rPr>
              <w:t>эндоскопическая диагностика , вкл. эзофагогастродуоденоскопия, колоноскопия, ректороманоскопия и д.р</w:t>
            </w:r>
          </w:p>
        </w:tc>
        <w:tc>
          <w:tcPr>
            <w:tcW w:w="700" w:type="dxa"/>
            <w:tcBorders>
              <w:top w:val="nil"/>
              <w:left w:val="nil"/>
              <w:bottom w:val="single" w:sz="4" w:space="0" w:color="auto"/>
              <w:right w:val="single" w:sz="4" w:space="0" w:color="auto"/>
            </w:tcBorders>
            <w:shd w:val="clear" w:color="000000" w:fill="FFFFFF"/>
            <w:vAlign w:val="center"/>
            <w:hideMark/>
          </w:tcPr>
          <w:p w14:paraId="5B60FE4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307E666"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1755F3" w:rsidRPr="00E31031" w14:paraId="474F0ABC"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1D9AE5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701FBD9" w14:textId="77777777" w:rsidR="001755F3" w:rsidRPr="00396945" w:rsidRDefault="001755F3" w:rsidP="00094C26">
            <w:pPr>
              <w:rPr>
                <w:rFonts w:ascii="Arial" w:hAnsi="Arial" w:cs="Arial"/>
                <w:sz w:val="20"/>
                <w:szCs w:val="20"/>
              </w:rPr>
            </w:pPr>
            <w:r w:rsidRPr="00396945">
              <w:rPr>
                <w:rFonts w:ascii="Arial" w:hAnsi="Arial" w:cs="Arial"/>
                <w:sz w:val="20"/>
                <w:szCs w:val="20"/>
              </w:rPr>
              <w:t>общая анестезия (наркоз), седация при эндоскопии</w:t>
            </w:r>
          </w:p>
        </w:tc>
        <w:tc>
          <w:tcPr>
            <w:tcW w:w="700" w:type="dxa"/>
            <w:tcBorders>
              <w:top w:val="nil"/>
              <w:left w:val="nil"/>
              <w:bottom w:val="single" w:sz="4" w:space="0" w:color="auto"/>
              <w:right w:val="single" w:sz="4" w:space="0" w:color="auto"/>
            </w:tcBorders>
            <w:shd w:val="clear" w:color="000000" w:fill="FFFFFF"/>
            <w:vAlign w:val="center"/>
            <w:hideMark/>
          </w:tcPr>
          <w:p w14:paraId="62278F2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2AC4E92"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1755F3" w:rsidRPr="00E31031" w14:paraId="5B2062FA"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5BA40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AFFF80" w14:textId="77777777" w:rsidR="001755F3" w:rsidRPr="00396945" w:rsidRDefault="001755F3" w:rsidP="00094C26">
            <w:pPr>
              <w:rPr>
                <w:rFonts w:ascii="Arial" w:hAnsi="Arial" w:cs="Arial"/>
                <w:sz w:val="20"/>
                <w:szCs w:val="20"/>
              </w:rPr>
            </w:pPr>
            <w:r w:rsidRPr="00396945">
              <w:rPr>
                <w:rFonts w:ascii="Arial" w:hAnsi="Arial" w:cs="Arial"/>
                <w:sz w:val="20"/>
                <w:szCs w:val="20"/>
              </w:rPr>
              <w:t>компьютерная томография (КТ), в т.ч МСКТ</w:t>
            </w:r>
          </w:p>
        </w:tc>
        <w:tc>
          <w:tcPr>
            <w:tcW w:w="700" w:type="dxa"/>
            <w:tcBorders>
              <w:top w:val="nil"/>
              <w:left w:val="nil"/>
              <w:bottom w:val="single" w:sz="4" w:space="0" w:color="auto"/>
              <w:right w:val="single" w:sz="4" w:space="0" w:color="auto"/>
            </w:tcBorders>
            <w:shd w:val="clear" w:color="000000" w:fill="FFFFFF"/>
            <w:vAlign w:val="center"/>
            <w:hideMark/>
          </w:tcPr>
          <w:p w14:paraId="66E9A75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C6A122"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773C479D"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481F18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81C9B2C" w14:textId="77777777" w:rsidR="001755F3" w:rsidRPr="00396945" w:rsidRDefault="001755F3" w:rsidP="00094C26">
            <w:pPr>
              <w:rPr>
                <w:rFonts w:ascii="Arial" w:hAnsi="Arial" w:cs="Arial"/>
                <w:sz w:val="20"/>
                <w:szCs w:val="20"/>
              </w:rPr>
            </w:pPr>
            <w:r w:rsidRPr="00396945">
              <w:rPr>
                <w:rFonts w:ascii="Arial" w:hAnsi="Arial" w:cs="Arial"/>
                <w:sz w:val="20"/>
                <w:szCs w:val="20"/>
              </w:rPr>
              <w:t>магнитно-резонансная томография (МРТ)</w:t>
            </w:r>
          </w:p>
        </w:tc>
        <w:tc>
          <w:tcPr>
            <w:tcW w:w="700" w:type="dxa"/>
            <w:tcBorders>
              <w:top w:val="nil"/>
              <w:left w:val="nil"/>
              <w:bottom w:val="single" w:sz="4" w:space="0" w:color="auto"/>
              <w:right w:val="single" w:sz="4" w:space="0" w:color="auto"/>
            </w:tcBorders>
            <w:shd w:val="clear" w:color="000000" w:fill="FFFFFF"/>
            <w:vAlign w:val="center"/>
            <w:hideMark/>
          </w:tcPr>
          <w:p w14:paraId="4C799E8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0C2AB8E"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26D5A440"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945AE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C7130E7" w14:textId="77777777" w:rsidR="001755F3" w:rsidRPr="00396945" w:rsidRDefault="001755F3" w:rsidP="00094C26">
            <w:pPr>
              <w:rPr>
                <w:rFonts w:ascii="Arial" w:hAnsi="Arial" w:cs="Arial"/>
                <w:sz w:val="20"/>
                <w:szCs w:val="20"/>
              </w:rPr>
            </w:pPr>
            <w:r w:rsidRPr="00396945">
              <w:rPr>
                <w:rFonts w:ascii="Arial" w:hAnsi="Arial" w:cs="Arial"/>
                <w:sz w:val="20"/>
                <w:szCs w:val="20"/>
              </w:rPr>
              <w:t>позитронно-эмиссионная томтография (ПЭТ)</w:t>
            </w:r>
          </w:p>
        </w:tc>
        <w:tc>
          <w:tcPr>
            <w:tcW w:w="700" w:type="dxa"/>
            <w:tcBorders>
              <w:top w:val="nil"/>
              <w:left w:val="nil"/>
              <w:bottom w:val="single" w:sz="4" w:space="0" w:color="auto"/>
              <w:right w:val="single" w:sz="4" w:space="0" w:color="auto"/>
            </w:tcBorders>
            <w:shd w:val="clear" w:color="000000" w:fill="FFFFFF"/>
            <w:vAlign w:val="center"/>
            <w:hideMark/>
          </w:tcPr>
          <w:p w14:paraId="1D6E02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074405B" w14:textId="77777777" w:rsidR="001755F3" w:rsidRPr="00396945" w:rsidRDefault="001755F3" w:rsidP="00094C26">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1755F3" w:rsidRPr="00E31031" w14:paraId="06DCC1B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0ADFC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537956E" w14:textId="77777777" w:rsidR="001755F3" w:rsidRPr="00396945" w:rsidRDefault="001755F3" w:rsidP="00094C26">
            <w:pPr>
              <w:rPr>
                <w:rFonts w:ascii="Arial" w:hAnsi="Arial" w:cs="Arial"/>
                <w:sz w:val="20"/>
                <w:szCs w:val="20"/>
              </w:rPr>
            </w:pPr>
            <w:r w:rsidRPr="00396945">
              <w:rPr>
                <w:rFonts w:ascii="Arial" w:hAnsi="Arial" w:cs="Arial"/>
                <w:sz w:val="20"/>
                <w:szCs w:val="20"/>
              </w:rPr>
              <w:t>ПЭТ/КТ; ПЭТ/МРТ</w:t>
            </w:r>
          </w:p>
        </w:tc>
        <w:tc>
          <w:tcPr>
            <w:tcW w:w="700" w:type="dxa"/>
            <w:tcBorders>
              <w:top w:val="nil"/>
              <w:left w:val="nil"/>
              <w:bottom w:val="single" w:sz="4" w:space="0" w:color="auto"/>
              <w:right w:val="single" w:sz="4" w:space="0" w:color="auto"/>
            </w:tcBorders>
            <w:shd w:val="clear" w:color="000000" w:fill="FFFFFF"/>
            <w:vAlign w:val="center"/>
            <w:hideMark/>
          </w:tcPr>
          <w:p w14:paraId="506C896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EDF4812" w14:textId="77777777" w:rsidR="001755F3" w:rsidRPr="00396945" w:rsidRDefault="001755F3" w:rsidP="00094C26">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1755F3" w:rsidRPr="00E31031" w14:paraId="64CF8B8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0067F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0A14A71" w14:textId="77777777" w:rsidR="001755F3" w:rsidRPr="00396945" w:rsidRDefault="001755F3" w:rsidP="00094C26">
            <w:pPr>
              <w:rPr>
                <w:rFonts w:ascii="Arial" w:hAnsi="Arial" w:cs="Arial"/>
                <w:sz w:val="20"/>
                <w:szCs w:val="20"/>
              </w:rPr>
            </w:pPr>
            <w:r w:rsidRPr="00396945">
              <w:rPr>
                <w:rFonts w:ascii="Arial" w:hAnsi="Arial" w:cs="Arial"/>
                <w:sz w:val="20"/>
                <w:szCs w:val="20"/>
              </w:rPr>
              <w:t>радиоизотопные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56B1B77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D8A8C5"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092CC06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928543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32C4B3" w14:textId="77777777" w:rsidR="001755F3" w:rsidRPr="00396945" w:rsidRDefault="001755F3" w:rsidP="00094C26">
            <w:pPr>
              <w:rPr>
                <w:rFonts w:ascii="Arial" w:hAnsi="Arial" w:cs="Arial"/>
                <w:sz w:val="20"/>
                <w:szCs w:val="20"/>
              </w:rPr>
            </w:pPr>
            <w:r w:rsidRPr="00396945">
              <w:rPr>
                <w:rFonts w:ascii="Arial" w:hAnsi="Arial" w:cs="Arial"/>
                <w:sz w:val="20"/>
                <w:szCs w:val="20"/>
              </w:rPr>
              <w:t>денситометрия, в том числе ультрозвуковая</w:t>
            </w:r>
          </w:p>
        </w:tc>
        <w:tc>
          <w:tcPr>
            <w:tcW w:w="700" w:type="dxa"/>
            <w:tcBorders>
              <w:top w:val="nil"/>
              <w:left w:val="nil"/>
              <w:bottom w:val="single" w:sz="4" w:space="0" w:color="auto"/>
              <w:right w:val="single" w:sz="4" w:space="0" w:color="auto"/>
            </w:tcBorders>
            <w:shd w:val="clear" w:color="000000" w:fill="FFFFFF"/>
            <w:vAlign w:val="center"/>
            <w:hideMark/>
          </w:tcPr>
          <w:p w14:paraId="15B0EC4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F6462B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03A8E1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4DF18A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DC1663B" w14:textId="77777777" w:rsidR="001755F3" w:rsidRPr="00396945" w:rsidRDefault="001755F3" w:rsidP="00094C26">
            <w:pPr>
              <w:rPr>
                <w:rFonts w:ascii="Arial" w:hAnsi="Arial" w:cs="Arial"/>
                <w:sz w:val="20"/>
                <w:szCs w:val="20"/>
              </w:rPr>
            </w:pPr>
            <w:r w:rsidRPr="00396945">
              <w:rPr>
                <w:rFonts w:ascii="Arial" w:hAnsi="Arial" w:cs="Arial"/>
                <w:sz w:val="20"/>
                <w:szCs w:val="20"/>
              </w:rPr>
              <w:t>сцинтиграфия</w:t>
            </w:r>
          </w:p>
        </w:tc>
        <w:tc>
          <w:tcPr>
            <w:tcW w:w="700" w:type="dxa"/>
            <w:tcBorders>
              <w:top w:val="nil"/>
              <w:left w:val="nil"/>
              <w:bottom w:val="single" w:sz="4" w:space="0" w:color="auto"/>
              <w:right w:val="single" w:sz="4" w:space="0" w:color="auto"/>
            </w:tcBorders>
            <w:shd w:val="clear" w:color="000000" w:fill="FFFFFF"/>
            <w:vAlign w:val="center"/>
            <w:hideMark/>
          </w:tcPr>
          <w:p w14:paraId="0F7BBB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8DBB850"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1532CB9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1699E3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E83F22" w14:textId="77777777" w:rsidR="001755F3" w:rsidRPr="00396945" w:rsidRDefault="001755F3" w:rsidP="00094C26">
            <w:pPr>
              <w:rPr>
                <w:rFonts w:ascii="Arial" w:hAnsi="Arial" w:cs="Arial"/>
                <w:sz w:val="20"/>
                <w:szCs w:val="20"/>
              </w:rPr>
            </w:pPr>
            <w:r w:rsidRPr="00396945">
              <w:rPr>
                <w:rFonts w:ascii="Arial" w:hAnsi="Arial" w:cs="Arial"/>
                <w:sz w:val="20"/>
                <w:szCs w:val="20"/>
              </w:rPr>
              <w:t>необходимые расходные материалы, применяемые при инструментальной диагностике, в т.ч. контрастное вещество</w:t>
            </w:r>
          </w:p>
        </w:tc>
        <w:tc>
          <w:tcPr>
            <w:tcW w:w="700" w:type="dxa"/>
            <w:tcBorders>
              <w:top w:val="nil"/>
              <w:left w:val="nil"/>
              <w:bottom w:val="single" w:sz="4" w:space="0" w:color="auto"/>
              <w:right w:val="single" w:sz="4" w:space="0" w:color="auto"/>
            </w:tcBorders>
            <w:shd w:val="clear" w:color="000000" w:fill="FFFFFF"/>
            <w:vAlign w:val="center"/>
            <w:hideMark/>
          </w:tcPr>
          <w:p w14:paraId="47CAE5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DCB8ED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731845A"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B8DCE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700937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физиотерапия (в т.ч. все виды электро- и светолечения, включая лазеро- и магнитотерапию (СВЧ, УВЧ, УЗТ, импульсные токи, магнитофорез, электрофорез, индуктотермия, дарсонвализация, диодинамические токи и пр.), теплолечение, ингаляции и др.</w:t>
            </w:r>
          </w:p>
        </w:tc>
        <w:tc>
          <w:tcPr>
            <w:tcW w:w="700" w:type="dxa"/>
            <w:tcBorders>
              <w:top w:val="nil"/>
              <w:left w:val="nil"/>
              <w:bottom w:val="single" w:sz="4" w:space="0" w:color="auto"/>
              <w:right w:val="single" w:sz="4" w:space="0" w:color="auto"/>
            </w:tcBorders>
            <w:shd w:val="clear" w:color="000000" w:fill="FFFFFF"/>
            <w:vAlign w:val="center"/>
            <w:hideMark/>
          </w:tcPr>
          <w:p w14:paraId="7C252EF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88910D" w14:textId="77777777" w:rsidR="001755F3" w:rsidRPr="00396945" w:rsidRDefault="001755F3" w:rsidP="00094C26">
            <w:pPr>
              <w:rPr>
                <w:rFonts w:ascii="Arial" w:hAnsi="Arial" w:cs="Arial"/>
                <w:sz w:val="20"/>
                <w:szCs w:val="20"/>
              </w:rPr>
            </w:pPr>
            <w:r w:rsidRPr="00396945">
              <w:rPr>
                <w:rFonts w:ascii="Arial" w:hAnsi="Arial" w:cs="Arial"/>
                <w:sz w:val="20"/>
                <w:szCs w:val="20"/>
              </w:rPr>
              <w:t>теплолечение - нет</w:t>
            </w:r>
          </w:p>
        </w:tc>
      </w:tr>
      <w:tr w:rsidR="001755F3" w:rsidRPr="00E31031" w14:paraId="04D4E1D9"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1AF485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C77DF3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мануальная терапия </w:t>
            </w:r>
          </w:p>
        </w:tc>
        <w:tc>
          <w:tcPr>
            <w:tcW w:w="700" w:type="dxa"/>
            <w:tcBorders>
              <w:top w:val="nil"/>
              <w:left w:val="nil"/>
              <w:bottom w:val="single" w:sz="4" w:space="0" w:color="auto"/>
              <w:right w:val="single" w:sz="4" w:space="0" w:color="auto"/>
            </w:tcBorders>
            <w:shd w:val="clear" w:color="000000" w:fill="FFFFFF"/>
            <w:vAlign w:val="center"/>
            <w:hideMark/>
          </w:tcPr>
          <w:p w14:paraId="2DBA38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C1AA265"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процедур на курс по страховому случаю (при это в год совокупно не более 10 процедур по всем страховым случаям) по медицинским показаниям в соответствии с клиническими рекомендациями</w:t>
            </w:r>
          </w:p>
        </w:tc>
      </w:tr>
      <w:tr w:rsidR="001755F3" w:rsidRPr="00E31031" w14:paraId="30B3E7C9" w14:textId="77777777" w:rsidTr="00094C26">
        <w:trPr>
          <w:trHeight w:val="765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E8FD8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653DB2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лечебный массаж </w:t>
            </w:r>
          </w:p>
        </w:tc>
        <w:tc>
          <w:tcPr>
            <w:tcW w:w="700" w:type="dxa"/>
            <w:tcBorders>
              <w:top w:val="nil"/>
              <w:left w:val="nil"/>
              <w:bottom w:val="single" w:sz="4" w:space="0" w:color="auto"/>
              <w:right w:val="single" w:sz="4" w:space="0" w:color="auto"/>
            </w:tcBorders>
            <w:shd w:val="clear" w:color="000000" w:fill="FFFFFF"/>
            <w:vAlign w:val="center"/>
            <w:hideMark/>
          </w:tcPr>
          <w:p w14:paraId="5A0AFA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2473472" w14:textId="77777777" w:rsidR="001755F3" w:rsidRPr="00396945" w:rsidRDefault="001755F3" w:rsidP="00094C26">
            <w:pPr>
              <w:rPr>
                <w:rFonts w:ascii="Arial" w:hAnsi="Arial" w:cs="Arial"/>
                <w:sz w:val="20"/>
                <w:szCs w:val="20"/>
              </w:rPr>
            </w:pPr>
            <w:r w:rsidRPr="00396945">
              <w:rPr>
                <w:rFonts w:ascii="Arial" w:hAnsi="Arial" w:cs="Arial"/>
                <w:sz w:val="20"/>
                <w:szCs w:val="20"/>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 по медицинским показаниям в соответствии с клиническими рекомендациями.</w:t>
            </w:r>
            <w:r w:rsidRPr="00396945">
              <w:rPr>
                <w:rFonts w:ascii="Arial" w:hAnsi="Arial" w:cs="Arial"/>
                <w:sz w:val="20"/>
                <w:szCs w:val="20"/>
              </w:rPr>
              <w:br/>
              <w:t>В остальных случаях - не более 10 сеансов (не более трех массажных единиц за сеанс) по медицинским показаниям в соответствии с клиническими рекомендациями.</w:t>
            </w:r>
          </w:p>
        </w:tc>
      </w:tr>
      <w:tr w:rsidR="001755F3" w:rsidRPr="00E31031" w14:paraId="1FF48421"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0CFD2E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FDB9DD2" w14:textId="77777777" w:rsidR="001755F3" w:rsidRPr="00396945" w:rsidRDefault="001755F3" w:rsidP="00094C26">
            <w:pPr>
              <w:rPr>
                <w:rFonts w:ascii="Arial" w:hAnsi="Arial" w:cs="Arial"/>
                <w:sz w:val="20"/>
                <w:szCs w:val="20"/>
              </w:rPr>
            </w:pPr>
            <w:r w:rsidRPr="00396945">
              <w:rPr>
                <w:rFonts w:ascii="Arial" w:hAnsi="Arial" w:cs="Arial"/>
                <w:sz w:val="20"/>
                <w:szCs w:val="20"/>
              </w:rPr>
              <w:t>пневмомассаж барабанных перепонок</w:t>
            </w:r>
          </w:p>
        </w:tc>
        <w:tc>
          <w:tcPr>
            <w:tcW w:w="700" w:type="dxa"/>
            <w:tcBorders>
              <w:top w:val="nil"/>
              <w:left w:val="nil"/>
              <w:bottom w:val="single" w:sz="4" w:space="0" w:color="auto"/>
              <w:right w:val="single" w:sz="4" w:space="0" w:color="auto"/>
            </w:tcBorders>
            <w:shd w:val="clear" w:color="000000" w:fill="FFFFFF"/>
            <w:vAlign w:val="center"/>
            <w:hideMark/>
          </w:tcPr>
          <w:p w14:paraId="6742655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935CC88" w14:textId="77777777" w:rsidR="001755F3" w:rsidRPr="00396945" w:rsidRDefault="001755F3" w:rsidP="00094C26">
            <w:pPr>
              <w:rPr>
                <w:rFonts w:ascii="Arial" w:hAnsi="Arial" w:cs="Arial"/>
                <w:sz w:val="20"/>
                <w:szCs w:val="20"/>
              </w:rPr>
            </w:pPr>
            <w:r w:rsidRPr="00396945">
              <w:rPr>
                <w:rFonts w:ascii="Arial" w:hAnsi="Arial" w:cs="Arial"/>
                <w:sz w:val="20"/>
                <w:szCs w:val="20"/>
              </w:rPr>
              <w:t>Пневмомассаж (баромассаж) барабанных перепонок</w:t>
            </w:r>
          </w:p>
        </w:tc>
      </w:tr>
      <w:tr w:rsidR="001755F3" w:rsidRPr="00E31031" w14:paraId="266FB253"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7DB03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ADF1497" w14:textId="77777777" w:rsidR="001755F3" w:rsidRPr="00396945" w:rsidRDefault="001755F3" w:rsidP="00094C26">
            <w:pPr>
              <w:rPr>
                <w:rFonts w:ascii="Arial" w:hAnsi="Arial" w:cs="Arial"/>
                <w:sz w:val="20"/>
                <w:szCs w:val="20"/>
              </w:rPr>
            </w:pPr>
            <w:r w:rsidRPr="00396945">
              <w:rPr>
                <w:rFonts w:ascii="Arial" w:hAnsi="Arial" w:cs="Arial"/>
                <w:sz w:val="20"/>
                <w:szCs w:val="20"/>
              </w:rPr>
              <w:t>ЛФК в группе</w:t>
            </w:r>
          </w:p>
        </w:tc>
        <w:tc>
          <w:tcPr>
            <w:tcW w:w="700" w:type="dxa"/>
            <w:tcBorders>
              <w:top w:val="nil"/>
              <w:left w:val="nil"/>
              <w:bottom w:val="single" w:sz="4" w:space="0" w:color="auto"/>
              <w:right w:val="single" w:sz="4" w:space="0" w:color="auto"/>
            </w:tcBorders>
            <w:shd w:val="clear" w:color="000000" w:fill="FFFFFF"/>
            <w:vAlign w:val="center"/>
            <w:hideMark/>
          </w:tcPr>
          <w:p w14:paraId="4B25A51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E3A8791"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сеансов по медицинским показаниям в соответствии с клиническими рекомендациями</w:t>
            </w:r>
          </w:p>
        </w:tc>
      </w:tr>
      <w:tr w:rsidR="001755F3" w:rsidRPr="00E31031" w14:paraId="6514DA76"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8DC5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2C8D1D0" w14:textId="77777777" w:rsidR="001755F3" w:rsidRPr="00396945" w:rsidRDefault="001755F3" w:rsidP="00094C26">
            <w:pPr>
              <w:rPr>
                <w:rFonts w:ascii="Arial" w:hAnsi="Arial" w:cs="Arial"/>
                <w:sz w:val="20"/>
                <w:szCs w:val="20"/>
              </w:rPr>
            </w:pPr>
            <w:r w:rsidRPr="00396945">
              <w:rPr>
                <w:rFonts w:ascii="Arial" w:hAnsi="Arial" w:cs="Arial"/>
                <w:sz w:val="20"/>
                <w:szCs w:val="20"/>
              </w:rPr>
              <w:t>классическая корпоральная иглорефлексотерапия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0D25EF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6F6F7E"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1755F3" w:rsidRPr="00E31031" w14:paraId="4C8C4B5C"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0DC8B7"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7DA0B3D" w14:textId="77777777" w:rsidR="001755F3" w:rsidRPr="00396945" w:rsidRDefault="001755F3" w:rsidP="00094C26">
            <w:pPr>
              <w:rPr>
                <w:rFonts w:ascii="Arial" w:hAnsi="Arial" w:cs="Arial"/>
                <w:sz w:val="20"/>
                <w:szCs w:val="20"/>
              </w:rPr>
            </w:pPr>
            <w:r w:rsidRPr="00396945">
              <w:rPr>
                <w:rFonts w:ascii="Arial" w:hAnsi="Arial" w:cs="Arial"/>
                <w:sz w:val="20"/>
                <w:szCs w:val="20"/>
              </w:rPr>
              <w:t>остеопатия</w:t>
            </w:r>
          </w:p>
        </w:tc>
        <w:tc>
          <w:tcPr>
            <w:tcW w:w="700" w:type="dxa"/>
            <w:tcBorders>
              <w:top w:val="nil"/>
              <w:left w:val="nil"/>
              <w:bottom w:val="single" w:sz="4" w:space="0" w:color="auto"/>
              <w:right w:val="single" w:sz="4" w:space="0" w:color="auto"/>
            </w:tcBorders>
            <w:shd w:val="clear" w:color="000000" w:fill="FFFFFF"/>
            <w:vAlign w:val="center"/>
            <w:hideMark/>
          </w:tcPr>
          <w:p w14:paraId="32EE1F9E"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c>
          <w:tcPr>
            <w:tcW w:w="1780" w:type="dxa"/>
            <w:tcBorders>
              <w:top w:val="nil"/>
              <w:left w:val="nil"/>
              <w:bottom w:val="single" w:sz="4" w:space="0" w:color="auto"/>
              <w:right w:val="single" w:sz="4" w:space="0" w:color="auto"/>
            </w:tcBorders>
            <w:shd w:val="clear" w:color="000000" w:fill="FFFFFF"/>
            <w:vAlign w:val="center"/>
            <w:hideMark/>
          </w:tcPr>
          <w:p w14:paraId="743FBEEC"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1755F3" w:rsidRPr="00E31031" w14:paraId="7573D83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D33EA5B"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BB2680C" w14:textId="77777777" w:rsidR="001755F3" w:rsidRPr="00396945" w:rsidRDefault="001755F3" w:rsidP="00094C26">
            <w:pPr>
              <w:rPr>
                <w:rFonts w:ascii="Arial" w:hAnsi="Arial" w:cs="Arial"/>
                <w:sz w:val="20"/>
                <w:szCs w:val="20"/>
              </w:rPr>
            </w:pPr>
            <w:r w:rsidRPr="00396945">
              <w:rPr>
                <w:rFonts w:ascii="Arial" w:hAnsi="Arial" w:cs="Arial"/>
                <w:sz w:val="20"/>
                <w:szCs w:val="20"/>
              </w:rPr>
              <w:t>аутогемотерапия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564E56A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5FD4C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A85E508"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83BDAE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B4AA19F" w14:textId="77777777" w:rsidR="001755F3" w:rsidRPr="00396945" w:rsidRDefault="001755F3" w:rsidP="00094C26">
            <w:pPr>
              <w:rPr>
                <w:rFonts w:ascii="Arial" w:hAnsi="Arial" w:cs="Arial"/>
                <w:sz w:val="20"/>
                <w:szCs w:val="20"/>
              </w:rPr>
            </w:pPr>
            <w:r w:rsidRPr="00396945">
              <w:rPr>
                <w:rFonts w:ascii="Arial" w:hAnsi="Arial" w:cs="Arial"/>
                <w:sz w:val="20"/>
                <w:szCs w:val="20"/>
              </w:rPr>
              <w:t>грязелечение</w:t>
            </w:r>
          </w:p>
        </w:tc>
        <w:tc>
          <w:tcPr>
            <w:tcW w:w="700" w:type="dxa"/>
            <w:tcBorders>
              <w:top w:val="nil"/>
              <w:left w:val="nil"/>
              <w:bottom w:val="single" w:sz="4" w:space="0" w:color="auto"/>
              <w:right w:val="single" w:sz="4" w:space="0" w:color="auto"/>
            </w:tcBorders>
            <w:shd w:val="clear" w:color="000000" w:fill="FFFFFF"/>
            <w:vAlign w:val="center"/>
            <w:hideMark/>
          </w:tcPr>
          <w:p w14:paraId="69271D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A03E62" w14:textId="77777777" w:rsidR="001755F3" w:rsidRPr="00396945" w:rsidRDefault="001755F3" w:rsidP="00094C26">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1755F3" w:rsidRPr="00E31031" w14:paraId="6C854F92"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DB03CE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D1DFB7B" w14:textId="77777777" w:rsidR="001755F3" w:rsidRPr="00396945" w:rsidRDefault="001755F3" w:rsidP="00094C26">
            <w:pPr>
              <w:rPr>
                <w:rFonts w:ascii="Arial" w:hAnsi="Arial" w:cs="Arial"/>
                <w:sz w:val="20"/>
                <w:szCs w:val="20"/>
              </w:rPr>
            </w:pPr>
            <w:r w:rsidRPr="00396945">
              <w:rPr>
                <w:rFonts w:ascii="Arial" w:hAnsi="Arial" w:cs="Arial"/>
                <w:sz w:val="20"/>
                <w:szCs w:val="20"/>
              </w:rPr>
              <w:t>водолечение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42457E0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F013619" w14:textId="77777777" w:rsidR="001755F3" w:rsidRPr="00396945" w:rsidRDefault="001755F3" w:rsidP="00094C26">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1755F3" w:rsidRPr="00E31031" w14:paraId="782569E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14A82DB"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28AFE46" w14:textId="77777777" w:rsidR="001755F3" w:rsidRPr="00396945" w:rsidRDefault="001755F3" w:rsidP="00094C26">
            <w:pPr>
              <w:rPr>
                <w:rFonts w:ascii="Arial" w:hAnsi="Arial" w:cs="Arial"/>
                <w:sz w:val="20"/>
                <w:szCs w:val="20"/>
              </w:rPr>
            </w:pPr>
            <w:r w:rsidRPr="00396945">
              <w:rPr>
                <w:rFonts w:ascii="Arial" w:hAnsi="Arial" w:cs="Arial"/>
                <w:sz w:val="20"/>
                <w:szCs w:val="20"/>
              </w:rPr>
              <w:t>жемчужные ванны</w:t>
            </w:r>
          </w:p>
        </w:tc>
        <w:tc>
          <w:tcPr>
            <w:tcW w:w="700" w:type="dxa"/>
            <w:tcBorders>
              <w:top w:val="nil"/>
              <w:left w:val="nil"/>
              <w:bottom w:val="single" w:sz="4" w:space="0" w:color="auto"/>
              <w:right w:val="single" w:sz="4" w:space="0" w:color="auto"/>
            </w:tcBorders>
            <w:shd w:val="clear" w:color="000000" w:fill="FFFFFF"/>
            <w:vAlign w:val="center"/>
            <w:hideMark/>
          </w:tcPr>
          <w:p w14:paraId="1949A0C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8AA4BA9" w14:textId="77777777" w:rsidR="001755F3" w:rsidRPr="00396945" w:rsidRDefault="001755F3" w:rsidP="00094C26">
            <w:pPr>
              <w:rPr>
                <w:rFonts w:ascii="Arial" w:hAnsi="Arial" w:cs="Arial"/>
                <w:sz w:val="20"/>
                <w:szCs w:val="20"/>
              </w:rPr>
            </w:pPr>
            <w:r w:rsidRPr="00396945">
              <w:rPr>
                <w:rFonts w:ascii="Arial" w:hAnsi="Arial" w:cs="Arial"/>
                <w:sz w:val="20"/>
                <w:szCs w:val="20"/>
              </w:rPr>
              <w:t>один курс не более 10 сеансов</w:t>
            </w:r>
          </w:p>
        </w:tc>
      </w:tr>
      <w:tr w:rsidR="001755F3" w:rsidRPr="00E31031" w14:paraId="1F2F6EA8"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5CEF7A"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E5C0172" w14:textId="77777777" w:rsidR="001755F3" w:rsidRPr="00396945" w:rsidRDefault="001755F3" w:rsidP="00094C26">
            <w:pPr>
              <w:rPr>
                <w:rFonts w:ascii="Arial" w:hAnsi="Arial" w:cs="Arial"/>
                <w:sz w:val="20"/>
                <w:szCs w:val="20"/>
              </w:rPr>
            </w:pPr>
            <w:r w:rsidRPr="00396945">
              <w:rPr>
                <w:rFonts w:ascii="Arial" w:hAnsi="Arial" w:cs="Arial"/>
                <w:sz w:val="20"/>
                <w:szCs w:val="20"/>
              </w:rPr>
              <w:t>бальнеолечение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0AB062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BA2523" w14:textId="77777777" w:rsidR="001755F3" w:rsidRPr="00396945" w:rsidRDefault="001755F3" w:rsidP="00094C26">
            <w:pPr>
              <w:rPr>
                <w:rFonts w:ascii="Arial" w:hAnsi="Arial" w:cs="Arial"/>
                <w:sz w:val="20"/>
                <w:szCs w:val="20"/>
              </w:rPr>
            </w:pPr>
            <w:r w:rsidRPr="00396945">
              <w:rPr>
                <w:rFonts w:ascii="Arial" w:hAnsi="Arial" w:cs="Arial"/>
                <w:sz w:val="20"/>
                <w:szCs w:val="20"/>
              </w:rPr>
              <w:t>Водолечение (жемчужные ванны) 1 курс не более 10 сеансов по медицинским показаниям в соответствии с клиническими рекомендациями</w:t>
            </w:r>
          </w:p>
        </w:tc>
      </w:tr>
      <w:tr w:rsidR="001755F3" w:rsidRPr="00E31031" w14:paraId="070B95FD"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9B4ECA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CE8E49F"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ударно-волновая терапия </w:t>
            </w:r>
          </w:p>
        </w:tc>
        <w:tc>
          <w:tcPr>
            <w:tcW w:w="700" w:type="dxa"/>
            <w:tcBorders>
              <w:top w:val="nil"/>
              <w:left w:val="nil"/>
              <w:bottom w:val="single" w:sz="4" w:space="0" w:color="auto"/>
              <w:right w:val="single" w:sz="4" w:space="0" w:color="auto"/>
            </w:tcBorders>
            <w:shd w:val="clear" w:color="000000" w:fill="FFFFFF"/>
            <w:vAlign w:val="center"/>
            <w:hideMark/>
          </w:tcPr>
          <w:p w14:paraId="7D9762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3B377E7"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5 процедур по медицинским показаниям в соответствии с клиническими рекомендациями</w:t>
            </w:r>
          </w:p>
        </w:tc>
      </w:tr>
      <w:tr w:rsidR="001755F3" w:rsidRPr="00E31031" w14:paraId="22EE8E89"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285BFC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01C4B2E" w14:textId="77777777" w:rsidR="001755F3" w:rsidRPr="00396945" w:rsidRDefault="001755F3" w:rsidP="00094C26">
            <w:pPr>
              <w:rPr>
                <w:rFonts w:ascii="Arial" w:hAnsi="Arial" w:cs="Arial"/>
                <w:sz w:val="20"/>
                <w:szCs w:val="20"/>
              </w:rPr>
            </w:pPr>
            <w:r w:rsidRPr="00396945">
              <w:rPr>
                <w:rFonts w:ascii="Arial" w:hAnsi="Arial" w:cs="Arial"/>
                <w:sz w:val="20"/>
                <w:szCs w:val="20"/>
              </w:rPr>
              <w:t>промывание лакун миндалин ручным методом</w:t>
            </w:r>
          </w:p>
        </w:tc>
        <w:tc>
          <w:tcPr>
            <w:tcW w:w="700" w:type="dxa"/>
            <w:tcBorders>
              <w:top w:val="nil"/>
              <w:left w:val="nil"/>
              <w:bottom w:val="single" w:sz="4" w:space="0" w:color="auto"/>
              <w:right w:val="single" w:sz="4" w:space="0" w:color="auto"/>
            </w:tcBorders>
            <w:shd w:val="clear" w:color="000000" w:fill="FFFFFF"/>
            <w:vAlign w:val="center"/>
            <w:hideMark/>
          </w:tcPr>
          <w:p w14:paraId="187CFB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DCA3F64"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5F48400C"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4DEE1E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58C52D9" w14:textId="77777777" w:rsidR="001755F3" w:rsidRPr="00396945" w:rsidRDefault="001755F3" w:rsidP="00094C26">
            <w:pPr>
              <w:rPr>
                <w:rFonts w:ascii="Arial" w:hAnsi="Arial" w:cs="Arial"/>
                <w:sz w:val="20"/>
                <w:szCs w:val="20"/>
              </w:rPr>
            </w:pPr>
            <w:r w:rsidRPr="00396945">
              <w:rPr>
                <w:rFonts w:ascii="Arial" w:hAnsi="Arial" w:cs="Arial"/>
                <w:sz w:val="20"/>
                <w:szCs w:val="20"/>
              </w:rPr>
              <w:t>промывание лакун миндалин на аппарате Тонзилор</w:t>
            </w:r>
          </w:p>
        </w:tc>
        <w:tc>
          <w:tcPr>
            <w:tcW w:w="700" w:type="dxa"/>
            <w:tcBorders>
              <w:top w:val="nil"/>
              <w:left w:val="nil"/>
              <w:bottom w:val="single" w:sz="4" w:space="0" w:color="auto"/>
              <w:right w:val="single" w:sz="4" w:space="0" w:color="auto"/>
            </w:tcBorders>
            <w:shd w:val="clear" w:color="000000" w:fill="FFFFFF"/>
            <w:vAlign w:val="center"/>
            <w:hideMark/>
          </w:tcPr>
          <w:p w14:paraId="53532E1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1B16D8"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45FEA3DF"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1CDF58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55249B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промывание миндалин в период затихания обострения </w:t>
            </w:r>
          </w:p>
        </w:tc>
        <w:tc>
          <w:tcPr>
            <w:tcW w:w="700" w:type="dxa"/>
            <w:tcBorders>
              <w:top w:val="nil"/>
              <w:left w:val="nil"/>
              <w:bottom w:val="single" w:sz="4" w:space="0" w:color="auto"/>
              <w:right w:val="single" w:sz="4" w:space="0" w:color="auto"/>
            </w:tcBorders>
            <w:shd w:val="clear" w:color="000000" w:fill="FFFFFF"/>
            <w:vAlign w:val="center"/>
            <w:hideMark/>
          </w:tcPr>
          <w:p w14:paraId="40E1BD9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F32AC09"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67D96DF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E16A3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6B5AA4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перемещение по Проетцу </w:t>
            </w:r>
          </w:p>
        </w:tc>
        <w:tc>
          <w:tcPr>
            <w:tcW w:w="700" w:type="dxa"/>
            <w:tcBorders>
              <w:top w:val="nil"/>
              <w:left w:val="nil"/>
              <w:bottom w:val="single" w:sz="4" w:space="0" w:color="auto"/>
              <w:right w:val="single" w:sz="4" w:space="0" w:color="auto"/>
            </w:tcBorders>
            <w:shd w:val="clear" w:color="000000" w:fill="FFFFFF"/>
            <w:vAlign w:val="center"/>
            <w:hideMark/>
          </w:tcPr>
          <w:p w14:paraId="625188B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F75735"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56DA8A66"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B5C4AD0"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EAEDC3D" w14:textId="77777777" w:rsidR="001755F3" w:rsidRPr="00396945" w:rsidRDefault="001755F3" w:rsidP="00094C26">
            <w:pPr>
              <w:rPr>
                <w:rFonts w:ascii="Arial" w:hAnsi="Arial" w:cs="Arial"/>
                <w:sz w:val="20"/>
                <w:szCs w:val="20"/>
              </w:rPr>
            </w:pPr>
            <w:r w:rsidRPr="00396945">
              <w:rPr>
                <w:rFonts w:ascii="Arial" w:hAnsi="Arial" w:cs="Arial"/>
                <w:sz w:val="20"/>
                <w:szCs w:val="20"/>
              </w:rPr>
              <w:t>лечебные манипуляции и процедуры выполняемые врачами и малые оперативные вмешательства, не требующие госпитализации и проводимые под местной анестезией</w:t>
            </w:r>
          </w:p>
        </w:tc>
        <w:tc>
          <w:tcPr>
            <w:tcW w:w="700" w:type="dxa"/>
            <w:tcBorders>
              <w:top w:val="nil"/>
              <w:left w:val="nil"/>
              <w:bottom w:val="single" w:sz="4" w:space="0" w:color="auto"/>
              <w:right w:val="single" w:sz="4" w:space="0" w:color="auto"/>
            </w:tcBorders>
            <w:shd w:val="clear" w:color="000000" w:fill="FFFFFF"/>
            <w:vAlign w:val="center"/>
            <w:hideMark/>
          </w:tcPr>
          <w:p w14:paraId="5543DF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7DCA60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B06745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8FC50C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2B4E24D" w14:textId="77777777" w:rsidR="001755F3" w:rsidRPr="00396945" w:rsidRDefault="001755F3" w:rsidP="00094C26">
            <w:pPr>
              <w:rPr>
                <w:rFonts w:ascii="Arial" w:hAnsi="Arial" w:cs="Arial"/>
                <w:sz w:val="20"/>
                <w:szCs w:val="20"/>
              </w:rPr>
            </w:pPr>
            <w:r w:rsidRPr="00396945">
              <w:rPr>
                <w:rFonts w:ascii="Arial" w:hAnsi="Arial" w:cs="Arial"/>
                <w:sz w:val="20"/>
                <w:szCs w:val="20"/>
              </w:rPr>
              <w:t>малые оперативные и диагностические вмешательства с использованием электро-, крио-, термо-, и радиоаппаратуры</w:t>
            </w:r>
          </w:p>
        </w:tc>
        <w:tc>
          <w:tcPr>
            <w:tcW w:w="700" w:type="dxa"/>
            <w:tcBorders>
              <w:top w:val="nil"/>
              <w:left w:val="nil"/>
              <w:bottom w:val="single" w:sz="4" w:space="0" w:color="auto"/>
              <w:right w:val="single" w:sz="4" w:space="0" w:color="auto"/>
            </w:tcBorders>
            <w:shd w:val="clear" w:color="000000" w:fill="FFFFFF"/>
            <w:vAlign w:val="center"/>
            <w:hideMark/>
          </w:tcPr>
          <w:p w14:paraId="105A7A4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124C4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909ED3"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1A97749"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D51EAE9"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хирургическое лазеролечение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5AADB9B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BBAAB4"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2C08E4A7"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29B98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9C03934" w14:textId="77777777" w:rsidR="001755F3" w:rsidRPr="00396945" w:rsidRDefault="001755F3" w:rsidP="00094C26">
            <w:pPr>
              <w:rPr>
                <w:rFonts w:ascii="Arial" w:hAnsi="Arial" w:cs="Arial"/>
                <w:sz w:val="20"/>
                <w:szCs w:val="20"/>
              </w:rPr>
            </w:pPr>
            <w:r w:rsidRPr="00396945">
              <w:rPr>
                <w:rFonts w:ascii="Arial" w:hAnsi="Arial" w:cs="Arial"/>
                <w:sz w:val="20"/>
                <w:szCs w:val="20"/>
              </w:rPr>
              <w:t>использование радиоволнового скальпеля</w:t>
            </w:r>
          </w:p>
        </w:tc>
        <w:tc>
          <w:tcPr>
            <w:tcW w:w="700" w:type="dxa"/>
            <w:tcBorders>
              <w:top w:val="nil"/>
              <w:left w:val="nil"/>
              <w:bottom w:val="single" w:sz="4" w:space="0" w:color="auto"/>
              <w:right w:val="single" w:sz="4" w:space="0" w:color="auto"/>
            </w:tcBorders>
            <w:shd w:val="clear" w:color="000000" w:fill="FFFFFF"/>
            <w:vAlign w:val="center"/>
            <w:hideMark/>
          </w:tcPr>
          <w:p w14:paraId="3E5F57B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AB49018"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4A4C01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389EC7"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3301667" w14:textId="77777777" w:rsidR="001755F3" w:rsidRPr="00396945" w:rsidRDefault="001755F3" w:rsidP="00094C26">
            <w:pPr>
              <w:rPr>
                <w:rFonts w:ascii="Arial" w:hAnsi="Arial" w:cs="Arial"/>
                <w:sz w:val="20"/>
                <w:szCs w:val="20"/>
              </w:rPr>
            </w:pPr>
            <w:r w:rsidRPr="00396945">
              <w:rPr>
                <w:rFonts w:ascii="Arial" w:hAnsi="Arial" w:cs="Arial"/>
                <w:sz w:val="20"/>
                <w:szCs w:val="20"/>
              </w:rPr>
              <w:t>инъекции: подкожные, внутрикожные, внутримышечные, внутривенные струйные, внутрисуставные, парабульбарные; внутривенные капельные</w:t>
            </w:r>
          </w:p>
        </w:tc>
        <w:tc>
          <w:tcPr>
            <w:tcW w:w="700" w:type="dxa"/>
            <w:tcBorders>
              <w:top w:val="nil"/>
              <w:left w:val="nil"/>
              <w:bottom w:val="single" w:sz="4" w:space="0" w:color="auto"/>
              <w:right w:val="single" w:sz="4" w:space="0" w:color="auto"/>
            </w:tcBorders>
            <w:shd w:val="clear" w:color="000000" w:fill="FFFFFF"/>
            <w:vAlign w:val="center"/>
            <w:hideMark/>
          </w:tcPr>
          <w:p w14:paraId="76D84CA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301775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7E08C1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F47E3A"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1E9B6FEF"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700" w:type="dxa"/>
            <w:tcBorders>
              <w:top w:val="nil"/>
              <w:left w:val="nil"/>
              <w:bottom w:val="single" w:sz="4" w:space="0" w:color="auto"/>
              <w:right w:val="single" w:sz="4" w:space="0" w:color="auto"/>
            </w:tcBorders>
            <w:shd w:val="clear" w:color="000000" w:fill="FFFFFF"/>
            <w:vAlign w:val="center"/>
            <w:hideMark/>
          </w:tcPr>
          <w:p w14:paraId="4C21D6C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939578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3CBF21"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C6B66A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7F4F2BF9" w14:textId="77777777" w:rsidR="001755F3" w:rsidRPr="00396945" w:rsidRDefault="001755F3" w:rsidP="00094C26">
            <w:pPr>
              <w:rPr>
                <w:rFonts w:ascii="Arial" w:hAnsi="Arial" w:cs="Arial"/>
                <w:sz w:val="20"/>
                <w:szCs w:val="20"/>
              </w:rPr>
            </w:pPr>
            <w:r w:rsidRPr="00396945">
              <w:rPr>
                <w:rFonts w:ascii="Arial" w:hAnsi="Arial" w:cs="Arial"/>
                <w:sz w:val="20"/>
                <w:szCs w:val="20"/>
              </w:rPr>
              <w:t>СИТ</w:t>
            </w:r>
          </w:p>
        </w:tc>
        <w:tc>
          <w:tcPr>
            <w:tcW w:w="700" w:type="dxa"/>
            <w:tcBorders>
              <w:top w:val="nil"/>
              <w:left w:val="nil"/>
              <w:bottom w:val="single" w:sz="4" w:space="0" w:color="auto"/>
              <w:right w:val="single" w:sz="4" w:space="0" w:color="auto"/>
            </w:tcBorders>
            <w:shd w:val="clear" w:color="000000" w:fill="FFFFFF"/>
            <w:vAlign w:val="center"/>
            <w:hideMark/>
          </w:tcPr>
          <w:p w14:paraId="1B56FEF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7F5DC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1 курс (не более 3 аллергенов) включая оплату лекарственных средств парентерального введения </w:t>
            </w:r>
          </w:p>
        </w:tc>
      </w:tr>
      <w:tr w:rsidR="001755F3" w:rsidRPr="00E31031" w14:paraId="59D8A5F7"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D7D454E"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Медицинская документация</w:t>
            </w:r>
          </w:p>
        </w:tc>
      </w:tr>
      <w:tr w:rsidR="001755F3" w:rsidRPr="00E31031" w14:paraId="3BF44C3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63CC65"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7AA52C75" w14:textId="77777777" w:rsidR="001755F3" w:rsidRPr="00396945" w:rsidRDefault="001755F3" w:rsidP="00094C26">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w:t>
            </w:r>
          </w:p>
        </w:tc>
        <w:tc>
          <w:tcPr>
            <w:tcW w:w="700" w:type="dxa"/>
            <w:tcBorders>
              <w:top w:val="nil"/>
              <w:left w:val="nil"/>
              <w:bottom w:val="single" w:sz="4" w:space="0" w:color="auto"/>
              <w:right w:val="single" w:sz="4" w:space="0" w:color="auto"/>
            </w:tcBorders>
            <w:shd w:val="clear" w:color="000000" w:fill="FFFFFF"/>
            <w:vAlign w:val="center"/>
            <w:hideMark/>
          </w:tcPr>
          <w:p w14:paraId="2DA788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F333E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C60B82E"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BD5E2"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14E91007" w14:textId="77777777" w:rsidR="001755F3" w:rsidRPr="00396945" w:rsidRDefault="001755F3" w:rsidP="00094C26">
            <w:pPr>
              <w:rPr>
                <w:rFonts w:ascii="Arial" w:hAnsi="Arial" w:cs="Arial"/>
                <w:sz w:val="20"/>
                <w:szCs w:val="20"/>
              </w:rPr>
            </w:pPr>
            <w:r w:rsidRPr="00396945">
              <w:rPr>
                <w:rFonts w:ascii="Arial" w:hAnsi="Arial" w:cs="Arial"/>
                <w:sz w:val="20"/>
                <w:szCs w:val="20"/>
              </w:rPr>
              <w:t>оформление рецептов на лекарственные препараты (кроме льготных)</w:t>
            </w:r>
          </w:p>
        </w:tc>
        <w:tc>
          <w:tcPr>
            <w:tcW w:w="700" w:type="dxa"/>
            <w:tcBorders>
              <w:top w:val="nil"/>
              <w:left w:val="nil"/>
              <w:bottom w:val="single" w:sz="4" w:space="0" w:color="auto"/>
              <w:right w:val="single" w:sz="4" w:space="0" w:color="auto"/>
            </w:tcBorders>
            <w:shd w:val="clear" w:color="000000" w:fill="FFFFFF"/>
            <w:vAlign w:val="center"/>
            <w:hideMark/>
          </w:tcPr>
          <w:p w14:paraId="4C1896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56D61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948FA0D"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586858B"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64BDEE40" w14:textId="77777777" w:rsidR="001755F3" w:rsidRPr="00396945" w:rsidRDefault="001755F3" w:rsidP="00094C26">
            <w:pPr>
              <w:rPr>
                <w:rFonts w:ascii="Arial" w:hAnsi="Arial" w:cs="Arial"/>
                <w:sz w:val="20"/>
                <w:szCs w:val="20"/>
              </w:rPr>
            </w:pPr>
            <w:r w:rsidRPr="00396945">
              <w:rPr>
                <w:rFonts w:ascii="Arial" w:hAnsi="Arial" w:cs="Arial"/>
                <w:sz w:val="20"/>
                <w:szCs w:val="20"/>
              </w:rPr>
              <w:t>выдача медицинских справок, направлений и выписок из амбулаторных карт</w:t>
            </w:r>
          </w:p>
        </w:tc>
        <w:tc>
          <w:tcPr>
            <w:tcW w:w="700" w:type="dxa"/>
            <w:tcBorders>
              <w:top w:val="nil"/>
              <w:left w:val="nil"/>
              <w:bottom w:val="single" w:sz="4" w:space="0" w:color="auto"/>
              <w:right w:val="single" w:sz="4" w:space="0" w:color="auto"/>
            </w:tcBorders>
            <w:shd w:val="clear" w:color="000000" w:fill="FFFFFF"/>
            <w:vAlign w:val="center"/>
            <w:hideMark/>
          </w:tcPr>
          <w:p w14:paraId="6569F56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F83654" w14:textId="77777777" w:rsidR="001755F3" w:rsidRPr="00396945" w:rsidRDefault="001755F3" w:rsidP="00094C26">
            <w:pPr>
              <w:rPr>
                <w:rFonts w:ascii="Arial" w:hAnsi="Arial" w:cs="Arial"/>
                <w:sz w:val="20"/>
                <w:szCs w:val="20"/>
              </w:rPr>
            </w:pPr>
            <w:r w:rsidRPr="00396945">
              <w:rPr>
                <w:rFonts w:ascii="Arial" w:hAnsi="Arial" w:cs="Arial"/>
                <w:sz w:val="20"/>
                <w:szCs w:val="20"/>
              </w:rPr>
              <w:t>Справок формы 095/у; выписка из медицинской карты по форме 027/у</w:t>
            </w:r>
          </w:p>
        </w:tc>
      </w:tr>
      <w:tr w:rsidR="001755F3" w:rsidRPr="00E31031" w14:paraId="15223F9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FAD8DC8"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1024E8F5"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спортивно-оздоровительных учреждений</w:t>
            </w:r>
          </w:p>
        </w:tc>
        <w:tc>
          <w:tcPr>
            <w:tcW w:w="700" w:type="dxa"/>
            <w:tcBorders>
              <w:top w:val="nil"/>
              <w:left w:val="nil"/>
              <w:bottom w:val="single" w:sz="4" w:space="0" w:color="auto"/>
              <w:right w:val="single" w:sz="4" w:space="0" w:color="auto"/>
            </w:tcBorders>
            <w:shd w:val="clear" w:color="000000" w:fill="FFFFFF"/>
            <w:vAlign w:val="center"/>
            <w:hideMark/>
          </w:tcPr>
          <w:p w14:paraId="7309B46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65BA6F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7E7567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DEEF546"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334461B6"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бассейна</w:t>
            </w:r>
          </w:p>
        </w:tc>
        <w:tc>
          <w:tcPr>
            <w:tcW w:w="700" w:type="dxa"/>
            <w:tcBorders>
              <w:top w:val="nil"/>
              <w:left w:val="nil"/>
              <w:bottom w:val="single" w:sz="4" w:space="0" w:color="auto"/>
              <w:right w:val="single" w:sz="4" w:space="0" w:color="auto"/>
            </w:tcBorders>
            <w:shd w:val="clear" w:color="000000" w:fill="FFFFFF"/>
            <w:vAlign w:val="center"/>
            <w:hideMark/>
          </w:tcPr>
          <w:p w14:paraId="6165507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6CBEA4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F369A5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EE2286"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2AAF4719"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получения санаторно-курортной карты, в т.ч. выдача санаторно-курортной карты</w:t>
            </w:r>
          </w:p>
        </w:tc>
        <w:tc>
          <w:tcPr>
            <w:tcW w:w="700" w:type="dxa"/>
            <w:tcBorders>
              <w:top w:val="nil"/>
              <w:left w:val="nil"/>
              <w:bottom w:val="single" w:sz="4" w:space="0" w:color="auto"/>
              <w:right w:val="single" w:sz="4" w:space="0" w:color="auto"/>
            </w:tcBorders>
            <w:shd w:val="clear" w:color="000000" w:fill="FFFFFF"/>
            <w:vAlign w:val="center"/>
            <w:hideMark/>
          </w:tcPr>
          <w:p w14:paraId="21474A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6FFD2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DCF89E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tcPr>
          <w:p w14:paraId="4CCC0A45"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tcPr>
          <w:p w14:paraId="4AB2CCE9" w14:textId="77777777" w:rsidR="001755F3" w:rsidRPr="00396945" w:rsidRDefault="001755F3" w:rsidP="00094C26">
            <w:pPr>
              <w:rPr>
                <w:rFonts w:ascii="Arial" w:hAnsi="Arial" w:cs="Arial"/>
                <w:sz w:val="20"/>
                <w:szCs w:val="20"/>
              </w:rPr>
            </w:pPr>
            <w:r w:rsidRPr="00854413">
              <w:rPr>
                <w:rFonts w:ascii="Arial" w:hAnsi="Arial" w:cs="Arial"/>
                <w:sz w:val="20"/>
                <w:szCs w:val="20"/>
              </w:rPr>
              <w:t>осмотры, исследования и оформление справок в ГИБДД на право управлять ТС ( за исключением услуг оказываемых только государственной системой здравоохранения)</w:t>
            </w:r>
          </w:p>
        </w:tc>
        <w:tc>
          <w:tcPr>
            <w:tcW w:w="700" w:type="dxa"/>
            <w:tcBorders>
              <w:top w:val="nil"/>
              <w:left w:val="nil"/>
              <w:bottom w:val="single" w:sz="4" w:space="0" w:color="auto"/>
              <w:right w:val="single" w:sz="4" w:space="0" w:color="auto"/>
            </w:tcBorders>
            <w:shd w:val="clear" w:color="000000" w:fill="FFFFFF"/>
            <w:vAlign w:val="center"/>
          </w:tcPr>
          <w:p w14:paraId="486BEA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tcPr>
          <w:p w14:paraId="6F0855C6" w14:textId="77777777" w:rsidR="001755F3" w:rsidRPr="00396945" w:rsidRDefault="001755F3" w:rsidP="00094C26">
            <w:pPr>
              <w:rPr>
                <w:rFonts w:ascii="Arial" w:hAnsi="Arial" w:cs="Arial"/>
                <w:sz w:val="20"/>
                <w:szCs w:val="20"/>
              </w:rPr>
            </w:pP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tc>
      </w:tr>
      <w:tr w:rsidR="001755F3" w:rsidRPr="00E31031" w14:paraId="7986AD44"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DEA8896"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Вызов врача на дом</w:t>
            </w:r>
          </w:p>
        </w:tc>
      </w:tr>
      <w:tr w:rsidR="001755F3" w:rsidRPr="00E31031" w14:paraId="132E83B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B2148C"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50CB08AA"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первичный, повторный осмотр врачом-терапевтом на дому застрахованного</w:t>
            </w:r>
          </w:p>
        </w:tc>
        <w:tc>
          <w:tcPr>
            <w:tcW w:w="700" w:type="dxa"/>
            <w:tcBorders>
              <w:top w:val="nil"/>
              <w:left w:val="nil"/>
              <w:bottom w:val="single" w:sz="4" w:space="0" w:color="auto"/>
              <w:right w:val="single" w:sz="4" w:space="0" w:color="auto"/>
            </w:tcBorders>
            <w:shd w:val="clear" w:color="000000" w:fill="FFFFFF"/>
            <w:vAlign w:val="center"/>
            <w:hideMark/>
          </w:tcPr>
          <w:p w14:paraId="1818386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43793D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FDBEC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7F7504"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06B9187D" w14:textId="77777777" w:rsidR="001755F3" w:rsidRPr="00396945" w:rsidRDefault="001755F3" w:rsidP="00094C26">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 оформление рецептов на лекарственные препараты (кроме льготных)</w:t>
            </w:r>
          </w:p>
        </w:tc>
        <w:tc>
          <w:tcPr>
            <w:tcW w:w="700" w:type="dxa"/>
            <w:tcBorders>
              <w:top w:val="nil"/>
              <w:left w:val="nil"/>
              <w:bottom w:val="single" w:sz="4" w:space="0" w:color="auto"/>
              <w:right w:val="single" w:sz="4" w:space="0" w:color="auto"/>
            </w:tcBorders>
            <w:shd w:val="clear" w:color="000000" w:fill="FFFFFF"/>
            <w:vAlign w:val="center"/>
            <w:hideMark/>
          </w:tcPr>
          <w:p w14:paraId="05ED149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3C43B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D947129"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68CE4A2"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262BFCDC" w14:textId="77777777" w:rsidR="001755F3" w:rsidRPr="00396945" w:rsidRDefault="001755F3" w:rsidP="00094C26">
            <w:pPr>
              <w:rPr>
                <w:rFonts w:ascii="Arial" w:hAnsi="Arial" w:cs="Arial"/>
                <w:sz w:val="20"/>
                <w:szCs w:val="20"/>
              </w:rPr>
            </w:pPr>
            <w:r w:rsidRPr="00396945">
              <w:rPr>
                <w:rFonts w:ascii="Arial" w:hAnsi="Arial" w:cs="Arial"/>
                <w:sz w:val="20"/>
                <w:szCs w:val="20"/>
              </w:rPr>
              <w:t>закрытие больничного листа на дому</w:t>
            </w:r>
          </w:p>
        </w:tc>
        <w:tc>
          <w:tcPr>
            <w:tcW w:w="700" w:type="dxa"/>
            <w:tcBorders>
              <w:top w:val="nil"/>
              <w:left w:val="nil"/>
              <w:bottom w:val="single" w:sz="4" w:space="0" w:color="auto"/>
              <w:right w:val="single" w:sz="4" w:space="0" w:color="auto"/>
            </w:tcBorders>
            <w:shd w:val="clear" w:color="000000" w:fill="FFFFFF"/>
            <w:vAlign w:val="center"/>
            <w:hideMark/>
          </w:tcPr>
          <w:p w14:paraId="00904DE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с ограничениями</w:t>
            </w:r>
          </w:p>
        </w:tc>
        <w:tc>
          <w:tcPr>
            <w:tcW w:w="1780" w:type="dxa"/>
            <w:tcBorders>
              <w:top w:val="nil"/>
              <w:left w:val="nil"/>
              <w:bottom w:val="single" w:sz="4" w:space="0" w:color="auto"/>
              <w:right w:val="single" w:sz="4" w:space="0" w:color="auto"/>
            </w:tcBorders>
            <w:shd w:val="clear" w:color="000000" w:fill="FFFFFF"/>
            <w:vAlign w:val="center"/>
            <w:hideMark/>
          </w:tcPr>
          <w:p w14:paraId="3B086EEE" w14:textId="77777777" w:rsidR="001755F3" w:rsidRPr="00396945" w:rsidRDefault="001755F3" w:rsidP="00094C26">
            <w:pPr>
              <w:rPr>
                <w:rFonts w:ascii="Arial" w:hAnsi="Arial" w:cs="Arial"/>
                <w:sz w:val="20"/>
                <w:szCs w:val="20"/>
              </w:rPr>
            </w:pPr>
            <w:r w:rsidRPr="00396945">
              <w:rPr>
                <w:rFonts w:ascii="Arial" w:hAnsi="Arial" w:cs="Arial"/>
                <w:sz w:val="20"/>
                <w:szCs w:val="20"/>
              </w:rPr>
              <w:t>при условии наличия возможности закрытия БЛ дистанционно у провайдера, который выдал БЛ</w:t>
            </w:r>
          </w:p>
        </w:tc>
      </w:tr>
      <w:tr w:rsidR="001755F3" w:rsidRPr="00E31031" w14:paraId="5C5C8F2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C608E3"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124FC1E3" w14:textId="77777777" w:rsidR="001755F3" w:rsidRPr="00396945" w:rsidRDefault="001755F3" w:rsidP="00094C26">
            <w:pPr>
              <w:rPr>
                <w:rFonts w:ascii="Arial" w:hAnsi="Arial" w:cs="Arial"/>
                <w:sz w:val="20"/>
                <w:szCs w:val="20"/>
              </w:rPr>
            </w:pPr>
            <w:r w:rsidRPr="00396945">
              <w:rPr>
                <w:rFonts w:ascii="Arial" w:hAnsi="Arial" w:cs="Arial"/>
                <w:sz w:val="20"/>
                <w:szCs w:val="20"/>
              </w:rPr>
              <w:t>снятие ЭКГ на дому</w:t>
            </w:r>
          </w:p>
        </w:tc>
        <w:tc>
          <w:tcPr>
            <w:tcW w:w="700" w:type="dxa"/>
            <w:tcBorders>
              <w:top w:val="nil"/>
              <w:left w:val="nil"/>
              <w:bottom w:val="single" w:sz="4" w:space="0" w:color="auto"/>
              <w:right w:val="single" w:sz="4" w:space="0" w:color="auto"/>
            </w:tcBorders>
            <w:shd w:val="clear" w:color="000000" w:fill="FFFFFF"/>
            <w:vAlign w:val="center"/>
            <w:hideMark/>
          </w:tcPr>
          <w:p w14:paraId="18CDD7A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D66E9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73D5569" w14:textId="77777777" w:rsidTr="00094C26">
        <w:trPr>
          <w:trHeight w:val="153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ECF39B"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4E4A67BC" w14:textId="77777777" w:rsidR="001755F3" w:rsidRPr="00396945" w:rsidRDefault="001755F3" w:rsidP="00094C26">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невозможности посещения лечебного учреждения застрахованным по состоянию здоровья)</w:t>
            </w:r>
          </w:p>
        </w:tc>
        <w:tc>
          <w:tcPr>
            <w:tcW w:w="700" w:type="dxa"/>
            <w:tcBorders>
              <w:top w:val="nil"/>
              <w:left w:val="nil"/>
              <w:bottom w:val="single" w:sz="4" w:space="0" w:color="auto"/>
              <w:right w:val="single" w:sz="4" w:space="0" w:color="auto"/>
            </w:tcBorders>
            <w:shd w:val="clear" w:color="000000" w:fill="FFFFFF"/>
            <w:vAlign w:val="center"/>
            <w:hideMark/>
          </w:tcPr>
          <w:p w14:paraId="177A7CC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110A957" w14:textId="77777777" w:rsidR="001755F3" w:rsidRPr="00396945" w:rsidRDefault="001755F3" w:rsidP="00094C26">
            <w:pPr>
              <w:rPr>
                <w:rFonts w:ascii="Arial" w:hAnsi="Arial" w:cs="Arial"/>
                <w:sz w:val="20"/>
                <w:szCs w:val="20"/>
              </w:rPr>
            </w:pPr>
            <w:r w:rsidRPr="00396945">
              <w:rPr>
                <w:rFonts w:ascii="Arial" w:hAnsi="Arial" w:cs="Arial"/>
                <w:sz w:val="20"/>
                <w:szCs w:val="20"/>
              </w:rPr>
              <w:t>За исключением исследования кала на дисбактериоз и содержание углеводов.</w:t>
            </w:r>
          </w:p>
        </w:tc>
      </w:tr>
      <w:tr w:rsidR="001755F3" w:rsidRPr="00E31031" w14:paraId="2EE2F55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70258B6"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10122778" w14:textId="77777777" w:rsidR="001755F3" w:rsidRPr="00396945" w:rsidRDefault="001755F3" w:rsidP="00094C26">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подозрении на COVID-19 (до постановки диагноза)</w:t>
            </w:r>
          </w:p>
        </w:tc>
        <w:tc>
          <w:tcPr>
            <w:tcW w:w="700" w:type="dxa"/>
            <w:tcBorders>
              <w:top w:val="nil"/>
              <w:left w:val="nil"/>
              <w:bottom w:val="single" w:sz="4" w:space="0" w:color="auto"/>
              <w:right w:val="single" w:sz="4" w:space="0" w:color="auto"/>
            </w:tcBorders>
            <w:shd w:val="clear" w:color="000000" w:fill="FFFFFF"/>
            <w:vAlign w:val="center"/>
            <w:hideMark/>
          </w:tcPr>
          <w:p w14:paraId="2380E8E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73DC9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ED5DA7"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3EB9619"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0FEA2875" w14:textId="77777777" w:rsidR="001755F3" w:rsidRPr="00396945" w:rsidRDefault="001755F3" w:rsidP="00094C26">
            <w:pPr>
              <w:rPr>
                <w:rFonts w:ascii="Arial" w:hAnsi="Arial" w:cs="Arial"/>
                <w:sz w:val="20"/>
                <w:szCs w:val="20"/>
              </w:rPr>
            </w:pPr>
            <w:r w:rsidRPr="00396945">
              <w:rPr>
                <w:rFonts w:ascii="Arial" w:hAnsi="Arial" w:cs="Arial"/>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tc>
        <w:tc>
          <w:tcPr>
            <w:tcW w:w="700" w:type="dxa"/>
            <w:tcBorders>
              <w:top w:val="nil"/>
              <w:left w:val="nil"/>
              <w:bottom w:val="single" w:sz="4" w:space="0" w:color="auto"/>
              <w:right w:val="single" w:sz="4" w:space="0" w:color="auto"/>
            </w:tcBorders>
            <w:shd w:val="clear" w:color="000000" w:fill="FFFFFF"/>
            <w:vAlign w:val="center"/>
            <w:hideMark/>
          </w:tcPr>
          <w:p w14:paraId="251ECF2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9FD929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C9A5AC"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02ED5B7"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Скорая медицинская помощь</w:t>
            </w:r>
          </w:p>
        </w:tc>
      </w:tr>
      <w:tr w:rsidR="001755F3" w:rsidRPr="00E31031" w14:paraId="04DE53FB"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E5894E"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31D15CA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скорая медицинская помощь оказывается круглосуточно в соответствии с программой страхования. Вызов осуществляется через диспетчерскую службу страховой компании </w:t>
            </w:r>
          </w:p>
        </w:tc>
        <w:tc>
          <w:tcPr>
            <w:tcW w:w="700" w:type="dxa"/>
            <w:tcBorders>
              <w:top w:val="nil"/>
              <w:left w:val="nil"/>
              <w:bottom w:val="single" w:sz="4" w:space="0" w:color="auto"/>
              <w:right w:val="single" w:sz="4" w:space="0" w:color="auto"/>
            </w:tcBorders>
            <w:shd w:val="clear" w:color="000000" w:fill="FFFFFF"/>
            <w:vAlign w:val="center"/>
            <w:hideMark/>
          </w:tcPr>
          <w:p w14:paraId="47DCABB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7B5648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721B5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487BDB"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57C458D3" w14:textId="77777777" w:rsidR="001755F3" w:rsidRPr="00396945" w:rsidRDefault="001755F3" w:rsidP="00094C26">
            <w:pPr>
              <w:rPr>
                <w:rFonts w:ascii="Arial" w:hAnsi="Arial" w:cs="Arial"/>
                <w:sz w:val="20"/>
                <w:szCs w:val="20"/>
              </w:rPr>
            </w:pPr>
            <w:r w:rsidRPr="00396945">
              <w:rPr>
                <w:rFonts w:ascii="Arial" w:hAnsi="Arial" w:cs="Arial"/>
                <w:sz w:val="20"/>
                <w:szCs w:val="20"/>
              </w:rPr>
              <w:t>выезд бригады скорой медицинской помощи, осмотр пациента</w:t>
            </w:r>
          </w:p>
        </w:tc>
        <w:tc>
          <w:tcPr>
            <w:tcW w:w="700" w:type="dxa"/>
            <w:tcBorders>
              <w:top w:val="nil"/>
              <w:left w:val="nil"/>
              <w:bottom w:val="single" w:sz="4" w:space="0" w:color="auto"/>
              <w:right w:val="single" w:sz="4" w:space="0" w:color="auto"/>
            </w:tcBorders>
            <w:shd w:val="clear" w:color="000000" w:fill="FFFFFF"/>
            <w:vAlign w:val="center"/>
            <w:hideMark/>
          </w:tcPr>
          <w:p w14:paraId="22906F7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A10254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3D754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C8F7B39"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3777108D" w14:textId="77777777" w:rsidR="001755F3" w:rsidRPr="00396945" w:rsidRDefault="001755F3" w:rsidP="00094C26">
            <w:pPr>
              <w:rPr>
                <w:rFonts w:ascii="Arial" w:hAnsi="Arial" w:cs="Arial"/>
                <w:sz w:val="20"/>
                <w:szCs w:val="20"/>
              </w:rPr>
            </w:pPr>
            <w:r w:rsidRPr="00396945">
              <w:rPr>
                <w:rFonts w:ascii="Arial" w:hAnsi="Arial" w:cs="Arial"/>
                <w:sz w:val="20"/>
                <w:szCs w:val="20"/>
              </w:rPr>
              <w:t>оказание медицинской помощи, купирование неотложных состояний, проведение диагностических и лечебных мероприятий</w:t>
            </w:r>
          </w:p>
        </w:tc>
        <w:tc>
          <w:tcPr>
            <w:tcW w:w="700" w:type="dxa"/>
            <w:tcBorders>
              <w:top w:val="nil"/>
              <w:left w:val="nil"/>
              <w:bottom w:val="single" w:sz="4" w:space="0" w:color="auto"/>
              <w:right w:val="single" w:sz="4" w:space="0" w:color="auto"/>
            </w:tcBorders>
            <w:shd w:val="clear" w:color="000000" w:fill="FFFFFF"/>
            <w:vAlign w:val="center"/>
            <w:hideMark/>
          </w:tcPr>
          <w:p w14:paraId="6DC2B8B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234B62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1FA8A78"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FC9D11C"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1C67D340" w14:textId="77777777" w:rsidR="001755F3" w:rsidRPr="00396945" w:rsidRDefault="001755F3" w:rsidP="00094C26">
            <w:pPr>
              <w:rPr>
                <w:rFonts w:ascii="Arial" w:hAnsi="Arial" w:cs="Arial"/>
                <w:sz w:val="20"/>
                <w:szCs w:val="20"/>
              </w:rPr>
            </w:pPr>
            <w:r w:rsidRPr="00396945">
              <w:rPr>
                <w:rFonts w:ascii="Arial" w:hAnsi="Arial" w:cs="Arial"/>
                <w:sz w:val="20"/>
                <w:szCs w:val="20"/>
              </w:rPr>
              <w:t>транспортировка в стационар</w:t>
            </w:r>
          </w:p>
        </w:tc>
        <w:tc>
          <w:tcPr>
            <w:tcW w:w="700" w:type="dxa"/>
            <w:tcBorders>
              <w:top w:val="nil"/>
              <w:left w:val="nil"/>
              <w:bottom w:val="single" w:sz="4" w:space="0" w:color="auto"/>
              <w:right w:val="single" w:sz="4" w:space="0" w:color="auto"/>
            </w:tcBorders>
            <w:shd w:val="clear" w:color="000000" w:fill="FFFFFF"/>
            <w:vAlign w:val="center"/>
            <w:hideMark/>
          </w:tcPr>
          <w:p w14:paraId="561FFAF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EACE5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E5C5832"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39ECD2D"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7E31F7EF" w14:textId="77777777" w:rsidR="001755F3" w:rsidRPr="00396945" w:rsidRDefault="001755F3" w:rsidP="00094C26">
            <w:pPr>
              <w:rPr>
                <w:rFonts w:ascii="Arial" w:hAnsi="Arial" w:cs="Arial"/>
                <w:sz w:val="20"/>
                <w:szCs w:val="20"/>
              </w:rPr>
            </w:pPr>
            <w:r w:rsidRPr="00396945">
              <w:rPr>
                <w:rFonts w:ascii="Arial" w:hAnsi="Arial" w:cs="Arial"/>
                <w:sz w:val="20"/>
                <w:szCs w:val="20"/>
              </w:rPr>
              <w:t>транспортировка обратно если госпитализация не состоялась</w:t>
            </w:r>
          </w:p>
        </w:tc>
        <w:tc>
          <w:tcPr>
            <w:tcW w:w="700" w:type="dxa"/>
            <w:tcBorders>
              <w:top w:val="nil"/>
              <w:left w:val="nil"/>
              <w:bottom w:val="single" w:sz="4" w:space="0" w:color="auto"/>
              <w:right w:val="single" w:sz="4" w:space="0" w:color="auto"/>
            </w:tcBorders>
            <w:shd w:val="clear" w:color="000000" w:fill="FFFFFF"/>
            <w:vAlign w:val="center"/>
            <w:hideMark/>
          </w:tcPr>
          <w:p w14:paraId="5E0192A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D6532D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DC138AA"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27B033D5"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Стационарная помощь</w:t>
            </w:r>
          </w:p>
        </w:tc>
      </w:tr>
      <w:tr w:rsidR="001755F3" w:rsidRPr="00E31031" w14:paraId="63194E23"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A793C4"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7FDCC760" w14:textId="77777777" w:rsidR="001755F3" w:rsidRPr="00396945" w:rsidRDefault="001755F3" w:rsidP="00094C26">
            <w:pPr>
              <w:rPr>
                <w:rFonts w:ascii="Arial" w:hAnsi="Arial" w:cs="Arial"/>
                <w:sz w:val="20"/>
                <w:szCs w:val="20"/>
              </w:rPr>
            </w:pPr>
            <w:r w:rsidRPr="00396945">
              <w:rPr>
                <w:rFonts w:ascii="Arial" w:hAnsi="Arial" w:cs="Arial"/>
                <w:sz w:val="20"/>
                <w:szCs w:val="20"/>
              </w:rPr>
              <w:t>догоспитальная подготовка</w:t>
            </w:r>
          </w:p>
        </w:tc>
        <w:tc>
          <w:tcPr>
            <w:tcW w:w="700" w:type="dxa"/>
            <w:tcBorders>
              <w:top w:val="nil"/>
              <w:left w:val="nil"/>
              <w:bottom w:val="single" w:sz="4" w:space="0" w:color="auto"/>
              <w:right w:val="single" w:sz="4" w:space="0" w:color="auto"/>
            </w:tcBorders>
            <w:shd w:val="clear" w:color="000000" w:fill="FFFFFF"/>
            <w:vAlign w:val="center"/>
            <w:hideMark/>
          </w:tcPr>
          <w:p w14:paraId="53D9B3C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1D27D2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3FB75B"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CD77B4A"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1A1B94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стационарозамещающие медицинские услуги: в условиях стационара одного дня и дневного стационара </w:t>
            </w:r>
          </w:p>
        </w:tc>
        <w:tc>
          <w:tcPr>
            <w:tcW w:w="700" w:type="dxa"/>
            <w:tcBorders>
              <w:top w:val="nil"/>
              <w:left w:val="nil"/>
              <w:bottom w:val="single" w:sz="4" w:space="0" w:color="auto"/>
              <w:right w:val="single" w:sz="4" w:space="0" w:color="auto"/>
            </w:tcBorders>
            <w:shd w:val="clear" w:color="000000" w:fill="FFFFFF"/>
            <w:vAlign w:val="center"/>
            <w:hideMark/>
          </w:tcPr>
          <w:p w14:paraId="444D81C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7896D7"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0C24403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C6A04A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A40AE3E"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палате стационара (местность согласно программе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3E694F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92A058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264B8E1"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BFCB0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9DCB7F8"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отделении интенсивной терапии</w:t>
            </w:r>
          </w:p>
        </w:tc>
        <w:tc>
          <w:tcPr>
            <w:tcW w:w="700" w:type="dxa"/>
            <w:tcBorders>
              <w:top w:val="nil"/>
              <w:left w:val="nil"/>
              <w:bottom w:val="single" w:sz="4" w:space="0" w:color="auto"/>
              <w:right w:val="single" w:sz="4" w:space="0" w:color="auto"/>
            </w:tcBorders>
            <w:shd w:val="clear" w:color="000000" w:fill="FFFFFF"/>
            <w:vAlign w:val="center"/>
            <w:hideMark/>
          </w:tcPr>
          <w:p w14:paraId="738A523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8055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4154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15451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408436B" w14:textId="77777777" w:rsidR="001755F3" w:rsidRPr="00396945" w:rsidRDefault="001755F3" w:rsidP="00094C26">
            <w:pPr>
              <w:rPr>
                <w:rFonts w:ascii="Arial" w:hAnsi="Arial" w:cs="Arial"/>
                <w:sz w:val="20"/>
                <w:szCs w:val="20"/>
              </w:rPr>
            </w:pPr>
            <w:r w:rsidRPr="00396945">
              <w:rPr>
                <w:rFonts w:ascii="Arial" w:hAnsi="Arial" w:cs="Arial"/>
                <w:sz w:val="20"/>
                <w:szCs w:val="20"/>
              </w:rPr>
              <w:t>медикаментозная терапия, лекарственные препараты и другие необходимые для лечения средства, имеющиеся в наличии стационара</w:t>
            </w:r>
          </w:p>
        </w:tc>
        <w:tc>
          <w:tcPr>
            <w:tcW w:w="700" w:type="dxa"/>
            <w:tcBorders>
              <w:top w:val="nil"/>
              <w:left w:val="nil"/>
              <w:bottom w:val="single" w:sz="4" w:space="0" w:color="auto"/>
              <w:right w:val="single" w:sz="4" w:space="0" w:color="auto"/>
            </w:tcBorders>
            <w:shd w:val="clear" w:color="000000" w:fill="FFFFFF"/>
            <w:vAlign w:val="center"/>
            <w:hideMark/>
          </w:tcPr>
          <w:p w14:paraId="2C0F5C5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55D10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14925E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4A49D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0FF52C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реанимационные мероприятия, в т.ч. экстракорпоральные методы лечения и нормо-, гипери гипобарическая оксигенация </w:t>
            </w:r>
          </w:p>
        </w:tc>
        <w:tc>
          <w:tcPr>
            <w:tcW w:w="700" w:type="dxa"/>
            <w:tcBorders>
              <w:top w:val="nil"/>
              <w:left w:val="nil"/>
              <w:bottom w:val="single" w:sz="4" w:space="0" w:color="auto"/>
              <w:right w:val="single" w:sz="4" w:space="0" w:color="auto"/>
            </w:tcBorders>
            <w:shd w:val="clear" w:color="000000" w:fill="FFFFFF"/>
            <w:vAlign w:val="center"/>
            <w:hideMark/>
          </w:tcPr>
          <w:p w14:paraId="6E16C94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B3452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31520E0"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E3F366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A17DFF2" w14:textId="77777777" w:rsidR="001755F3" w:rsidRPr="00396945" w:rsidRDefault="001755F3" w:rsidP="00094C26">
            <w:pPr>
              <w:rPr>
                <w:rFonts w:ascii="Arial" w:hAnsi="Arial" w:cs="Arial"/>
                <w:sz w:val="20"/>
                <w:szCs w:val="20"/>
              </w:rPr>
            </w:pPr>
            <w:r w:rsidRPr="00396945">
              <w:rPr>
                <w:rFonts w:ascii="Arial" w:hAnsi="Arial" w:cs="Arial"/>
                <w:sz w:val="20"/>
                <w:szCs w:val="20"/>
              </w:rPr>
              <w:t>анестезиологическое пособие</w:t>
            </w:r>
          </w:p>
        </w:tc>
        <w:tc>
          <w:tcPr>
            <w:tcW w:w="700" w:type="dxa"/>
            <w:tcBorders>
              <w:top w:val="nil"/>
              <w:left w:val="nil"/>
              <w:bottom w:val="single" w:sz="4" w:space="0" w:color="auto"/>
              <w:right w:val="single" w:sz="4" w:space="0" w:color="auto"/>
            </w:tcBorders>
            <w:shd w:val="clear" w:color="000000" w:fill="FFFFFF"/>
            <w:vAlign w:val="center"/>
            <w:hideMark/>
          </w:tcPr>
          <w:p w14:paraId="70F713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1B0B4C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85C2C5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C9AE34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D0DF396" w14:textId="77777777" w:rsidR="001755F3" w:rsidRPr="00396945" w:rsidRDefault="001755F3" w:rsidP="00094C26">
            <w:pPr>
              <w:rPr>
                <w:rFonts w:ascii="Arial" w:hAnsi="Arial" w:cs="Arial"/>
                <w:sz w:val="20"/>
                <w:szCs w:val="20"/>
              </w:rPr>
            </w:pPr>
            <w:r w:rsidRPr="00396945">
              <w:rPr>
                <w:rFonts w:ascii="Arial" w:hAnsi="Arial" w:cs="Arial"/>
                <w:sz w:val="20"/>
                <w:szCs w:val="20"/>
              </w:rPr>
              <w:t>консультации и приемы специалистов</w:t>
            </w:r>
          </w:p>
        </w:tc>
        <w:tc>
          <w:tcPr>
            <w:tcW w:w="700" w:type="dxa"/>
            <w:tcBorders>
              <w:top w:val="nil"/>
              <w:left w:val="nil"/>
              <w:bottom w:val="single" w:sz="4" w:space="0" w:color="auto"/>
              <w:right w:val="single" w:sz="4" w:space="0" w:color="auto"/>
            </w:tcBorders>
            <w:shd w:val="clear" w:color="000000" w:fill="FFFFFF"/>
            <w:vAlign w:val="center"/>
            <w:hideMark/>
          </w:tcPr>
          <w:p w14:paraId="5B46955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DDBE7E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3441C8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31E9C0A"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8550494"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700" w:type="dxa"/>
            <w:tcBorders>
              <w:top w:val="nil"/>
              <w:left w:val="nil"/>
              <w:bottom w:val="single" w:sz="4" w:space="0" w:color="auto"/>
              <w:right w:val="single" w:sz="4" w:space="0" w:color="auto"/>
            </w:tcBorders>
            <w:shd w:val="clear" w:color="000000" w:fill="FFFFFF"/>
            <w:vAlign w:val="center"/>
            <w:hideMark/>
          </w:tcPr>
          <w:p w14:paraId="409D462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9A373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23D826"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7075D0F"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089BF3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лабораторные и инструментальные диагностические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0F79BF1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CA4462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3966B94"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B281A6C"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C8A7B4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физиолечение, классический массаж, корпоральная иглорефлексотерапия, мануальная терапия, ЛФК</w:t>
            </w:r>
          </w:p>
        </w:tc>
        <w:tc>
          <w:tcPr>
            <w:tcW w:w="700" w:type="dxa"/>
            <w:tcBorders>
              <w:top w:val="nil"/>
              <w:left w:val="nil"/>
              <w:bottom w:val="single" w:sz="4" w:space="0" w:color="auto"/>
              <w:right w:val="single" w:sz="4" w:space="0" w:color="auto"/>
            </w:tcBorders>
            <w:shd w:val="clear" w:color="000000" w:fill="FFFFFF"/>
            <w:vAlign w:val="center"/>
            <w:hideMark/>
          </w:tcPr>
          <w:p w14:paraId="57A8F92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86C737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Классическая корпоральная иглорефлексотерапия - не более 10 процедур в течении периода каждой госпитализации, мануальная терапия - не более 3 процедур в течение периода каждой госпитализации. </w:t>
            </w:r>
          </w:p>
        </w:tc>
      </w:tr>
      <w:tr w:rsidR="001755F3" w:rsidRPr="00E31031" w14:paraId="16F24EA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CA9F450"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F0EA251" w14:textId="77777777" w:rsidR="001755F3" w:rsidRPr="00396945" w:rsidRDefault="001755F3" w:rsidP="00094C26">
            <w:pPr>
              <w:rPr>
                <w:rFonts w:ascii="Arial" w:hAnsi="Arial" w:cs="Arial"/>
                <w:sz w:val="20"/>
                <w:szCs w:val="20"/>
              </w:rPr>
            </w:pPr>
            <w:r w:rsidRPr="00396945">
              <w:rPr>
                <w:rFonts w:ascii="Arial" w:hAnsi="Arial" w:cs="Arial"/>
                <w:sz w:val="20"/>
                <w:szCs w:val="20"/>
              </w:rPr>
              <w:t>консервативные и оперативные методы лечения</w:t>
            </w:r>
          </w:p>
        </w:tc>
        <w:tc>
          <w:tcPr>
            <w:tcW w:w="700" w:type="dxa"/>
            <w:tcBorders>
              <w:top w:val="nil"/>
              <w:left w:val="nil"/>
              <w:bottom w:val="single" w:sz="4" w:space="0" w:color="auto"/>
              <w:right w:val="single" w:sz="4" w:space="0" w:color="auto"/>
            </w:tcBorders>
            <w:shd w:val="clear" w:color="000000" w:fill="FFFFFF"/>
            <w:vAlign w:val="center"/>
            <w:hideMark/>
          </w:tcPr>
          <w:p w14:paraId="0F75BDA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F9099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B17CE4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C06A94"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8C5B105" w14:textId="77777777" w:rsidR="001755F3" w:rsidRPr="00396945" w:rsidRDefault="001755F3" w:rsidP="00094C26">
            <w:pPr>
              <w:rPr>
                <w:rFonts w:ascii="Arial" w:hAnsi="Arial" w:cs="Arial"/>
                <w:sz w:val="20"/>
                <w:szCs w:val="20"/>
              </w:rPr>
            </w:pPr>
            <w:r w:rsidRPr="00396945">
              <w:rPr>
                <w:rFonts w:ascii="Arial" w:hAnsi="Arial" w:cs="Arial"/>
                <w:sz w:val="20"/>
                <w:szCs w:val="20"/>
              </w:rPr>
              <w:t>ангиографические исследования, включая стоимость расходных материалов</w:t>
            </w:r>
          </w:p>
        </w:tc>
        <w:tc>
          <w:tcPr>
            <w:tcW w:w="700" w:type="dxa"/>
            <w:tcBorders>
              <w:top w:val="nil"/>
              <w:left w:val="nil"/>
              <w:bottom w:val="single" w:sz="4" w:space="0" w:color="auto"/>
              <w:right w:val="single" w:sz="4" w:space="0" w:color="auto"/>
            </w:tcBorders>
            <w:shd w:val="clear" w:color="000000" w:fill="FFFFFF"/>
            <w:vAlign w:val="center"/>
            <w:hideMark/>
          </w:tcPr>
          <w:p w14:paraId="1324CC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5D7991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924408F"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B51875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1C1A64A"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хирургические операции, включая лазерные, и связанное с ними стационарное лечение по поводу глаукомы, катаракты и заболеваний сетчатки</w:t>
            </w:r>
          </w:p>
        </w:tc>
        <w:tc>
          <w:tcPr>
            <w:tcW w:w="700" w:type="dxa"/>
            <w:tcBorders>
              <w:top w:val="nil"/>
              <w:left w:val="nil"/>
              <w:bottom w:val="single" w:sz="4" w:space="0" w:color="auto"/>
              <w:right w:val="single" w:sz="4" w:space="0" w:color="auto"/>
            </w:tcBorders>
            <w:shd w:val="clear" w:color="000000" w:fill="FFFFFF"/>
            <w:vAlign w:val="center"/>
            <w:hideMark/>
          </w:tcPr>
          <w:p w14:paraId="1D1539A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25099A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6A5E4B3"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ECDAF6C"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3CFBDA4" w14:textId="77777777" w:rsidR="001755F3" w:rsidRPr="00396945" w:rsidRDefault="001755F3" w:rsidP="00094C26">
            <w:pPr>
              <w:rPr>
                <w:rFonts w:ascii="Arial" w:hAnsi="Arial" w:cs="Arial"/>
                <w:sz w:val="20"/>
                <w:szCs w:val="20"/>
              </w:rPr>
            </w:pPr>
            <w:r w:rsidRPr="00396945">
              <w:rPr>
                <w:rFonts w:ascii="Arial" w:hAnsi="Arial" w:cs="Arial"/>
                <w:sz w:val="20"/>
                <w:szCs w:val="20"/>
              </w:rPr>
              <w:t>коронарография</w:t>
            </w:r>
          </w:p>
        </w:tc>
        <w:tc>
          <w:tcPr>
            <w:tcW w:w="700" w:type="dxa"/>
            <w:tcBorders>
              <w:top w:val="nil"/>
              <w:left w:val="nil"/>
              <w:bottom w:val="single" w:sz="4" w:space="0" w:color="auto"/>
              <w:right w:val="single" w:sz="4" w:space="0" w:color="auto"/>
            </w:tcBorders>
            <w:shd w:val="clear" w:color="000000" w:fill="FFFFFF"/>
            <w:vAlign w:val="center"/>
            <w:hideMark/>
          </w:tcPr>
          <w:p w14:paraId="43AB1CB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794DA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C8E867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4394B8"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CAD540C" w14:textId="77777777" w:rsidR="001755F3" w:rsidRPr="00396945" w:rsidRDefault="001755F3" w:rsidP="00094C26">
            <w:pPr>
              <w:rPr>
                <w:rFonts w:ascii="Arial" w:hAnsi="Arial" w:cs="Arial"/>
                <w:sz w:val="20"/>
                <w:szCs w:val="20"/>
              </w:rPr>
            </w:pPr>
            <w:r w:rsidRPr="00396945">
              <w:rPr>
                <w:rFonts w:ascii="Arial" w:hAnsi="Arial" w:cs="Arial"/>
                <w:sz w:val="20"/>
                <w:szCs w:val="20"/>
              </w:rPr>
              <w:t>эндоскопические операции (в т.ч. эндоваскулярные и лапораскопические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507E3E3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2535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7523B5D"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2C9608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888743" w14:textId="77777777" w:rsidR="001755F3" w:rsidRPr="00396945" w:rsidRDefault="001755F3" w:rsidP="00094C26">
            <w:pPr>
              <w:rPr>
                <w:rFonts w:ascii="Arial" w:hAnsi="Arial" w:cs="Arial"/>
                <w:sz w:val="20"/>
                <w:szCs w:val="20"/>
              </w:rPr>
            </w:pPr>
            <w:r w:rsidRPr="00396945">
              <w:rPr>
                <w:rFonts w:ascii="Arial" w:hAnsi="Arial" w:cs="Arial"/>
                <w:sz w:val="20"/>
                <w:szCs w:val="20"/>
              </w:rPr>
              <w:t>артроскопические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3AB9F0F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5E864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A783456"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BC5C5D"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D30461C"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нейрохирургические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4FFE70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F28C77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10F99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07C8B81"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500998D"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кардиохирургические операции, в том числе аортокоронарное шунтирование, стентирование и др.</w:t>
            </w:r>
          </w:p>
        </w:tc>
        <w:tc>
          <w:tcPr>
            <w:tcW w:w="700" w:type="dxa"/>
            <w:tcBorders>
              <w:top w:val="nil"/>
              <w:left w:val="nil"/>
              <w:bottom w:val="single" w:sz="4" w:space="0" w:color="auto"/>
              <w:right w:val="single" w:sz="4" w:space="0" w:color="auto"/>
            </w:tcBorders>
            <w:shd w:val="clear" w:color="000000" w:fill="FFFFFF"/>
            <w:vAlign w:val="center"/>
            <w:hideMark/>
          </w:tcPr>
          <w:p w14:paraId="030F66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E98E9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0FFDC8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43536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E2E59A" w14:textId="77777777" w:rsidR="001755F3" w:rsidRPr="00396945" w:rsidRDefault="001755F3" w:rsidP="00094C26">
            <w:pPr>
              <w:rPr>
                <w:rFonts w:ascii="Arial" w:hAnsi="Arial" w:cs="Arial"/>
                <w:sz w:val="20"/>
                <w:szCs w:val="20"/>
              </w:rPr>
            </w:pPr>
            <w:r w:rsidRPr="00396945">
              <w:rPr>
                <w:rFonts w:ascii="Arial" w:hAnsi="Arial" w:cs="Arial"/>
                <w:sz w:val="20"/>
                <w:szCs w:val="20"/>
              </w:rPr>
              <w:t>протезно-ортопедические операции (при травмах, произошедших в период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458F251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8E4BD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FD2786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2BB2E8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1F5FACB" w14:textId="77777777" w:rsidR="001755F3" w:rsidRPr="00396945" w:rsidRDefault="001755F3" w:rsidP="00094C26">
            <w:pPr>
              <w:rPr>
                <w:rFonts w:ascii="Arial" w:hAnsi="Arial" w:cs="Arial"/>
                <w:sz w:val="20"/>
                <w:szCs w:val="20"/>
              </w:rPr>
            </w:pPr>
            <w:r w:rsidRPr="00396945">
              <w:rPr>
                <w:rFonts w:ascii="Arial" w:hAnsi="Arial" w:cs="Arial"/>
                <w:sz w:val="20"/>
                <w:szCs w:val="20"/>
              </w:rPr>
              <w:t>сосудистая хирургия</w:t>
            </w:r>
          </w:p>
        </w:tc>
        <w:tc>
          <w:tcPr>
            <w:tcW w:w="700" w:type="dxa"/>
            <w:tcBorders>
              <w:top w:val="nil"/>
              <w:left w:val="nil"/>
              <w:bottom w:val="single" w:sz="4" w:space="0" w:color="auto"/>
              <w:right w:val="single" w:sz="4" w:space="0" w:color="auto"/>
            </w:tcBorders>
            <w:shd w:val="clear" w:color="000000" w:fill="FFFFFF"/>
            <w:vAlign w:val="center"/>
            <w:hideMark/>
          </w:tcPr>
          <w:p w14:paraId="14A3053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D0C66D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2AA2A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8631FD9"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DC9CCD5"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экстренное и плановое реконструктивно-оперативное лечение по поводу атеросклероза, в т.ч. шунтирование, ангиопластика и стентирование</w:t>
            </w:r>
          </w:p>
        </w:tc>
        <w:tc>
          <w:tcPr>
            <w:tcW w:w="700" w:type="dxa"/>
            <w:tcBorders>
              <w:top w:val="nil"/>
              <w:left w:val="nil"/>
              <w:bottom w:val="single" w:sz="4" w:space="0" w:color="auto"/>
              <w:right w:val="single" w:sz="4" w:space="0" w:color="auto"/>
            </w:tcBorders>
            <w:shd w:val="clear" w:color="000000" w:fill="FFFFFF"/>
            <w:vAlign w:val="center"/>
            <w:hideMark/>
          </w:tcPr>
          <w:p w14:paraId="11C3CAB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с ограничениями</w:t>
            </w:r>
          </w:p>
        </w:tc>
        <w:tc>
          <w:tcPr>
            <w:tcW w:w="1780" w:type="dxa"/>
            <w:tcBorders>
              <w:top w:val="nil"/>
              <w:left w:val="nil"/>
              <w:bottom w:val="single" w:sz="4" w:space="0" w:color="auto"/>
              <w:right w:val="single" w:sz="4" w:space="0" w:color="auto"/>
            </w:tcBorders>
            <w:shd w:val="clear" w:color="000000" w:fill="FFFFFF"/>
            <w:vAlign w:val="center"/>
            <w:hideMark/>
          </w:tcPr>
          <w:p w14:paraId="1F4599D1" w14:textId="77777777" w:rsidR="001755F3" w:rsidRPr="00396945" w:rsidRDefault="001755F3" w:rsidP="00094C26">
            <w:pPr>
              <w:rPr>
                <w:rFonts w:ascii="Arial" w:hAnsi="Arial" w:cs="Arial"/>
                <w:sz w:val="20"/>
                <w:szCs w:val="20"/>
              </w:rPr>
            </w:pPr>
            <w:r w:rsidRPr="00396945">
              <w:rPr>
                <w:rFonts w:ascii="Arial" w:hAnsi="Arial" w:cs="Arial"/>
                <w:sz w:val="20"/>
                <w:szCs w:val="20"/>
              </w:rPr>
              <w:t>в рамках экстренной помощи</w:t>
            </w:r>
          </w:p>
        </w:tc>
      </w:tr>
      <w:tr w:rsidR="001755F3" w:rsidRPr="00E31031" w14:paraId="5F234A1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AAE64D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F6052B8" w14:textId="77777777" w:rsidR="001755F3" w:rsidRPr="00396945" w:rsidRDefault="001755F3" w:rsidP="00094C26">
            <w:pPr>
              <w:rPr>
                <w:rFonts w:ascii="Arial" w:hAnsi="Arial" w:cs="Arial"/>
                <w:sz w:val="20"/>
                <w:szCs w:val="20"/>
              </w:rPr>
            </w:pPr>
            <w:r w:rsidRPr="00396945">
              <w:rPr>
                <w:rFonts w:ascii="Arial" w:hAnsi="Arial" w:cs="Arial"/>
                <w:sz w:val="20"/>
                <w:szCs w:val="20"/>
              </w:rPr>
              <w:t>реконструктивно-оперативное лечение, проводимое по жизненным показаниям при угрозе жизни застрахованного</w:t>
            </w:r>
          </w:p>
        </w:tc>
        <w:tc>
          <w:tcPr>
            <w:tcW w:w="700" w:type="dxa"/>
            <w:tcBorders>
              <w:top w:val="nil"/>
              <w:left w:val="nil"/>
              <w:bottom w:val="single" w:sz="4" w:space="0" w:color="auto"/>
              <w:right w:val="single" w:sz="4" w:space="0" w:color="auto"/>
            </w:tcBorders>
            <w:shd w:val="clear" w:color="000000" w:fill="FFFFFF"/>
            <w:vAlign w:val="center"/>
            <w:hideMark/>
          </w:tcPr>
          <w:p w14:paraId="1D522DE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4B858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0E4A2C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DD5D4B"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50EE6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 другие оперативные вмешательства по плановым и экстренным показаниям по заболеваниям, являющимся страховыми </w:t>
            </w:r>
          </w:p>
        </w:tc>
        <w:tc>
          <w:tcPr>
            <w:tcW w:w="700" w:type="dxa"/>
            <w:tcBorders>
              <w:top w:val="nil"/>
              <w:left w:val="nil"/>
              <w:bottom w:val="single" w:sz="4" w:space="0" w:color="auto"/>
              <w:right w:val="single" w:sz="4" w:space="0" w:color="auto"/>
            </w:tcBorders>
            <w:shd w:val="clear" w:color="000000" w:fill="FFFFFF"/>
            <w:vAlign w:val="center"/>
            <w:hideMark/>
          </w:tcPr>
          <w:p w14:paraId="65D684F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1B7BD4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5908D0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44CA3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00E5C5F" w14:textId="77777777" w:rsidR="001755F3" w:rsidRPr="00396945" w:rsidRDefault="001755F3" w:rsidP="00094C26">
            <w:pPr>
              <w:rPr>
                <w:rFonts w:ascii="Arial" w:hAnsi="Arial" w:cs="Arial"/>
                <w:sz w:val="20"/>
                <w:szCs w:val="20"/>
              </w:rPr>
            </w:pPr>
            <w:r w:rsidRPr="00396945">
              <w:rPr>
                <w:rFonts w:ascii="Arial" w:hAnsi="Arial" w:cs="Arial"/>
                <w:sz w:val="20"/>
                <w:szCs w:val="20"/>
              </w:rPr>
              <w:t>литотрипсия</w:t>
            </w:r>
          </w:p>
        </w:tc>
        <w:tc>
          <w:tcPr>
            <w:tcW w:w="700" w:type="dxa"/>
            <w:tcBorders>
              <w:top w:val="nil"/>
              <w:left w:val="nil"/>
              <w:bottom w:val="single" w:sz="4" w:space="0" w:color="auto"/>
              <w:right w:val="single" w:sz="4" w:space="0" w:color="auto"/>
            </w:tcBorders>
            <w:shd w:val="clear" w:color="000000" w:fill="FFFFFF"/>
            <w:vAlign w:val="center"/>
            <w:hideMark/>
          </w:tcPr>
          <w:p w14:paraId="01FA91C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4B7ADB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8EEB547"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7EB81F"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96A5A8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операции грыжесечения, герниопластики и модификаций по плановым показаниям, в том числе при отсутствии клинических признаков обострения заболевания </w:t>
            </w:r>
          </w:p>
        </w:tc>
        <w:tc>
          <w:tcPr>
            <w:tcW w:w="700" w:type="dxa"/>
            <w:tcBorders>
              <w:top w:val="nil"/>
              <w:left w:val="nil"/>
              <w:bottom w:val="single" w:sz="4" w:space="0" w:color="auto"/>
              <w:right w:val="single" w:sz="4" w:space="0" w:color="auto"/>
            </w:tcBorders>
            <w:shd w:val="clear" w:color="000000" w:fill="FFFFFF"/>
            <w:vAlign w:val="center"/>
            <w:hideMark/>
          </w:tcPr>
          <w:p w14:paraId="101F1C4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48C644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B7E2A0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8AD5051"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BEF0001" w14:textId="77777777" w:rsidR="001755F3" w:rsidRPr="00396945" w:rsidRDefault="001755F3" w:rsidP="00094C26">
            <w:pPr>
              <w:rPr>
                <w:rFonts w:ascii="Arial" w:hAnsi="Arial" w:cs="Arial"/>
                <w:sz w:val="20"/>
                <w:szCs w:val="20"/>
              </w:rPr>
            </w:pPr>
            <w:r w:rsidRPr="00396945">
              <w:rPr>
                <w:rFonts w:ascii="Arial" w:hAnsi="Arial" w:cs="Arial"/>
                <w:sz w:val="20"/>
                <w:szCs w:val="20"/>
              </w:rPr>
              <w:t>септопластика (подслизистая резекция)</w:t>
            </w:r>
          </w:p>
        </w:tc>
        <w:tc>
          <w:tcPr>
            <w:tcW w:w="700" w:type="dxa"/>
            <w:tcBorders>
              <w:top w:val="nil"/>
              <w:left w:val="nil"/>
              <w:bottom w:val="single" w:sz="4" w:space="0" w:color="auto"/>
              <w:right w:val="single" w:sz="4" w:space="0" w:color="auto"/>
            </w:tcBorders>
            <w:shd w:val="clear" w:color="000000" w:fill="FFFFFF"/>
            <w:vAlign w:val="center"/>
            <w:hideMark/>
          </w:tcPr>
          <w:p w14:paraId="3ADFF24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C5DF49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99545E2"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21F96E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0ECEAAC"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стационаре в связи с патологией беременности сроком до 8 недель</w:t>
            </w:r>
          </w:p>
        </w:tc>
        <w:tc>
          <w:tcPr>
            <w:tcW w:w="700" w:type="dxa"/>
            <w:tcBorders>
              <w:top w:val="nil"/>
              <w:left w:val="nil"/>
              <w:bottom w:val="single" w:sz="4" w:space="0" w:color="auto"/>
              <w:right w:val="single" w:sz="4" w:space="0" w:color="auto"/>
            </w:tcBorders>
            <w:shd w:val="clear" w:color="000000" w:fill="FFFFFF"/>
            <w:vAlign w:val="center"/>
            <w:hideMark/>
          </w:tcPr>
          <w:p w14:paraId="1BF3784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5A8460" w14:textId="77777777" w:rsidR="001755F3" w:rsidRPr="00396945" w:rsidRDefault="001755F3" w:rsidP="00094C26">
            <w:pPr>
              <w:rPr>
                <w:rFonts w:ascii="Arial" w:hAnsi="Arial" w:cs="Arial"/>
                <w:sz w:val="20"/>
                <w:szCs w:val="20"/>
              </w:rPr>
            </w:pPr>
            <w:r w:rsidRPr="00396945">
              <w:rPr>
                <w:rFonts w:ascii="Arial" w:hAnsi="Arial" w:cs="Arial"/>
                <w:sz w:val="20"/>
                <w:szCs w:val="20"/>
              </w:rPr>
              <w:t>окозание экстренной помощи при угрожающих жизни состояниях до установления диагноза развивающейся беременности</w:t>
            </w:r>
          </w:p>
        </w:tc>
      </w:tr>
      <w:tr w:rsidR="001755F3" w:rsidRPr="00E31031" w14:paraId="312ADBE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EA6B995"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D2A51BC"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варикозной болезни вен методом радиочастотной облитерации (РЧА), венэктомия, эндовазальная коагуляция, лазеротерапия вен</w:t>
            </w:r>
          </w:p>
        </w:tc>
        <w:tc>
          <w:tcPr>
            <w:tcW w:w="700" w:type="dxa"/>
            <w:tcBorders>
              <w:top w:val="nil"/>
              <w:left w:val="nil"/>
              <w:bottom w:val="single" w:sz="4" w:space="0" w:color="auto"/>
              <w:right w:val="single" w:sz="4" w:space="0" w:color="auto"/>
            </w:tcBorders>
            <w:shd w:val="clear" w:color="000000" w:fill="FFFFFF"/>
            <w:vAlign w:val="center"/>
            <w:hideMark/>
          </w:tcPr>
          <w:p w14:paraId="6B8E738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2F236BD"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0E5C0FC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42442B"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D3E0203" w14:textId="77777777" w:rsidR="001755F3" w:rsidRPr="00396945" w:rsidRDefault="001755F3" w:rsidP="00094C26">
            <w:pPr>
              <w:rPr>
                <w:rFonts w:ascii="Arial" w:hAnsi="Arial" w:cs="Arial"/>
                <w:sz w:val="20"/>
                <w:szCs w:val="20"/>
              </w:rPr>
            </w:pPr>
            <w:r w:rsidRPr="00396945">
              <w:rPr>
                <w:rFonts w:ascii="Arial" w:hAnsi="Arial" w:cs="Arial"/>
                <w:sz w:val="20"/>
                <w:szCs w:val="20"/>
              </w:rPr>
              <w:t>склеротерапия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1EDFDF2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D804ECF"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5D250010"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CD6F294"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Покрытие расходных материалов</w:t>
            </w:r>
          </w:p>
        </w:tc>
      </w:tr>
      <w:tr w:rsidR="001755F3" w:rsidRPr="00E31031" w14:paraId="3DFCBA3A"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F806005"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2AF08379" w14:textId="77777777" w:rsidR="001755F3" w:rsidRPr="00396945" w:rsidRDefault="001755F3" w:rsidP="00094C26">
            <w:pPr>
              <w:rPr>
                <w:rFonts w:ascii="Arial" w:hAnsi="Arial" w:cs="Arial"/>
                <w:sz w:val="20"/>
                <w:szCs w:val="20"/>
              </w:rPr>
            </w:pPr>
            <w:r w:rsidRPr="00396945">
              <w:rPr>
                <w:rFonts w:ascii="Arial" w:hAnsi="Arial" w:cs="Arial"/>
                <w:sz w:val="20"/>
                <w:szCs w:val="20"/>
              </w:rPr>
              <w:t>расходные материалы по экстренным показаниям, в том числе протезы сосудов, стенты и шунты, кардиостимуляторы, кардиовертеры-дефибрилляторы, расходные материалы для ангиопластики, имплантаты и костные заменители в травматологии (титановые пластины, винты и т.д), расходные материалы при нейрохирургических операциях</w:t>
            </w:r>
          </w:p>
        </w:tc>
        <w:tc>
          <w:tcPr>
            <w:tcW w:w="700" w:type="dxa"/>
            <w:tcBorders>
              <w:top w:val="nil"/>
              <w:left w:val="nil"/>
              <w:bottom w:val="single" w:sz="4" w:space="0" w:color="auto"/>
              <w:right w:val="single" w:sz="4" w:space="0" w:color="auto"/>
            </w:tcBorders>
            <w:shd w:val="clear" w:color="000000" w:fill="FFFFFF"/>
            <w:vAlign w:val="center"/>
            <w:hideMark/>
          </w:tcPr>
          <w:p w14:paraId="67F082E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0DB093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6FDF87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3810E9A"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2919E105" w14:textId="77777777" w:rsidR="001755F3" w:rsidRPr="00396945" w:rsidRDefault="001755F3" w:rsidP="00094C26">
            <w:pPr>
              <w:rPr>
                <w:rFonts w:ascii="Arial" w:hAnsi="Arial" w:cs="Arial"/>
                <w:sz w:val="20"/>
                <w:szCs w:val="20"/>
              </w:rPr>
            </w:pPr>
            <w:r w:rsidRPr="00396945">
              <w:rPr>
                <w:rFonts w:ascii="Arial" w:hAnsi="Arial" w:cs="Arial"/>
                <w:sz w:val="20"/>
                <w:szCs w:val="20"/>
              </w:rPr>
              <w:t>использование полимерных бинтов для иммобилизации при травмах, произошедших в течение срока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60DA43B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063FD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A193BA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30E995"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677DCD7F" w14:textId="77777777" w:rsidR="001755F3" w:rsidRPr="00396945" w:rsidRDefault="001755F3" w:rsidP="00094C26">
            <w:pPr>
              <w:rPr>
                <w:rFonts w:ascii="Arial" w:hAnsi="Arial" w:cs="Arial"/>
                <w:sz w:val="20"/>
                <w:szCs w:val="20"/>
              </w:rPr>
            </w:pPr>
            <w:r w:rsidRPr="00396945">
              <w:rPr>
                <w:rFonts w:ascii="Arial" w:hAnsi="Arial" w:cs="Arial"/>
                <w:sz w:val="20"/>
                <w:szCs w:val="20"/>
              </w:rPr>
              <w:t>контрастное вещество для МРТ/КТ/ангиографии</w:t>
            </w:r>
          </w:p>
        </w:tc>
        <w:tc>
          <w:tcPr>
            <w:tcW w:w="700" w:type="dxa"/>
            <w:tcBorders>
              <w:top w:val="nil"/>
              <w:left w:val="nil"/>
              <w:bottom w:val="single" w:sz="4" w:space="0" w:color="auto"/>
              <w:right w:val="single" w:sz="4" w:space="0" w:color="auto"/>
            </w:tcBorders>
            <w:shd w:val="clear" w:color="000000" w:fill="FFFFFF"/>
            <w:vAlign w:val="center"/>
            <w:hideMark/>
          </w:tcPr>
          <w:p w14:paraId="60416F3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95417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2D506E"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511E93A"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COVID 19</w:t>
            </w:r>
          </w:p>
        </w:tc>
      </w:tr>
      <w:tr w:rsidR="001755F3" w:rsidRPr="00E31031" w14:paraId="22BF9059"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735744" w14:textId="77777777" w:rsidR="001755F3" w:rsidRPr="00396945" w:rsidRDefault="001755F3" w:rsidP="00094C26">
            <w:pPr>
              <w:rPr>
                <w:rFonts w:ascii="Arial" w:hAnsi="Arial" w:cs="Arial"/>
                <w:sz w:val="20"/>
                <w:szCs w:val="20"/>
              </w:rPr>
            </w:pPr>
            <w:r w:rsidRPr="00396945">
              <w:rPr>
                <w:rFonts w:ascii="Arial" w:hAnsi="Arial" w:cs="Arial"/>
                <w:sz w:val="20"/>
                <w:szCs w:val="20"/>
              </w:rPr>
              <w:t>COVID 19</w:t>
            </w:r>
          </w:p>
        </w:tc>
        <w:tc>
          <w:tcPr>
            <w:tcW w:w="1540" w:type="dxa"/>
            <w:tcBorders>
              <w:top w:val="nil"/>
              <w:left w:val="nil"/>
              <w:bottom w:val="single" w:sz="4" w:space="0" w:color="auto"/>
              <w:right w:val="single" w:sz="4" w:space="0" w:color="auto"/>
            </w:tcBorders>
            <w:shd w:val="clear" w:color="000000" w:fill="FFFFFF"/>
            <w:vAlign w:val="center"/>
            <w:hideMark/>
          </w:tcPr>
          <w:p w14:paraId="77E7943B"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реабилитация после перенесенного COVID-19, в том числе с пневмонией</w:t>
            </w:r>
          </w:p>
        </w:tc>
        <w:tc>
          <w:tcPr>
            <w:tcW w:w="700" w:type="dxa"/>
            <w:tcBorders>
              <w:top w:val="nil"/>
              <w:left w:val="nil"/>
              <w:bottom w:val="single" w:sz="4" w:space="0" w:color="auto"/>
              <w:right w:val="single" w:sz="4" w:space="0" w:color="auto"/>
            </w:tcBorders>
            <w:shd w:val="clear" w:color="000000" w:fill="FFFFFF"/>
            <w:vAlign w:val="center"/>
            <w:hideMark/>
          </w:tcPr>
          <w:p w14:paraId="0A2E950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81899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1755F3" w:rsidRPr="00E31031" w14:paraId="2BFE6D9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A1175D5" w14:textId="77777777" w:rsidR="001755F3" w:rsidRPr="00396945" w:rsidRDefault="001755F3" w:rsidP="00094C26">
            <w:pPr>
              <w:rPr>
                <w:rFonts w:ascii="Arial" w:hAnsi="Arial" w:cs="Arial"/>
                <w:sz w:val="20"/>
                <w:szCs w:val="20"/>
              </w:rPr>
            </w:pPr>
            <w:r w:rsidRPr="00396945">
              <w:rPr>
                <w:rFonts w:ascii="Arial" w:hAnsi="Arial" w:cs="Arial"/>
                <w:sz w:val="20"/>
                <w:szCs w:val="20"/>
              </w:rPr>
              <w:t>COVID 19</w:t>
            </w:r>
          </w:p>
        </w:tc>
        <w:tc>
          <w:tcPr>
            <w:tcW w:w="1540" w:type="dxa"/>
            <w:tcBorders>
              <w:top w:val="nil"/>
              <w:left w:val="nil"/>
              <w:bottom w:val="single" w:sz="4" w:space="0" w:color="auto"/>
              <w:right w:val="single" w:sz="4" w:space="0" w:color="auto"/>
            </w:tcBorders>
            <w:shd w:val="clear" w:color="000000" w:fill="FFFFFF"/>
            <w:vAlign w:val="center"/>
            <w:hideMark/>
          </w:tcPr>
          <w:p w14:paraId="7AE23B80" w14:textId="77777777" w:rsidR="001755F3" w:rsidRPr="00396945" w:rsidRDefault="001755F3" w:rsidP="00094C26">
            <w:pPr>
              <w:rPr>
                <w:rFonts w:ascii="Arial" w:hAnsi="Arial" w:cs="Arial"/>
                <w:sz w:val="20"/>
                <w:szCs w:val="20"/>
              </w:rPr>
            </w:pPr>
            <w:r w:rsidRPr="00396945">
              <w:rPr>
                <w:rFonts w:ascii="Arial" w:hAnsi="Arial" w:cs="Arial"/>
                <w:sz w:val="20"/>
                <w:szCs w:val="20"/>
              </w:rPr>
              <w:t>обследование после перенесенной коронавирусной инфекции (COVID-19)</w:t>
            </w:r>
          </w:p>
        </w:tc>
        <w:tc>
          <w:tcPr>
            <w:tcW w:w="700" w:type="dxa"/>
            <w:tcBorders>
              <w:top w:val="nil"/>
              <w:left w:val="nil"/>
              <w:bottom w:val="single" w:sz="4" w:space="0" w:color="auto"/>
              <w:right w:val="single" w:sz="4" w:space="0" w:color="auto"/>
            </w:tcBorders>
            <w:shd w:val="clear" w:color="000000" w:fill="FFFFFF"/>
            <w:vAlign w:val="center"/>
            <w:hideMark/>
          </w:tcPr>
          <w:p w14:paraId="5411968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C7E08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1755F3" w:rsidRPr="00E31031" w14:paraId="50A5076E"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ABE468A"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ПРОФИЛАКТИКА</w:t>
            </w:r>
          </w:p>
        </w:tc>
      </w:tr>
      <w:tr w:rsidR="001755F3" w:rsidRPr="00E31031" w14:paraId="78076DB9"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661AE4FE"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30CFE2E7"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w:t>
            </w:r>
          </w:p>
        </w:tc>
        <w:tc>
          <w:tcPr>
            <w:tcW w:w="700" w:type="dxa"/>
            <w:tcBorders>
              <w:top w:val="nil"/>
              <w:left w:val="nil"/>
              <w:bottom w:val="single" w:sz="4" w:space="0" w:color="auto"/>
              <w:right w:val="single" w:sz="4" w:space="0" w:color="auto"/>
            </w:tcBorders>
            <w:shd w:val="clear" w:color="000000" w:fill="FFFFFF"/>
            <w:vAlign w:val="center"/>
            <w:hideMark/>
          </w:tcPr>
          <w:p w14:paraId="324090B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1FC52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бонусом в теч 2 месяце от начала договора</w:t>
            </w:r>
          </w:p>
        </w:tc>
      </w:tr>
      <w:tr w:rsidR="001755F3" w:rsidRPr="00E31031" w14:paraId="4848B2F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00941A0"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0E2774DD" w14:textId="77777777" w:rsidR="001755F3" w:rsidRPr="00396945" w:rsidRDefault="001755F3" w:rsidP="00094C26">
            <w:pPr>
              <w:rPr>
                <w:rFonts w:ascii="Arial" w:hAnsi="Arial" w:cs="Arial"/>
                <w:sz w:val="20"/>
                <w:szCs w:val="20"/>
              </w:rPr>
            </w:pPr>
            <w:r w:rsidRPr="00396945">
              <w:rPr>
                <w:rFonts w:ascii="Arial" w:hAnsi="Arial" w:cs="Arial"/>
                <w:sz w:val="20"/>
                <w:szCs w:val="20"/>
              </w:rPr>
              <w:t>программа защиты от клещевого энцефалита (плановая вакцинация по эпидемиологическим показаниям в случае поездки в регион, эндемичный по клещевому энцефалиту)</w:t>
            </w:r>
          </w:p>
        </w:tc>
        <w:tc>
          <w:tcPr>
            <w:tcW w:w="700" w:type="dxa"/>
            <w:tcBorders>
              <w:top w:val="nil"/>
              <w:left w:val="nil"/>
              <w:bottom w:val="single" w:sz="4" w:space="0" w:color="auto"/>
              <w:right w:val="single" w:sz="4" w:space="0" w:color="auto"/>
            </w:tcBorders>
            <w:shd w:val="clear" w:color="000000" w:fill="FFFFFF"/>
            <w:vAlign w:val="center"/>
            <w:hideMark/>
          </w:tcPr>
          <w:p w14:paraId="1ABAFE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C91C2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DE6E54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2806A88A"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227C84CF"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w:t>
            </w:r>
          </w:p>
        </w:tc>
        <w:tc>
          <w:tcPr>
            <w:tcW w:w="700" w:type="dxa"/>
            <w:tcBorders>
              <w:top w:val="nil"/>
              <w:left w:val="nil"/>
              <w:bottom w:val="single" w:sz="4" w:space="0" w:color="auto"/>
              <w:right w:val="single" w:sz="4" w:space="0" w:color="auto"/>
            </w:tcBorders>
            <w:shd w:val="clear" w:color="000000" w:fill="FFFFFF"/>
            <w:vAlign w:val="center"/>
            <w:hideMark/>
          </w:tcPr>
          <w:p w14:paraId="1DFFC86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8B7CAA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4FB7F8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DF5AE13"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35240956"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 удаление клеща, исследование клеща</w:t>
            </w:r>
          </w:p>
        </w:tc>
        <w:tc>
          <w:tcPr>
            <w:tcW w:w="700" w:type="dxa"/>
            <w:tcBorders>
              <w:top w:val="nil"/>
              <w:left w:val="nil"/>
              <w:bottom w:val="single" w:sz="4" w:space="0" w:color="auto"/>
              <w:right w:val="single" w:sz="4" w:space="0" w:color="auto"/>
            </w:tcBorders>
            <w:shd w:val="clear" w:color="000000" w:fill="FFFFFF"/>
            <w:vAlign w:val="center"/>
            <w:hideMark/>
          </w:tcPr>
          <w:p w14:paraId="4286FA7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F427E7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662F57D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F57B953"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636DA534" w14:textId="77777777" w:rsidR="001755F3" w:rsidRPr="00396945" w:rsidRDefault="001755F3" w:rsidP="00094C26">
            <w:pPr>
              <w:rPr>
                <w:rFonts w:ascii="Arial" w:hAnsi="Arial" w:cs="Arial"/>
                <w:sz w:val="20"/>
                <w:szCs w:val="20"/>
              </w:rPr>
            </w:pPr>
            <w:r w:rsidRPr="00396945">
              <w:rPr>
                <w:rFonts w:ascii="Arial" w:hAnsi="Arial" w:cs="Arial"/>
                <w:sz w:val="20"/>
                <w:szCs w:val="20"/>
              </w:rPr>
              <w:t>вакцинация от гриппа 1 раз в год</w:t>
            </w:r>
          </w:p>
        </w:tc>
        <w:tc>
          <w:tcPr>
            <w:tcW w:w="700" w:type="dxa"/>
            <w:tcBorders>
              <w:top w:val="nil"/>
              <w:left w:val="nil"/>
              <w:bottom w:val="single" w:sz="4" w:space="0" w:color="auto"/>
              <w:right w:val="single" w:sz="4" w:space="0" w:color="auto"/>
            </w:tcBorders>
            <w:shd w:val="clear" w:color="000000" w:fill="FFFFFF"/>
            <w:vAlign w:val="center"/>
            <w:hideMark/>
          </w:tcPr>
          <w:p w14:paraId="0067A61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5A9C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офисе Страхователя, при численности не менее 20 чел.</w:t>
            </w:r>
          </w:p>
        </w:tc>
      </w:tr>
      <w:tr w:rsidR="001755F3" w:rsidRPr="00E31031" w14:paraId="0E1EF2E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414A9AD8"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662316F9"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вакцинация противостолбнячная и антирабическая (бешенство)</w:t>
            </w:r>
          </w:p>
        </w:tc>
        <w:tc>
          <w:tcPr>
            <w:tcW w:w="700" w:type="dxa"/>
            <w:tcBorders>
              <w:top w:val="nil"/>
              <w:left w:val="nil"/>
              <w:bottom w:val="single" w:sz="4" w:space="0" w:color="auto"/>
              <w:right w:val="single" w:sz="4" w:space="0" w:color="auto"/>
            </w:tcBorders>
            <w:shd w:val="clear" w:color="000000" w:fill="FFFFFF"/>
            <w:vAlign w:val="center"/>
            <w:hideMark/>
          </w:tcPr>
          <w:p w14:paraId="6B354BB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6A7601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781E84C" w14:textId="77777777" w:rsidTr="00094C26">
        <w:trPr>
          <w:trHeight w:val="300"/>
        </w:trPr>
        <w:tc>
          <w:tcPr>
            <w:tcW w:w="460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5974F0"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ПОМОЩЬ</w:t>
            </w:r>
          </w:p>
        </w:tc>
        <w:tc>
          <w:tcPr>
            <w:tcW w:w="700" w:type="dxa"/>
            <w:tcBorders>
              <w:top w:val="nil"/>
              <w:left w:val="nil"/>
              <w:bottom w:val="single" w:sz="4" w:space="0" w:color="auto"/>
              <w:right w:val="single" w:sz="4" w:space="0" w:color="auto"/>
            </w:tcBorders>
            <w:shd w:val="clear" w:color="000000" w:fill="FFFFFF"/>
            <w:noWrap/>
            <w:vAlign w:val="center"/>
            <w:hideMark/>
          </w:tcPr>
          <w:p w14:paraId="06E8000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c>
          <w:tcPr>
            <w:tcW w:w="1780" w:type="dxa"/>
            <w:tcBorders>
              <w:top w:val="nil"/>
              <w:left w:val="nil"/>
              <w:bottom w:val="single" w:sz="4" w:space="0" w:color="auto"/>
              <w:right w:val="single" w:sz="4" w:space="0" w:color="auto"/>
            </w:tcBorders>
            <w:shd w:val="clear" w:color="000000" w:fill="FFFFFF"/>
            <w:noWrap/>
            <w:vAlign w:val="center"/>
            <w:hideMark/>
          </w:tcPr>
          <w:p w14:paraId="0D566C3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C14BBA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DB98A8B"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ПОМОЩЬ</w:t>
            </w:r>
          </w:p>
        </w:tc>
        <w:tc>
          <w:tcPr>
            <w:tcW w:w="1540" w:type="dxa"/>
            <w:tcBorders>
              <w:top w:val="nil"/>
              <w:left w:val="nil"/>
              <w:bottom w:val="single" w:sz="4" w:space="0" w:color="auto"/>
              <w:right w:val="single" w:sz="4" w:space="0" w:color="auto"/>
            </w:tcBorders>
            <w:shd w:val="clear" w:color="000000" w:fill="FFFFFF"/>
            <w:vAlign w:val="center"/>
            <w:hideMark/>
          </w:tcPr>
          <w:p w14:paraId="3204D5A8"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поддержка в рамках телемедицины</w:t>
            </w:r>
          </w:p>
        </w:tc>
        <w:tc>
          <w:tcPr>
            <w:tcW w:w="700" w:type="dxa"/>
            <w:tcBorders>
              <w:top w:val="nil"/>
              <w:left w:val="nil"/>
              <w:bottom w:val="single" w:sz="4" w:space="0" w:color="auto"/>
              <w:right w:val="single" w:sz="4" w:space="0" w:color="auto"/>
            </w:tcBorders>
            <w:shd w:val="clear" w:color="000000" w:fill="FFFFFF"/>
            <w:vAlign w:val="center"/>
            <w:hideMark/>
          </w:tcPr>
          <w:p w14:paraId="7E855B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D1CFCA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на платформе Телемед Согаз</w:t>
            </w:r>
          </w:p>
        </w:tc>
      </w:tr>
      <w:tr w:rsidR="001755F3" w:rsidRPr="00E31031" w14:paraId="39A08AFB"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270BA1D"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РАСШИРЕНИЕ ПОКРЫТИЯ</w:t>
            </w:r>
          </w:p>
        </w:tc>
      </w:tr>
      <w:tr w:rsidR="001755F3" w:rsidRPr="00E31031" w14:paraId="73303DCB"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F008B9C"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32F8DB01" w14:textId="77777777" w:rsidR="001755F3" w:rsidRPr="00396945" w:rsidRDefault="001755F3" w:rsidP="00094C26">
            <w:pPr>
              <w:rPr>
                <w:rFonts w:ascii="Arial" w:hAnsi="Arial" w:cs="Arial"/>
                <w:sz w:val="20"/>
                <w:szCs w:val="20"/>
              </w:rPr>
            </w:pPr>
            <w:r w:rsidRPr="00396945">
              <w:rPr>
                <w:rFonts w:ascii="Arial" w:hAnsi="Arial" w:cs="Arial"/>
                <w:sz w:val="20"/>
                <w:szCs w:val="20"/>
              </w:rPr>
              <w:t>консультативная помощь по  выявленному в период страхования онкологическому заболеванию: консультативные приемы онколога, верификация диагноза, составление плана лечения, маршрутизация процесса, психологическая поддержка)</w:t>
            </w:r>
          </w:p>
        </w:tc>
        <w:tc>
          <w:tcPr>
            <w:tcW w:w="700" w:type="dxa"/>
            <w:tcBorders>
              <w:top w:val="nil"/>
              <w:left w:val="nil"/>
              <w:bottom w:val="single" w:sz="4" w:space="0" w:color="auto"/>
              <w:right w:val="single" w:sz="4" w:space="0" w:color="auto"/>
            </w:tcBorders>
            <w:shd w:val="clear" w:color="000000" w:fill="FFFFFF"/>
            <w:vAlign w:val="center"/>
            <w:hideMark/>
          </w:tcPr>
          <w:p w14:paraId="0FF68E7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C3D0D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AAC367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CBF8597"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7A74C5FF" w14:textId="77777777" w:rsidR="001755F3" w:rsidRPr="00396945" w:rsidRDefault="001755F3" w:rsidP="00094C26">
            <w:pPr>
              <w:rPr>
                <w:rFonts w:ascii="Arial" w:hAnsi="Arial" w:cs="Arial"/>
                <w:sz w:val="20"/>
                <w:szCs w:val="20"/>
              </w:rPr>
            </w:pPr>
            <w:r w:rsidRPr="00396945">
              <w:rPr>
                <w:rFonts w:ascii="Arial" w:hAnsi="Arial" w:cs="Arial"/>
                <w:sz w:val="20"/>
                <w:szCs w:val="20"/>
              </w:rPr>
              <w:t>диагностика и лечение гепатитов</w:t>
            </w:r>
          </w:p>
        </w:tc>
        <w:tc>
          <w:tcPr>
            <w:tcW w:w="700" w:type="dxa"/>
            <w:tcBorders>
              <w:top w:val="nil"/>
              <w:left w:val="nil"/>
              <w:bottom w:val="single" w:sz="4" w:space="0" w:color="auto"/>
              <w:right w:val="single" w:sz="4" w:space="0" w:color="auto"/>
            </w:tcBorders>
            <w:shd w:val="clear" w:color="000000" w:fill="FFFFFF"/>
            <w:vAlign w:val="center"/>
            <w:hideMark/>
          </w:tcPr>
          <w:p w14:paraId="6CDCC72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D1761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268451A"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BB2FCB3"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1C954E13"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микозов, в том числе глубоких</w:t>
            </w:r>
          </w:p>
        </w:tc>
        <w:tc>
          <w:tcPr>
            <w:tcW w:w="700" w:type="dxa"/>
            <w:tcBorders>
              <w:top w:val="nil"/>
              <w:left w:val="nil"/>
              <w:bottom w:val="single" w:sz="4" w:space="0" w:color="auto"/>
              <w:right w:val="single" w:sz="4" w:space="0" w:color="auto"/>
            </w:tcBorders>
            <w:shd w:val="clear" w:color="000000" w:fill="FFFFFF"/>
            <w:vAlign w:val="center"/>
            <w:hideMark/>
          </w:tcPr>
          <w:p w14:paraId="26E0E9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D78E7F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7BDE3AAB"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52FC3C6"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047647CB"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псориаза и его осложнений, в т.ч. генерализованные формы</w:t>
            </w:r>
          </w:p>
        </w:tc>
        <w:tc>
          <w:tcPr>
            <w:tcW w:w="700" w:type="dxa"/>
            <w:tcBorders>
              <w:top w:val="nil"/>
              <w:left w:val="nil"/>
              <w:bottom w:val="single" w:sz="4" w:space="0" w:color="auto"/>
              <w:right w:val="single" w:sz="4" w:space="0" w:color="auto"/>
            </w:tcBorders>
            <w:shd w:val="clear" w:color="000000" w:fill="FFFFFF"/>
            <w:vAlign w:val="center"/>
            <w:hideMark/>
          </w:tcPr>
          <w:p w14:paraId="48ACE7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38032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3EF4D22"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77DBF37"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4E1D55A8"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кожных заболеваний</w:t>
            </w:r>
          </w:p>
        </w:tc>
        <w:tc>
          <w:tcPr>
            <w:tcW w:w="700" w:type="dxa"/>
            <w:tcBorders>
              <w:top w:val="nil"/>
              <w:left w:val="nil"/>
              <w:bottom w:val="single" w:sz="4" w:space="0" w:color="auto"/>
              <w:right w:val="single" w:sz="4" w:space="0" w:color="auto"/>
            </w:tcBorders>
            <w:shd w:val="clear" w:color="000000" w:fill="FFFFFF"/>
            <w:vAlign w:val="center"/>
            <w:hideMark/>
          </w:tcPr>
          <w:p w14:paraId="566BDC1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E7DBF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FBF2518"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E6ECB1F"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5B7356D3"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хирургическое лечение заболеваний позвоночника и нервной системы</w:t>
            </w:r>
          </w:p>
        </w:tc>
        <w:tc>
          <w:tcPr>
            <w:tcW w:w="700" w:type="dxa"/>
            <w:tcBorders>
              <w:top w:val="nil"/>
              <w:left w:val="nil"/>
              <w:bottom w:val="single" w:sz="4" w:space="0" w:color="auto"/>
              <w:right w:val="single" w:sz="4" w:space="0" w:color="auto"/>
            </w:tcBorders>
            <w:shd w:val="clear" w:color="000000" w:fill="FFFFFF"/>
            <w:vAlign w:val="center"/>
            <w:hideMark/>
          </w:tcPr>
          <w:p w14:paraId="72D6D27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54013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0961A8D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2FEF790"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3A6C3417"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эпилепсии</w:t>
            </w:r>
          </w:p>
        </w:tc>
        <w:tc>
          <w:tcPr>
            <w:tcW w:w="700" w:type="dxa"/>
            <w:tcBorders>
              <w:top w:val="nil"/>
              <w:left w:val="nil"/>
              <w:bottom w:val="single" w:sz="4" w:space="0" w:color="auto"/>
              <w:right w:val="single" w:sz="4" w:space="0" w:color="auto"/>
            </w:tcBorders>
            <w:shd w:val="clear" w:color="000000" w:fill="FFFFFF"/>
            <w:vAlign w:val="center"/>
            <w:hideMark/>
          </w:tcPr>
          <w:p w14:paraId="64173C0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A66EB6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22BB1D3"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297BC9E"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РАСШИРЕНИЕ ОБЪЕМА УСЛУГ</w:t>
            </w:r>
          </w:p>
        </w:tc>
      </w:tr>
      <w:tr w:rsidR="001755F3" w:rsidRPr="00E31031" w14:paraId="41E0EE7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1519684"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22080C8A" w14:textId="77777777" w:rsidR="001755F3" w:rsidRPr="00396945" w:rsidRDefault="001755F3" w:rsidP="00094C26">
            <w:pPr>
              <w:rPr>
                <w:rFonts w:ascii="Arial" w:hAnsi="Arial" w:cs="Arial"/>
                <w:sz w:val="20"/>
                <w:szCs w:val="20"/>
              </w:rPr>
            </w:pPr>
            <w:r w:rsidRPr="00396945">
              <w:rPr>
                <w:rFonts w:ascii="Arial" w:hAnsi="Arial" w:cs="Arial"/>
                <w:sz w:val="20"/>
                <w:szCs w:val="20"/>
              </w:rPr>
              <w:t>продолжение курса амбулаторного лечения, начатого по заболеванию, выявленному до начала действия договора</w:t>
            </w:r>
          </w:p>
        </w:tc>
        <w:tc>
          <w:tcPr>
            <w:tcW w:w="700" w:type="dxa"/>
            <w:tcBorders>
              <w:top w:val="nil"/>
              <w:left w:val="nil"/>
              <w:bottom w:val="single" w:sz="4" w:space="0" w:color="auto"/>
              <w:right w:val="single" w:sz="4" w:space="0" w:color="auto"/>
            </w:tcBorders>
            <w:shd w:val="clear" w:color="000000" w:fill="FFFFFF"/>
            <w:vAlign w:val="center"/>
            <w:hideMark/>
          </w:tcPr>
          <w:p w14:paraId="29D5C1A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873145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B90C2F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6D28BA98"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4E8B4CFB"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травм/последствий травм, полученных вне периода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51152B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430B4B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07FCBD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0B936CD3"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31C282E4" w14:textId="77777777" w:rsidR="001755F3" w:rsidRPr="00396945" w:rsidRDefault="001755F3" w:rsidP="00094C26">
            <w:pPr>
              <w:rPr>
                <w:rFonts w:ascii="Arial" w:hAnsi="Arial" w:cs="Arial"/>
                <w:sz w:val="20"/>
                <w:szCs w:val="20"/>
              </w:rPr>
            </w:pPr>
            <w:r w:rsidRPr="00396945">
              <w:rPr>
                <w:rFonts w:ascii="Arial" w:hAnsi="Arial" w:cs="Arial"/>
                <w:sz w:val="20"/>
                <w:szCs w:val="20"/>
              </w:rPr>
              <w:t>оказание экстренной помощи на территории РФ</w:t>
            </w:r>
          </w:p>
        </w:tc>
        <w:tc>
          <w:tcPr>
            <w:tcW w:w="700" w:type="dxa"/>
            <w:tcBorders>
              <w:top w:val="nil"/>
              <w:left w:val="nil"/>
              <w:bottom w:val="single" w:sz="4" w:space="0" w:color="auto"/>
              <w:right w:val="single" w:sz="4" w:space="0" w:color="auto"/>
            </w:tcBorders>
            <w:shd w:val="clear" w:color="000000" w:fill="FFFFFF"/>
            <w:vAlign w:val="center"/>
            <w:hideMark/>
          </w:tcPr>
          <w:p w14:paraId="0E242D1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E1763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035C598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1BB6D4B"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5E5C9196"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оказываемые по медицинским показаниям при заболеваниях мягких тканей, кожи и её придатков, в том числе: кондиломы, папилломы, мозоли, бородавки, контагиозные моллюски, невусы, акне (в т.ч. конглобатные угри), халязионы, невусы, липомы, вросший ноготь</w:t>
            </w:r>
          </w:p>
        </w:tc>
        <w:tc>
          <w:tcPr>
            <w:tcW w:w="700" w:type="dxa"/>
            <w:tcBorders>
              <w:top w:val="nil"/>
              <w:left w:val="nil"/>
              <w:bottom w:val="single" w:sz="4" w:space="0" w:color="auto"/>
              <w:right w:val="single" w:sz="4" w:space="0" w:color="auto"/>
            </w:tcBorders>
            <w:shd w:val="clear" w:color="000000" w:fill="FFFFFF"/>
            <w:vAlign w:val="center"/>
            <w:hideMark/>
          </w:tcPr>
          <w:p w14:paraId="204A22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712B2A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74DAC273"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8E2837B"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РВЛ</w:t>
            </w:r>
          </w:p>
        </w:tc>
      </w:tr>
      <w:tr w:rsidR="001755F3" w:rsidRPr="00E31031" w14:paraId="06D84483" w14:textId="77777777" w:rsidTr="00094C26">
        <w:trPr>
          <w:trHeight w:val="382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07629B89" w14:textId="77777777" w:rsidR="001755F3" w:rsidRPr="00396945" w:rsidRDefault="001755F3" w:rsidP="00094C26">
            <w:pPr>
              <w:rPr>
                <w:rFonts w:ascii="Arial" w:hAnsi="Arial" w:cs="Arial"/>
                <w:sz w:val="20"/>
                <w:szCs w:val="20"/>
              </w:rPr>
            </w:pPr>
            <w:r w:rsidRPr="00396945">
              <w:rPr>
                <w:rFonts w:ascii="Arial" w:hAnsi="Arial" w:cs="Arial"/>
                <w:sz w:val="20"/>
                <w:szCs w:val="20"/>
              </w:rPr>
              <w:t>РВЛ</w:t>
            </w:r>
          </w:p>
        </w:tc>
        <w:tc>
          <w:tcPr>
            <w:tcW w:w="1540" w:type="dxa"/>
            <w:tcBorders>
              <w:top w:val="nil"/>
              <w:left w:val="nil"/>
              <w:bottom w:val="single" w:sz="4" w:space="0" w:color="auto"/>
              <w:right w:val="single" w:sz="4" w:space="0" w:color="auto"/>
            </w:tcBorders>
            <w:shd w:val="clear" w:color="000000" w:fill="FFFFFF"/>
            <w:vAlign w:val="center"/>
            <w:hideMark/>
          </w:tcPr>
          <w:p w14:paraId="6CF57DA8"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реабилитационно-восстановительное лечение после травм, полученных в течение действия договора</w:t>
            </w:r>
          </w:p>
        </w:tc>
        <w:tc>
          <w:tcPr>
            <w:tcW w:w="700" w:type="dxa"/>
            <w:tcBorders>
              <w:top w:val="nil"/>
              <w:left w:val="nil"/>
              <w:bottom w:val="single" w:sz="4" w:space="0" w:color="auto"/>
              <w:right w:val="single" w:sz="4" w:space="0" w:color="auto"/>
            </w:tcBorders>
            <w:shd w:val="clear" w:color="000000" w:fill="FFFFFF"/>
            <w:vAlign w:val="center"/>
            <w:hideMark/>
          </w:tcPr>
          <w:p w14:paraId="20E27A4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7A1DD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r w:rsidR="001755F3" w:rsidRPr="00E31031" w14:paraId="4B359052" w14:textId="77777777" w:rsidTr="00094C26">
        <w:trPr>
          <w:trHeight w:val="382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1C902EC" w14:textId="77777777" w:rsidR="001755F3" w:rsidRPr="00396945" w:rsidRDefault="001755F3" w:rsidP="00094C26">
            <w:pPr>
              <w:rPr>
                <w:rFonts w:ascii="Arial" w:hAnsi="Arial" w:cs="Arial"/>
                <w:sz w:val="20"/>
                <w:szCs w:val="20"/>
              </w:rPr>
            </w:pPr>
            <w:r w:rsidRPr="00396945">
              <w:rPr>
                <w:rFonts w:ascii="Arial" w:hAnsi="Arial" w:cs="Arial"/>
                <w:sz w:val="20"/>
                <w:szCs w:val="20"/>
              </w:rPr>
              <w:t>РВЛ</w:t>
            </w:r>
          </w:p>
        </w:tc>
        <w:tc>
          <w:tcPr>
            <w:tcW w:w="1540" w:type="dxa"/>
            <w:tcBorders>
              <w:top w:val="nil"/>
              <w:left w:val="nil"/>
              <w:bottom w:val="single" w:sz="4" w:space="0" w:color="auto"/>
              <w:right w:val="single" w:sz="4" w:space="0" w:color="auto"/>
            </w:tcBorders>
            <w:shd w:val="clear" w:color="000000" w:fill="FFFFFF"/>
            <w:vAlign w:val="center"/>
            <w:hideMark/>
          </w:tcPr>
          <w:p w14:paraId="0781ED75"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реабилитационно-восстановительное лечение после оперативного лечения</w:t>
            </w:r>
          </w:p>
        </w:tc>
        <w:tc>
          <w:tcPr>
            <w:tcW w:w="700" w:type="dxa"/>
            <w:tcBorders>
              <w:top w:val="nil"/>
              <w:left w:val="nil"/>
              <w:bottom w:val="single" w:sz="4" w:space="0" w:color="auto"/>
              <w:right w:val="single" w:sz="4" w:space="0" w:color="auto"/>
            </w:tcBorders>
            <w:shd w:val="clear" w:color="000000" w:fill="FFFFFF"/>
            <w:vAlign w:val="center"/>
            <w:hideMark/>
          </w:tcPr>
          <w:p w14:paraId="1E7F4D3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4C1004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bl>
    <w:p w14:paraId="6D83F7A5" w14:textId="4E53C62E" w:rsidR="00D53EB0" w:rsidRDefault="00D53EB0" w:rsidP="00396945">
      <w:pPr>
        <w:spacing w:after="160" w:line="259" w:lineRule="auto"/>
        <w:jc w:val="right"/>
        <w:rPr>
          <w:rFonts w:ascii="Arial" w:hAnsi="Arial" w:cs="Arial"/>
        </w:rPr>
      </w:pPr>
    </w:p>
    <w:p w14:paraId="7EE6B7B6" w14:textId="7422BB9F" w:rsidR="001D01A9" w:rsidRDefault="001D01A9" w:rsidP="00396945">
      <w:pPr>
        <w:spacing w:after="160" w:line="259" w:lineRule="auto"/>
        <w:jc w:val="right"/>
        <w:rPr>
          <w:rFonts w:ascii="Arial" w:hAnsi="Arial" w:cs="Arial"/>
        </w:rPr>
      </w:pPr>
    </w:p>
    <w:p w14:paraId="7384C25D" w14:textId="47215083" w:rsidR="001D01A9" w:rsidRDefault="001D01A9" w:rsidP="00396945">
      <w:pPr>
        <w:spacing w:after="160" w:line="259" w:lineRule="auto"/>
        <w:jc w:val="right"/>
        <w:rPr>
          <w:rFonts w:ascii="Arial" w:hAnsi="Arial" w:cs="Arial"/>
        </w:rPr>
      </w:pPr>
    </w:p>
    <w:tbl>
      <w:tblPr>
        <w:tblW w:w="9923" w:type="dxa"/>
        <w:tblLook w:val="04A0" w:firstRow="1" w:lastRow="0" w:firstColumn="1" w:lastColumn="0" w:noHBand="0" w:noVBand="1"/>
      </w:tblPr>
      <w:tblGrid>
        <w:gridCol w:w="4962"/>
        <w:gridCol w:w="278"/>
        <w:gridCol w:w="4683"/>
      </w:tblGrid>
      <w:tr w:rsidR="001D01A9" w:rsidRPr="0029452A" w14:paraId="417C0058" w14:textId="77777777" w:rsidTr="00FA3532">
        <w:trPr>
          <w:trHeight w:val="865"/>
        </w:trPr>
        <w:tc>
          <w:tcPr>
            <w:tcW w:w="4962" w:type="dxa"/>
          </w:tcPr>
          <w:p w14:paraId="6991CA90" w14:textId="77777777" w:rsidR="001D01A9" w:rsidRPr="0029452A" w:rsidRDefault="001D01A9" w:rsidP="00FA3532">
            <w:pPr>
              <w:ind w:left="32" w:hanging="32"/>
              <w:jc w:val="center"/>
              <w:rPr>
                <w:rFonts w:ascii="Arial" w:hAnsi="Arial" w:cs="Arial"/>
                <w:b/>
                <w:bCs/>
                <w:sz w:val="20"/>
                <w:szCs w:val="20"/>
              </w:rPr>
            </w:pPr>
            <w:r w:rsidRPr="0029452A">
              <w:rPr>
                <w:rFonts w:ascii="Arial" w:hAnsi="Arial" w:cs="Arial"/>
                <w:b/>
                <w:bCs/>
                <w:sz w:val="20"/>
                <w:szCs w:val="20"/>
              </w:rPr>
              <w:t>Страховщик</w:t>
            </w:r>
          </w:p>
          <w:p w14:paraId="1914DA7F" w14:textId="77777777" w:rsidR="001D01A9" w:rsidRPr="0029452A" w:rsidRDefault="001D01A9" w:rsidP="00FA3532">
            <w:pPr>
              <w:ind w:left="32" w:hanging="32"/>
              <w:jc w:val="center"/>
              <w:rPr>
                <w:rFonts w:ascii="Arial" w:hAnsi="Arial" w:cs="Arial"/>
                <w:b/>
                <w:bCs/>
                <w:sz w:val="20"/>
                <w:szCs w:val="20"/>
              </w:rPr>
            </w:pPr>
            <w:r w:rsidRPr="0029452A">
              <w:rPr>
                <w:rFonts w:ascii="Arial" w:hAnsi="Arial" w:cs="Arial"/>
                <w:b/>
                <w:bCs/>
                <w:sz w:val="20"/>
                <w:szCs w:val="20"/>
              </w:rPr>
              <w:t>АО «СОГАЗ»</w:t>
            </w:r>
          </w:p>
        </w:tc>
        <w:tc>
          <w:tcPr>
            <w:tcW w:w="4961" w:type="dxa"/>
            <w:gridSpan w:val="2"/>
          </w:tcPr>
          <w:p w14:paraId="500EE7FE" w14:textId="77777777" w:rsidR="001D01A9" w:rsidRPr="0029452A" w:rsidRDefault="001D01A9" w:rsidP="00FA3532">
            <w:pPr>
              <w:ind w:left="32" w:hanging="32"/>
              <w:jc w:val="center"/>
              <w:rPr>
                <w:rFonts w:ascii="Arial" w:hAnsi="Arial" w:cs="Arial"/>
                <w:b/>
                <w:bCs/>
                <w:sz w:val="20"/>
                <w:szCs w:val="20"/>
              </w:rPr>
            </w:pPr>
            <w:r w:rsidRPr="0029452A">
              <w:rPr>
                <w:rFonts w:ascii="Arial" w:hAnsi="Arial" w:cs="Arial"/>
                <w:b/>
                <w:bCs/>
                <w:sz w:val="20"/>
                <w:szCs w:val="20"/>
              </w:rPr>
              <w:t>Страхователь</w:t>
            </w:r>
          </w:p>
          <w:p w14:paraId="66E6DB68" w14:textId="763B3991" w:rsidR="001D01A9" w:rsidRPr="0029452A" w:rsidRDefault="001D01A9" w:rsidP="00FA3532">
            <w:pPr>
              <w:ind w:left="32" w:hanging="32"/>
              <w:jc w:val="center"/>
              <w:rPr>
                <w:rFonts w:ascii="Arial" w:hAnsi="Arial" w:cs="Arial"/>
                <w:b/>
                <w:bCs/>
                <w:sz w:val="20"/>
                <w:szCs w:val="20"/>
              </w:rPr>
            </w:pPr>
            <w:r w:rsidRPr="001E18F8">
              <w:rPr>
                <w:rFonts w:ascii="Arial" w:hAnsi="Arial" w:cs="Arial"/>
                <w:b/>
                <w:sz w:val="20"/>
                <w:szCs w:val="20"/>
              </w:rPr>
              <w:t>АО "</w:t>
            </w:r>
            <w:r w:rsidR="0004698D">
              <w:rPr>
                <w:rFonts w:ascii="Arial" w:hAnsi="Arial" w:cs="Arial"/>
                <w:b/>
                <w:sz w:val="20"/>
                <w:szCs w:val="20"/>
              </w:rPr>
              <w:t xml:space="preserve">Компания 12</w:t>
            </w:r>
            <w:r w:rsidRPr="001E18F8">
              <w:rPr>
                <w:rFonts w:ascii="Arial" w:hAnsi="Arial" w:cs="Arial"/>
                <w:b/>
                <w:sz w:val="20"/>
                <w:szCs w:val="20"/>
              </w:rPr>
              <w:t>"</w:t>
            </w:r>
          </w:p>
        </w:tc>
      </w:tr>
      <w:tr w:rsidR="001D01A9" w:rsidRPr="0029452A" w14:paraId="0197AAAF" w14:textId="77777777" w:rsidTr="00FA3532">
        <w:trPr>
          <w:trHeight w:val="915"/>
        </w:trPr>
        <w:tc>
          <w:tcPr>
            <w:tcW w:w="5240" w:type="dxa"/>
            <w:gridSpan w:val="2"/>
          </w:tcPr>
          <w:p w14:paraId="4D260875" w14:textId="77777777" w:rsidR="001D01A9" w:rsidRPr="0029452A" w:rsidRDefault="001D01A9" w:rsidP="00FA3532">
            <w:pPr>
              <w:keepNext/>
              <w:ind w:left="32" w:hanging="32"/>
              <w:jc w:val="center"/>
              <w:rPr>
                <w:rFonts w:ascii="Arial" w:hAnsi="Arial" w:cs="Arial"/>
                <w:b/>
                <w:sz w:val="20"/>
                <w:szCs w:val="20"/>
              </w:rPr>
            </w:pPr>
          </w:p>
          <w:p w14:paraId="471F5E33" w14:textId="0D39FA3C" w:rsidR="001D01A9" w:rsidRPr="0029452A" w:rsidRDefault="001D01A9" w:rsidP="00FA3532">
            <w:pPr>
              <w:keepNext/>
              <w:ind w:left="32" w:hanging="32"/>
              <w:jc w:val="center"/>
              <w:rPr>
                <w:rFonts w:ascii="Arial" w:hAnsi="Arial" w:cs="Arial"/>
                <w:b/>
                <w:sz w:val="20"/>
                <w:szCs w:val="20"/>
              </w:rPr>
            </w:pPr>
            <w:r w:rsidRPr="0029452A">
              <w:rPr>
                <w:rFonts w:ascii="Arial" w:hAnsi="Arial" w:cs="Arial"/>
                <w:b/>
                <w:sz w:val="20"/>
                <w:szCs w:val="20"/>
              </w:rPr>
              <w:t>________________________ /</w:t>
            </w:r>
            <w:r w:rsidR="0004698D">
              <w:rPr>
                <w:rFonts w:ascii="Arial" w:hAnsi="Arial" w:cs="Arial"/>
                <w:b/>
                <w:sz w:val="20"/>
                <w:szCs w:val="20"/>
              </w:rPr>
              <w:t>[ФИО]</w:t>
            </w:r>
            <w:r w:rsidRPr="0029452A">
              <w:rPr>
                <w:rFonts w:ascii="Arial" w:hAnsi="Arial" w:cs="Arial"/>
                <w:b/>
                <w:sz w:val="20"/>
                <w:szCs w:val="20"/>
              </w:rPr>
              <w:t>/</w:t>
            </w:r>
          </w:p>
          <w:p w14:paraId="196DA15F" w14:textId="77777777" w:rsidR="001D01A9" w:rsidRPr="0029452A" w:rsidRDefault="001D01A9" w:rsidP="00FA3532">
            <w:pPr>
              <w:keepNext/>
              <w:ind w:left="32"/>
              <w:jc w:val="center"/>
              <w:rPr>
                <w:rFonts w:ascii="Arial" w:hAnsi="Arial" w:cs="Arial"/>
                <w:b/>
                <w:sz w:val="20"/>
                <w:szCs w:val="20"/>
              </w:rPr>
            </w:pPr>
            <w:r w:rsidRPr="0029452A">
              <w:rPr>
                <w:rFonts w:ascii="Arial" w:hAnsi="Arial" w:cs="Arial"/>
                <w:b/>
                <w:sz w:val="20"/>
                <w:szCs w:val="20"/>
              </w:rPr>
              <w:t>М.П.</w:t>
            </w:r>
          </w:p>
        </w:tc>
        <w:tc>
          <w:tcPr>
            <w:tcW w:w="4683" w:type="dxa"/>
          </w:tcPr>
          <w:p w14:paraId="1DD480FF" w14:textId="77777777" w:rsidR="001D01A9" w:rsidRPr="0029452A" w:rsidRDefault="001D01A9" w:rsidP="00FA3532">
            <w:pPr>
              <w:keepNext/>
              <w:ind w:left="32" w:hanging="32"/>
              <w:jc w:val="center"/>
              <w:rPr>
                <w:rFonts w:ascii="Arial" w:hAnsi="Arial" w:cs="Arial"/>
                <w:b/>
                <w:sz w:val="20"/>
                <w:szCs w:val="20"/>
              </w:rPr>
            </w:pPr>
          </w:p>
          <w:p w14:paraId="7C65750C" w14:textId="61F99338" w:rsidR="001D01A9" w:rsidRPr="0029452A" w:rsidRDefault="001D01A9" w:rsidP="00FA3532">
            <w:pPr>
              <w:keepNext/>
              <w:ind w:left="32" w:hanging="32"/>
              <w:jc w:val="center"/>
              <w:rPr>
                <w:rFonts w:ascii="Arial" w:hAnsi="Arial" w:cs="Arial"/>
                <w:b/>
                <w:sz w:val="20"/>
                <w:szCs w:val="20"/>
              </w:rPr>
            </w:pPr>
            <w:r w:rsidRPr="0029452A">
              <w:rPr>
                <w:rFonts w:ascii="Arial" w:hAnsi="Arial" w:cs="Arial"/>
                <w:b/>
                <w:sz w:val="20"/>
                <w:szCs w:val="20"/>
              </w:rPr>
              <w:t>_______________________/</w:t>
            </w:r>
            <w:r>
              <w:t xml:space="preserve"> </w:t>
            </w:r>
            <w:r w:rsidR="0004698D">
              <w:rPr>
                <w:rFonts w:ascii="Arial" w:hAnsi="Arial" w:cs="Arial"/>
                <w:b/>
                <w:sz w:val="20"/>
                <w:szCs w:val="20"/>
              </w:rPr>
              <w:t>[ФИО]</w:t>
            </w:r>
            <w:r w:rsidRPr="001E18F8">
              <w:rPr>
                <w:rFonts w:ascii="Arial" w:hAnsi="Arial" w:cs="Arial"/>
                <w:b/>
                <w:sz w:val="20"/>
                <w:szCs w:val="20"/>
              </w:rPr>
              <w:t>/</w:t>
            </w:r>
          </w:p>
          <w:p w14:paraId="5B485953" w14:textId="77777777" w:rsidR="001D01A9" w:rsidRPr="0029452A" w:rsidRDefault="001D01A9" w:rsidP="00FA3532">
            <w:pPr>
              <w:keepNext/>
              <w:ind w:left="32"/>
              <w:jc w:val="center"/>
              <w:rPr>
                <w:rFonts w:ascii="Arial" w:hAnsi="Arial" w:cs="Arial"/>
                <w:b/>
                <w:sz w:val="20"/>
                <w:szCs w:val="20"/>
              </w:rPr>
            </w:pPr>
            <w:r w:rsidRPr="0029452A">
              <w:rPr>
                <w:rFonts w:ascii="Arial" w:hAnsi="Arial" w:cs="Arial"/>
                <w:b/>
                <w:sz w:val="20"/>
                <w:szCs w:val="20"/>
              </w:rPr>
              <w:t>М.П.</w:t>
            </w:r>
          </w:p>
        </w:tc>
      </w:tr>
    </w:tbl>
    <w:p w14:paraId="641A8CA0" w14:textId="77777777" w:rsidR="001D01A9" w:rsidRPr="00C417CF" w:rsidRDefault="001D01A9" w:rsidP="00396945">
      <w:pPr>
        <w:spacing w:after="160" w:line="259" w:lineRule="auto"/>
        <w:jc w:val="right"/>
        <w:rPr>
          <w:rFonts w:ascii="Arial" w:hAnsi="Arial" w:cs="Arial"/>
        </w:rPr>
      </w:pPr>
    </w:p>
    <w:sectPr w:rsidR="001D01A9" w:rsidRPr="00C417CF">
      <w:pgSz w:w="11907" w:h="16840" w:code="9"/>
      <w:pgMar w:top="1134" w:right="567"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BD96E" w14:textId="77777777" w:rsidR="00FA1DE4" w:rsidRDefault="00FA1DE4">
      <w:r>
        <w:separator/>
      </w:r>
    </w:p>
  </w:endnote>
  <w:endnote w:type="continuationSeparator" w:id="0">
    <w:p w14:paraId="48B27637" w14:textId="77777777" w:rsidR="00FA1DE4" w:rsidRDefault="00FA1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4BD63" w14:textId="77777777" w:rsidR="00FA1DE4" w:rsidRDefault="00FA1DE4">
      <w:r>
        <w:separator/>
      </w:r>
    </w:p>
  </w:footnote>
  <w:footnote w:type="continuationSeparator" w:id="0">
    <w:p w14:paraId="5DA22B4D" w14:textId="77777777" w:rsidR="00FA1DE4" w:rsidRDefault="00FA1DE4">
      <w:r>
        <w:continuationSeparator/>
      </w:r>
    </w:p>
  </w:footnote>
  <w:footnote w:id="1">
    <w:p w14:paraId="60EE676A"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 является нарушением обязательств со стороны Страховщика не предоставление услуг, предусмотренных Программой страхования, в случае, если оказание таких услуг на территории временного пребывания застрахованного лица невозможно по причинам отсутствия необходимой местной инфраструктуры, территориальной недоступности, действующими на территории временного пребывания ограничениями и особенностями по предоставлению услуг, а также в связи с законодательными и нормативными актами, действующими на территории временного пребывания.</w:t>
      </w:r>
    </w:p>
  </w:footnote>
  <w:footnote w:id="2">
    <w:p w14:paraId="35022E3E"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Формы справок приведены в соответствии с действующим законодательством РФ.</w:t>
      </w:r>
    </w:p>
  </w:footnote>
  <w:footnote w:id="3">
    <w:p w14:paraId="2FB4C71B"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Исследования в программе указаны согласно Приказу Минздрава РФ от 21.02.2000 N 64 "Об утверждении номенклатуры клинических лабораторных исследований".</w:t>
      </w:r>
    </w:p>
  </w:footnote>
  <w:footnote w:id="4">
    <w:p w14:paraId="454734B2"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5">
    <w:p w14:paraId="57BD5AFE"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6">
    <w:p w14:paraId="1658A34F"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7">
    <w:p w14:paraId="617DC9CA"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8">
    <w:p w14:paraId="31B33E26"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За исключением услуг, оказываемых в рамках дневного стационара</w:t>
      </w:r>
    </w:p>
  </w:footnote>
  <w:footnote w:id="9">
    <w:p w14:paraId="446403A2"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0">
    <w:p w14:paraId="4BEC30CC"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1">
    <w:p w14:paraId="3F18DEDF"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соответствии с действующим законодательством РФ.</w:t>
      </w:r>
    </w:p>
  </w:footnote>
  <w:footnote w:id="12">
    <w:p w14:paraId="382AE5E8"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наличии вакцины в клинике.</w:t>
      </w:r>
    </w:p>
  </w:footnote>
  <w:footnote w:id="13">
    <w:p w14:paraId="60C2C767"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4">
    <w:p w14:paraId="2B689741"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5">
    <w:p w14:paraId="667F7479" w14:textId="77777777" w:rsidR="001755F3" w:rsidRDefault="001755F3" w:rsidP="001755F3">
      <w:pPr>
        <w:pStyle w:val="a8"/>
        <w:jc w:val="both"/>
      </w:pPr>
      <w:r>
        <w:rPr>
          <w:rStyle w:val="aa"/>
        </w:rPr>
        <w:footnoteRef/>
      </w:r>
      <w:r>
        <w:t xml:space="preserve"> </w:t>
      </w:r>
      <w:r>
        <w:rPr>
          <w:rFonts w:ascii="Arial" w:hAnsi="Arial" w:cs="Arial"/>
          <w:sz w:val="16"/>
          <w:szCs w:val="16"/>
        </w:rPr>
        <w:t>Конкретный перечень доступных для проведения онлайн-консультаций профильных врачей-консультантов отображается в соответствии с расписанием клиник-партнеров и может изменяться.</w:t>
      </w:r>
    </w:p>
  </w:footnote>
  <w:footnote w:id="16">
    <w:p w14:paraId="42A43A52" w14:textId="77777777" w:rsidR="001755F3" w:rsidRDefault="001755F3" w:rsidP="001755F3">
      <w:pPr>
        <w:pStyle w:val="a8"/>
        <w:jc w:val="both"/>
        <w:rPr>
          <w:rFonts w:ascii="Arial" w:hAnsi="Arial" w:cs="Arial"/>
          <w:bCs/>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Помощь на дому оказывается Застрахованному лицу, который по состоянию здоровья, характеру заболевания не может посетить медицинскую организацию и нуждается в наблюдении врача. К помощи на дому не относится наблюдение за больными, нуждающимися в патронажном уходе по поводу заболеваний и состояний, сопровождающихся полной или частичной потерей способности больного к самообслуживанию и самостоятельному отправлению физиологических потребностей.</w:t>
      </w:r>
    </w:p>
  </w:footnote>
  <w:footnote w:id="17">
    <w:p w14:paraId="315E3900" w14:textId="77777777" w:rsidR="001755F3" w:rsidRDefault="001755F3" w:rsidP="001755F3">
      <w:pPr>
        <w:pStyle w:val="a8"/>
        <w:jc w:val="both"/>
      </w:pPr>
      <w:r>
        <w:rPr>
          <w:rStyle w:val="aa"/>
          <w:rFonts w:ascii="Arial" w:hAnsi="Arial" w:cs="Arial"/>
          <w:sz w:val="16"/>
          <w:szCs w:val="16"/>
        </w:rPr>
        <w:footnoteRef/>
      </w:r>
      <w:r>
        <w:rPr>
          <w:rFonts w:ascii="Arial" w:hAnsi="Arial" w:cs="Arial"/>
          <w:sz w:val="16"/>
          <w:szCs w:val="16"/>
        </w:rPr>
        <w:t xml:space="preserve"> Услуги помощи на дому оказываются Застрахованным лицам при условии возможности оказания данной услуги медицинской организацией в городе обслуживания</w:t>
      </w:r>
    </w:p>
  </w:footnote>
  <w:footnote w:id="18">
    <w:p w14:paraId="06BD8D58"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Скорая медицинская помощь предоставляется Застрахованному лицу в целях спасения жизни.</w:t>
      </w:r>
    </w:p>
  </w:footnote>
  <w:footnote w:id="19">
    <w:p w14:paraId="30E4225D"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vertAlign w:val="superscript"/>
        </w:rPr>
        <w:t xml:space="preserve"> </w:t>
      </w:r>
      <w:r>
        <w:rPr>
          <w:rFonts w:ascii="Arial" w:hAnsi="Arial" w:cs="Arial"/>
          <w:bCs/>
          <w:sz w:val="16"/>
          <w:szCs w:val="16"/>
        </w:rPr>
        <w:t>Стационарная помощь осуществляется только по направлению Страховщика.</w:t>
      </w:r>
    </w:p>
  </w:footnote>
  <w:footnote w:id="20">
    <w:p w14:paraId="3B0728DF" w14:textId="77777777" w:rsidR="001755F3" w:rsidRDefault="001755F3" w:rsidP="001755F3">
      <w:pPr>
        <w:pStyle w:val="a8"/>
        <w:jc w:val="both"/>
        <w:rPr>
          <w:rFonts w:ascii="Arial" w:hAnsi="Arial" w:cs="Arial"/>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Услуги дневного стационара оказываются Застрахованным лицам,</w:t>
      </w:r>
      <w:r>
        <w:t xml:space="preserve"> </w:t>
      </w:r>
      <w:r>
        <w:rPr>
          <w:rFonts w:ascii="Arial" w:hAnsi="Arial" w:cs="Arial"/>
          <w:sz w:val="16"/>
          <w:szCs w:val="16"/>
        </w:rPr>
        <w:t>имеющим в программе плановую стационарную помощь, и только по согласованию со Страховщиком в условиях, предусматривающих медицинское наблюдение и лечение в дневное время, но не требующих круглосуточного медицинского наблюдения и лечения. Медицинская помощь в условиях дневного стационара (стационара одного дня) может быть организована по направлению Страховщика на базе круглосуточного стационара или в амбулаторных медицинских организациях.</w:t>
      </w:r>
    </w:p>
  </w:footnote>
  <w:footnote w:id="21">
    <w:p w14:paraId="1CB7B9BF"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Экстренная госпитализация осуществляется при внезапных острых заболеваниях, состояниях, обострении хронических заболеваний, представляющих угрозу жизни пациенту.</w:t>
      </w:r>
    </w:p>
  </w:footnote>
  <w:footnote w:id="22">
    <w:p w14:paraId="4F5D99D8"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Плановая госпитализация осуществляется по направлению врача при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 и здоровью. Госпитализация осуществляется на основании направления на плановую госпитализацию и амбулаторной карты или выписки из нее, содержащей все необходимые результаты догоспитального обследования.</w:t>
      </w:r>
    </w:p>
  </w:footnote>
  <w:footnote w:id="23">
    <w:p w14:paraId="54E3DBEB" w14:textId="77777777" w:rsidR="001755F3" w:rsidRDefault="001755F3" w:rsidP="001755F3">
      <w:pPr>
        <w:pStyle w:val="a8"/>
        <w:jc w:val="both"/>
        <w:rPr>
          <w:rFonts w:ascii="Arial" w:hAnsi="Arial" w:cs="Arial"/>
          <w:bCs/>
          <w:sz w:val="18"/>
          <w:szCs w:val="18"/>
        </w:rPr>
      </w:pPr>
      <w:r>
        <w:rPr>
          <w:rFonts w:ascii="Arial" w:hAnsi="Arial" w:cs="Arial"/>
          <w:bCs/>
          <w:sz w:val="16"/>
          <w:szCs w:val="16"/>
          <w:vertAlign w:val="superscript"/>
        </w:rPr>
        <w:footnoteRef/>
      </w:r>
      <w:r>
        <w:rPr>
          <w:rFonts w:ascii="Arial" w:hAnsi="Arial" w:cs="Arial"/>
          <w:bCs/>
          <w:sz w:val="16"/>
          <w:szCs w:val="16"/>
        </w:rPr>
        <w:t xml:space="preserve"> АО «СОГАЗ» оплачивает медицинские услуги стационара, оказанные по поводу тех случаев, которые явились непосредственной причиной госпитализации или угрожающие жизни Застрахованного лица. </w:t>
      </w:r>
    </w:p>
  </w:footnote>
  <w:footnote w:id="24">
    <w:p w14:paraId="4478A827"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случаях, когда состояние Застрахованного лица не позволяет провести АСИТ в условиях амбулаторно-поликлинического обслуживания</w:t>
      </w:r>
    </w:p>
  </w:footnote>
  <w:footnote w:id="25">
    <w:p w14:paraId="63D7BB94"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Рублевый эквивалент 200 (двухсот) Евро при обслуживании за рубежом, округленный до тысяч рублей.</w:t>
      </w:r>
    </w:p>
  </w:footnote>
  <w:footnote w:id="26">
    <w:p w14:paraId="66440DAE" w14:textId="77777777" w:rsidR="001755F3" w:rsidRDefault="001755F3" w:rsidP="001755F3">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27">
    <w:p w14:paraId="5BCDC226" w14:textId="77777777" w:rsidR="001755F3" w:rsidRDefault="001755F3" w:rsidP="001755F3">
      <w:pPr>
        <w:pStyle w:val="a8"/>
      </w:pPr>
      <w:r>
        <w:rPr>
          <w:rStyle w:val="aa"/>
        </w:rPr>
        <w:footnoteRef/>
      </w:r>
      <w:r>
        <w:t xml:space="preserve"> </w:t>
      </w:r>
      <w:r>
        <w:rPr>
          <w:rFonts w:ascii="Arial" w:hAnsi="Arial" w:cs="Arial"/>
          <w:sz w:val="16"/>
          <w:szCs w:val="16"/>
        </w:rPr>
        <w:t>С учетом пункта 4.2.35 и 4.2.36 Программы</w:t>
      </w:r>
    </w:p>
  </w:footnote>
  <w:footnote w:id="28">
    <w:p w14:paraId="7F9E01E5" w14:textId="77777777" w:rsidR="001755F3" w:rsidRDefault="001755F3" w:rsidP="001755F3">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29">
    <w:p w14:paraId="6BBBA314" w14:textId="77777777" w:rsidR="001755F3" w:rsidRDefault="001755F3" w:rsidP="001755F3">
      <w:pPr>
        <w:pStyle w:val="a8"/>
      </w:pPr>
      <w:r>
        <w:rPr>
          <w:rStyle w:val="aa"/>
        </w:rPr>
        <w:footnoteRef/>
      </w:r>
      <w:r>
        <w:t xml:space="preserve"> </w:t>
      </w:r>
      <w:r>
        <w:rPr>
          <w:rFonts w:ascii="Arial" w:hAnsi="Arial" w:cs="Arial"/>
          <w:sz w:val="16"/>
          <w:szCs w:val="16"/>
        </w:rPr>
        <w:t>С учетом пункта 4.2.35 и 4.2.36 Программы</w:t>
      </w:r>
    </w:p>
  </w:footnote>
  <w:footnote w:id="30">
    <w:p w14:paraId="186C1DE5"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Скорая медицинская помощь предоставляется застрахованному лицу в целях спасения жизни.</w:t>
      </w:r>
    </w:p>
  </w:footnote>
  <w:footnote w:id="31">
    <w:p w14:paraId="06C395C3" w14:textId="77777777" w:rsidR="001755F3" w:rsidRDefault="001755F3" w:rsidP="001755F3">
      <w:pPr>
        <w:pStyle w:val="a8"/>
        <w:jc w:val="both"/>
      </w:pPr>
      <w:r>
        <w:rPr>
          <w:rStyle w:val="aa"/>
          <w:rFonts w:ascii="Arial" w:hAnsi="Arial" w:cs="Arial"/>
          <w:sz w:val="16"/>
          <w:szCs w:val="16"/>
        </w:rPr>
        <w:footnoteRef/>
      </w:r>
      <w:r>
        <w:rPr>
          <w:rFonts w:ascii="Arial" w:hAnsi="Arial" w:cs="Arial"/>
          <w:sz w:val="16"/>
          <w:szCs w:val="16"/>
        </w:rPr>
        <w:t xml:space="preserve"> Экстренная госпитализация осуществляется при внезапных острых заболеваниях, состояниях, представляющих угрозу жизни пациенту до момента устранения угрозы жизни и/или снятия острой боли.</w:t>
      </w:r>
    </w:p>
  </w:footnote>
  <w:footnote w:id="32">
    <w:p w14:paraId="18551CD4"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Услуги по репатриации включают в себя перевозку останков (урны с прахом) Застрахованного лица и не включает сопровождение гроба с телом (урны с прахом) во время перевозки, организацию похорон, погребения.. Репатриация тела осуществляется в соответствии с международными стандартами.</w:t>
      </w:r>
    </w:p>
  </w:footnote>
  <w:footnote w:id="33">
    <w:p w14:paraId="143FB355"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Здесь и далее указан код заболевания в соответствии с Международной статистической классификацией болезней и проблем, связанных со здоровьем (10-й пересмотр).</w:t>
      </w:r>
    </w:p>
  </w:footnote>
  <w:footnote w:id="34">
    <w:p w14:paraId="6ACF6DD6" w14:textId="77777777" w:rsidR="001755F3" w:rsidRDefault="001755F3" w:rsidP="001755F3">
      <w:pPr>
        <w:pStyle w:val="a8"/>
        <w:jc w:val="both"/>
      </w:pPr>
      <w:r>
        <w:rPr>
          <w:rFonts w:ascii="Arial" w:hAnsi="Arial" w:cs="Arial"/>
          <w:sz w:val="16"/>
          <w:szCs w:val="16"/>
          <w:vertAlign w:val="superscript"/>
        </w:rPr>
        <w:footnoteRef/>
      </w:r>
      <w:r>
        <w:rPr>
          <w:rFonts w:ascii="Arial" w:hAnsi="Arial" w:cs="Arial"/>
          <w:sz w:val="16"/>
          <w:szCs w:val="16"/>
        </w:rPr>
        <w:t xml:space="preserve"> За исключением случаев лечения сахарного диабета II типа в амбулаторно-поликлинических условиях</w:t>
      </w:r>
    </w:p>
  </w:footnote>
  <w:footnote w:id="35">
    <w:p w14:paraId="32B5A028" w14:textId="77777777" w:rsidR="001755F3" w:rsidRDefault="001755F3" w:rsidP="001755F3">
      <w:pPr>
        <w:pStyle w:val="a8"/>
      </w:pPr>
      <w:r>
        <w:rPr>
          <w:rStyle w:val="aa"/>
        </w:rPr>
        <w:footnoteRef/>
      </w:r>
      <w:r>
        <w:t xml:space="preserve"> </w:t>
      </w:r>
      <w:r>
        <w:rPr>
          <w:rFonts w:ascii="Arial" w:hAnsi="Arial" w:cs="Arial"/>
          <w:sz w:val="16"/>
          <w:szCs w:val="16"/>
        </w:rPr>
        <w:t>Плановая медицинская помощь – медицинская помощь, которая оказывается при проведении профилактических мероприятий, при заболеваниях 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w:t>
      </w:r>
    </w:p>
  </w:footnote>
  <w:footnote w:id="36">
    <w:p w14:paraId="7CCDEA48"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К "профессиональным" относятся занятия спортом, если они представляют собой основной вид деятельности Застрахованного лица.</w:t>
      </w:r>
    </w:p>
  </w:footnote>
  <w:footnote w:id="37">
    <w:p w14:paraId="02A1BE80"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организации медицинской помощи Застрахованному лицу, Страховщик оставляет за собой право в выборе медицинской организации, в том числе не предусмотренной разделом V, руководствуясь характером клинической проблемы, состоянием здоровья Застрахованного лица, возможностями медицинских организаций, наличием мест, временными факторами и пр.</w:t>
      </w:r>
    </w:p>
  </w:footnote>
  <w:footnote w:id="38">
    <w:p w14:paraId="1215EF2C"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Вызов врача-терапевта на дом осуществляется до 12:00.</w:t>
      </w:r>
    </w:p>
  </w:footnote>
  <w:footnote w:id="39">
    <w:p w14:paraId="6E852714"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Несогласованные с АО «СОГАЗ» самостоятельно понесенные расходы на оказание медицинских и иных услуг не подлежат возмещению АО «СОГАЗ»</w:t>
      </w:r>
    </w:p>
  </w:footnote>
  <w:footnote w:id="40">
    <w:p w14:paraId="05390EAC" w14:textId="77777777" w:rsidR="001755F3" w:rsidRDefault="001755F3" w:rsidP="001755F3">
      <w:pPr>
        <w:pStyle w:val="a8"/>
        <w:rPr>
          <w:sz w:val="16"/>
          <w:szCs w:val="16"/>
        </w:rPr>
      </w:pPr>
      <w:r>
        <w:rPr>
          <w:rStyle w:val="aa"/>
        </w:rPr>
        <w:footnoteRef/>
      </w:r>
      <w:r>
        <w:t xml:space="preserve"> </w:t>
      </w:r>
      <w:r>
        <w:rPr>
          <w:rFonts w:ascii="Arial" w:hAnsi="Arial" w:cs="Arial"/>
          <w:sz w:val="16"/>
          <w:szCs w:val="16"/>
        </w:rPr>
        <w:t>Несогласованные с АО «СОГАЗ» самостоятельно понесенные расходы на оказание медицинских и иных услуг не подлежат возмещению АО «СОГАЗ»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AB4"/>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6B0ABC"/>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1571"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602DB2"/>
    <w:multiLevelType w:val="hybridMultilevel"/>
    <w:tmpl w:val="4E72E9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0E7656"/>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E7722F"/>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D21666"/>
    <w:multiLevelType w:val="hybridMultilevel"/>
    <w:tmpl w:val="EAF66A00"/>
    <w:lvl w:ilvl="0" w:tplc="3F3C62C0">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6" w15:restartNumberingAfterBreak="0">
    <w:nsid w:val="0C9C7D66"/>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 w15:restartNumberingAfterBreak="0">
    <w:nsid w:val="0E697641"/>
    <w:multiLevelType w:val="hybridMultilevel"/>
    <w:tmpl w:val="EDDA64BA"/>
    <w:lvl w:ilvl="0" w:tplc="02048BC8">
      <w:start w:val="8"/>
      <w:numFmt w:val="decimal"/>
      <w:lvlText w:val="%1"/>
      <w:lvlJc w:val="left"/>
      <w:pPr>
        <w:ind w:left="1506" w:hanging="360"/>
      </w:pPr>
      <w:rPr>
        <w:rFonts w:hint="default"/>
      </w:rPr>
    </w:lvl>
    <w:lvl w:ilvl="1" w:tplc="04190019" w:tentative="1">
      <w:start w:val="1"/>
      <w:numFmt w:val="lowerLetter"/>
      <w:lvlText w:val="%2."/>
      <w:lvlJc w:val="left"/>
      <w:pPr>
        <w:ind w:left="2226" w:hanging="360"/>
      </w:pPr>
    </w:lvl>
    <w:lvl w:ilvl="2" w:tplc="0419001B" w:tentative="1">
      <w:start w:val="1"/>
      <w:numFmt w:val="lowerRoman"/>
      <w:lvlText w:val="%3."/>
      <w:lvlJc w:val="right"/>
      <w:pPr>
        <w:ind w:left="2946" w:hanging="180"/>
      </w:pPr>
    </w:lvl>
    <w:lvl w:ilvl="3" w:tplc="0419000F" w:tentative="1">
      <w:start w:val="1"/>
      <w:numFmt w:val="decimal"/>
      <w:lvlText w:val="%4."/>
      <w:lvlJc w:val="left"/>
      <w:pPr>
        <w:ind w:left="3666" w:hanging="360"/>
      </w:pPr>
    </w:lvl>
    <w:lvl w:ilvl="4" w:tplc="04190019" w:tentative="1">
      <w:start w:val="1"/>
      <w:numFmt w:val="lowerLetter"/>
      <w:lvlText w:val="%5."/>
      <w:lvlJc w:val="left"/>
      <w:pPr>
        <w:ind w:left="4386" w:hanging="360"/>
      </w:pPr>
    </w:lvl>
    <w:lvl w:ilvl="5" w:tplc="0419001B" w:tentative="1">
      <w:start w:val="1"/>
      <w:numFmt w:val="lowerRoman"/>
      <w:lvlText w:val="%6."/>
      <w:lvlJc w:val="right"/>
      <w:pPr>
        <w:ind w:left="5106" w:hanging="180"/>
      </w:pPr>
    </w:lvl>
    <w:lvl w:ilvl="6" w:tplc="0419000F" w:tentative="1">
      <w:start w:val="1"/>
      <w:numFmt w:val="decimal"/>
      <w:lvlText w:val="%7."/>
      <w:lvlJc w:val="left"/>
      <w:pPr>
        <w:ind w:left="5826" w:hanging="360"/>
      </w:pPr>
    </w:lvl>
    <w:lvl w:ilvl="7" w:tplc="04190019" w:tentative="1">
      <w:start w:val="1"/>
      <w:numFmt w:val="lowerLetter"/>
      <w:lvlText w:val="%8."/>
      <w:lvlJc w:val="left"/>
      <w:pPr>
        <w:ind w:left="6546" w:hanging="360"/>
      </w:pPr>
    </w:lvl>
    <w:lvl w:ilvl="8" w:tplc="0419001B" w:tentative="1">
      <w:start w:val="1"/>
      <w:numFmt w:val="lowerRoman"/>
      <w:lvlText w:val="%9."/>
      <w:lvlJc w:val="right"/>
      <w:pPr>
        <w:ind w:left="7266" w:hanging="180"/>
      </w:pPr>
    </w:lvl>
  </w:abstractNum>
  <w:abstractNum w:abstractNumId="8" w15:restartNumberingAfterBreak="0">
    <w:nsid w:val="0EAB560C"/>
    <w:multiLevelType w:val="hybridMultilevel"/>
    <w:tmpl w:val="9A3468BE"/>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9" w15:restartNumberingAfterBreak="0">
    <w:nsid w:val="0EC41A59"/>
    <w:multiLevelType w:val="hybridMultilevel"/>
    <w:tmpl w:val="E7148CD8"/>
    <w:lvl w:ilvl="0" w:tplc="5608D81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2224B28"/>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E23068"/>
    <w:multiLevelType w:val="hybridMultilevel"/>
    <w:tmpl w:val="A97C88E8"/>
    <w:lvl w:ilvl="0" w:tplc="C530394C">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95253C"/>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205D35B5"/>
    <w:multiLevelType w:val="hybridMultilevel"/>
    <w:tmpl w:val="2FB82B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5AC738A"/>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9F6BF1"/>
    <w:multiLevelType w:val="hybridMultilevel"/>
    <w:tmpl w:val="A10A8C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DC92568"/>
    <w:multiLevelType w:val="hybridMultilevel"/>
    <w:tmpl w:val="957A1846"/>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EAC4508"/>
    <w:multiLevelType w:val="multilevel"/>
    <w:tmpl w:val="5EE8651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2215372"/>
    <w:multiLevelType w:val="hybridMultilevel"/>
    <w:tmpl w:val="023E481C"/>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9" w15:restartNumberingAfterBreak="0">
    <w:nsid w:val="329A7829"/>
    <w:multiLevelType w:val="hybridMultilevel"/>
    <w:tmpl w:val="6CFA106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15:restartNumberingAfterBreak="0">
    <w:nsid w:val="35506FDC"/>
    <w:multiLevelType w:val="hybridMultilevel"/>
    <w:tmpl w:val="84CC17A2"/>
    <w:lvl w:ilvl="0" w:tplc="F628F922">
      <w:start w:val="1"/>
      <w:numFmt w:val="decimal"/>
      <w:lvlText w:val="6.9.%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6FD3F38"/>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B6542D7"/>
    <w:multiLevelType w:val="multilevel"/>
    <w:tmpl w:val="F6245682"/>
    <w:lvl w:ilvl="0">
      <w:start w:val="6"/>
      <w:numFmt w:val="decimal"/>
      <w:lvlText w:val="%1."/>
      <w:lvlJc w:val="left"/>
      <w:pPr>
        <w:ind w:left="495" w:hanging="495"/>
      </w:pPr>
      <w:rPr>
        <w:rFonts w:hint="default"/>
        <w:b/>
      </w:rPr>
    </w:lvl>
    <w:lvl w:ilvl="1">
      <w:start w:val="8"/>
      <w:numFmt w:val="decimal"/>
      <w:lvlText w:val="%1.%2."/>
      <w:lvlJc w:val="left"/>
      <w:pPr>
        <w:ind w:left="675" w:hanging="495"/>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3" w15:restartNumberingAfterBreak="0">
    <w:nsid w:val="3BDA501C"/>
    <w:multiLevelType w:val="hybridMultilevel"/>
    <w:tmpl w:val="0ED687A0"/>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15:restartNumberingAfterBreak="0">
    <w:nsid w:val="3C025FC9"/>
    <w:multiLevelType w:val="hybridMultilevel"/>
    <w:tmpl w:val="E0C237B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3DEC54BB"/>
    <w:multiLevelType w:val="hybridMultilevel"/>
    <w:tmpl w:val="C8C6DCD4"/>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3B703BA"/>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44424DE3"/>
    <w:multiLevelType w:val="hybridMultilevel"/>
    <w:tmpl w:val="11BE0776"/>
    <w:lvl w:ilvl="0" w:tplc="E57E9914">
      <w:start w:val="8"/>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8" w15:restartNumberingAfterBreak="0">
    <w:nsid w:val="47A9580B"/>
    <w:multiLevelType w:val="hybridMultilevel"/>
    <w:tmpl w:val="B096F034"/>
    <w:lvl w:ilvl="0" w:tplc="092C297A">
      <w:start w:val="1"/>
      <w:numFmt w:val="bullet"/>
      <w:lvlText w:val="□"/>
      <w:lvlJc w:val="left"/>
      <w:pPr>
        <w:ind w:left="720" w:hanging="360"/>
      </w:pPr>
      <w:rPr>
        <w:rFonts w:ascii="Arial" w:hAnsi="Arial" w:hint="default"/>
        <w:u w:color="00B8B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EC514F4"/>
    <w:multiLevelType w:val="hybridMultilevel"/>
    <w:tmpl w:val="9F6802C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0" w15:restartNumberingAfterBreak="0">
    <w:nsid w:val="555154FA"/>
    <w:multiLevelType w:val="multilevel"/>
    <w:tmpl w:val="7F820D9C"/>
    <w:lvl w:ilvl="0">
      <w:start w:val="3"/>
      <w:numFmt w:val="decimal"/>
      <w:lvlText w:val="%1"/>
      <w:lvlJc w:val="left"/>
      <w:pPr>
        <w:ind w:left="600" w:hanging="600"/>
      </w:pPr>
      <w:rPr>
        <w:rFonts w:hint="default"/>
      </w:rPr>
    </w:lvl>
    <w:lvl w:ilvl="1">
      <w:start w:val="6"/>
      <w:numFmt w:val="decimal"/>
      <w:lvlText w:val="%1.%2"/>
      <w:lvlJc w:val="left"/>
      <w:pPr>
        <w:ind w:left="883" w:hanging="600"/>
      </w:pPr>
      <w:rPr>
        <w:rFonts w:hint="default"/>
      </w:rPr>
    </w:lvl>
    <w:lvl w:ilvl="2">
      <w:start w:val="2"/>
      <w:numFmt w:val="decimal"/>
      <w:lvlText w:val="%1.%2.%3"/>
      <w:lvlJc w:val="left"/>
      <w:pPr>
        <w:ind w:left="1286" w:hanging="720"/>
      </w:pPr>
      <w:rPr>
        <w:rFonts w:hint="default"/>
      </w:rPr>
    </w:lvl>
    <w:lvl w:ilvl="3">
      <w:start w:val="6"/>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1" w15:restartNumberingAfterBreak="0">
    <w:nsid w:val="557D75B6"/>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1571"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B3B2481"/>
    <w:multiLevelType w:val="hybridMultilevel"/>
    <w:tmpl w:val="62908C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DE27CC8"/>
    <w:multiLevelType w:val="multilevel"/>
    <w:tmpl w:val="3D483DF4"/>
    <w:lvl w:ilvl="0">
      <w:start w:val="3"/>
      <w:numFmt w:val="decimal"/>
      <w:lvlText w:val="%1."/>
      <w:lvlJc w:val="left"/>
      <w:pPr>
        <w:ind w:left="495" w:hanging="495"/>
      </w:pPr>
      <w:rPr>
        <w:rFonts w:hint="default"/>
      </w:rPr>
    </w:lvl>
    <w:lvl w:ilvl="1">
      <w:start w:val="6"/>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34" w15:restartNumberingAfterBreak="0">
    <w:nsid w:val="5E386582"/>
    <w:multiLevelType w:val="hybridMultilevel"/>
    <w:tmpl w:val="14EAB78A"/>
    <w:lvl w:ilvl="0" w:tplc="99EC81F8">
      <w:start w:val="1"/>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FEF2ED6"/>
    <w:multiLevelType w:val="multilevel"/>
    <w:tmpl w:val="84B0E31E"/>
    <w:lvl w:ilvl="0">
      <w:start w:val="6"/>
      <w:numFmt w:val="decimal"/>
      <w:lvlText w:val="%1."/>
      <w:lvlJc w:val="left"/>
      <w:pPr>
        <w:ind w:left="504" w:hanging="504"/>
      </w:pPr>
      <w:rPr>
        <w:rFonts w:hint="default"/>
      </w:rPr>
    </w:lvl>
    <w:lvl w:ilvl="1">
      <w:start w:val="9"/>
      <w:numFmt w:val="decimal"/>
      <w:lvlText w:val="%1.%2."/>
      <w:lvlJc w:val="left"/>
      <w:pPr>
        <w:ind w:left="684" w:hanging="504"/>
      </w:pPr>
      <w:rPr>
        <w:rFonts w:hint="default"/>
      </w:rPr>
    </w:lvl>
    <w:lvl w:ilvl="2">
      <w:start w:val="4"/>
      <w:numFmt w:val="decimal"/>
      <w:lvlText w:val="%1.%2.%3."/>
      <w:lvlJc w:val="left"/>
      <w:pPr>
        <w:ind w:left="1080" w:hanging="720"/>
      </w:pPr>
      <w:rPr>
        <w:rFonts w:hint="default"/>
        <w:b/>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61721686"/>
    <w:multiLevelType w:val="hybridMultilevel"/>
    <w:tmpl w:val="3BA494F8"/>
    <w:lvl w:ilvl="0" w:tplc="EFC89114">
      <w:start w:val="1"/>
      <w:numFmt w:val="lowerLetter"/>
      <w:lvlText w:val="%1."/>
      <w:lvlJc w:val="left"/>
      <w:pPr>
        <w:tabs>
          <w:tab w:val="num" w:pos="1069"/>
        </w:tabs>
        <w:ind w:left="1069" w:hanging="360"/>
      </w:pPr>
      <w:rPr>
        <w:rFonts w:hint="default"/>
      </w:rPr>
    </w:lvl>
    <w:lvl w:ilvl="1" w:tplc="99EC81F8">
      <w:start w:val="1"/>
      <w:numFmt w:val="bullet"/>
      <w:lvlText w:val="-"/>
      <w:lvlJc w:val="left"/>
      <w:pPr>
        <w:tabs>
          <w:tab w:val="num" w:pos="1440"/>
        </w:tabs>
        <w:ind w:left="1440" w:hanging="360"/>
      </w:pPr>
      <w:rPr>
        <w:rFonts w:hint="default"/>
      </w:rPr>
    </w:lvl>
    <w:lvl w:ilvl="2" w:tplc="0AE08E22">
      <w:start w:val="1"/>
      <w:numFmt w:val="decimal"/>
      <w:lvlText w:val="%3."/>
      <w:lvlJc w:val="left"/>
      <w:pPr>
        <w:ind w:left="360" w:hanging="360"/>
      </w:pPr>
      <w:rPr>
        <w:rFonts w:hint="default"/>
        <w:i w:val="0"/>
      </w:rPr>
    </w:lvl>
    <w:lvl w:ilvl="3" w:tplc="0419000F">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37" w15:restartNumberingAfterBreak="0">
    <w:nsid w:val="68501617"/>
    <w:multiLevelType w:val="hybridMultilevel"/>
    <w:tmpl w:val="4636D96A"/>
    <w:lvl w:ilvl="0" w:tplc="ADC60482">
      <w:start w:val="8"/>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8" w15:restartNumberingAfterBreak="0">
    <w:nsid w:val="69EF3122"/>
    <w:multiLevelType w:val="hybridMultilevel"/>
    <w:tmpl w:val="3CD2AD16"/>
    <w:lvl w:ilvl="0" w:tplc="A6128A32">
      <w:start w:val="8"/>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39" w15:restartNumberingAfterBreak="0">
    <w:nsid w:val="6C3576D2"/>
    <w:multiLevelType w:val="hybridMultilevel"/>
    <w:tmpl w:val="34808B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2207B3F"/>
    <w:multiLevelType w:val="hybridMultilevel"/>
    <w:tmpl w:val="EF1CB70E"/>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2272478"/>
    <w:multiLevelType w:val="hybridMultilevel"/>
    <w:tmpl w:val="A5AADC5E"/>
    <w:lvl w:ilvl="0" w:tplc="C54ED76A">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48907DA"/>
    <w:multiLevelType w:val="multilevel"/>
    <w:tmpl w:val="23CCAE5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146"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3" w15:restartNumberingAfterBreak="0">
    <w:nsid w:val="748B4E4E"/>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81B6BAA"/>
    <w:multiLevelType w:val="multilevel"/>
    <w:tmpl w:val="3D483DF4"/>
    <w:lvl w:ilvl="0">
      <w:start w:val="3"/>
      <w:numFmt w:val="decimal"/>
      <w:lvlText w:val="%1."/>
      <w:lvlJc w:val="left"/>
      <w:pPr>
        <w:ind w:left="495" w:hanging="495"/>
      </w:pPr>
      <w:rPr>
        <w:rFonts w:hint="default"/>
      </w:rPr>
    </w:lvl>
    <w:lvl w:ilvl="1">
      <w:start w:val="6"/>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45" w15:restartNumberingAfterBreak="0">
    <w:nsid w:val="7923184B"/>
    <w:multiLevelType w:val="multilevel"/>
    <w:tmpl w:val="38A69796"/>
    <w:lvl w:ilvl="0">
      <w:start w:val="3"/>
      <w:numFmt w:val="decimal"/>
      <w:lvlText w:val="%1"/>
      <w:lvlJc w:val="left"/>
      <w:pPr>
        <w:ind w:left="600" w:hanging="600"/>
      </w:pPr>
      <w:rPr>
        <w:rFonts w:hint="default"/>
      </w:rPr>
    </w:lvl>
    <w:lvl w:ilvl="1">
      <w:start w:val="6"/>
      <w:numFmt w:val="decimal"/>
      <w:lvlText w:val="%1.%2"/>
      <w:lvlJc w:val="left"/>
      <w:pPr>
        <w:ind w:left="883" w:hanging="60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6" w15:restartNumberingAfterBreak="0">
    <w:nsid w:val="7A7D7361"/>
    <w:multiLevelType w:val="hybridMultilevel"/>
    <w:tmpl w:val="2F343A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B583F4F"/>
    <w:multiLevelType w:val="hybridMultilevel"/>
    <w:tmpl w:val="D0501C2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8" w15:restartNumberingAfterBreak="0">
    <w:nsid w:val="7F147AEC"/>
    <w:multiLevelType w:val="multilevel"/>
    <w:tmpl w:val="A0AEC60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288" w:hanging="720"/>
      </w:pPr>
      <w:rPr>
        <w:rFonts w:ascii="Arial" w:hAnsi="Arial" w:cs="Arial" w:hint="default"/>
        <w:b/>
        <w:sz w:val="20"/>
        <w:szCs w:val="20"/>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783570214">
    <w:abstractNumId w:val="48"/>
  </w:num>
  <w:num w:numId="2" w16cid:durableId="1758400104">
    <w:abstractNumId w:val="11"/>
  </w:num>
  <w:num w:numId="3" w16cid:durableId="1554462007">
    <w:abstractNumId w:val="9"/>
  </w:num>
  <w:num w:numId="4" w16cid:durableId="1201435282">
    <w:abstractNumId w:val="47"/>
  </w:num>
  <w:num w:numId="5" w16cid:durableId="1651203581">
    <w:abstractNumId w:val="28"/>
  </w:num>
  <w:num w:numId="6" w16cid:durableId="206378692">
    <w:abstractNumId w:val="46"/>
  </w:num>
  <w:num w:numId="7" w16cid:durableId="1819957317">
    <w:abstractNumId w:val="8"/>
  </w:num>
  <w:num w:numId="8" w16cid:durableId="1943874884">
    <w:abstractNumId w:val="24"/>
  </w:num>
  <w:num w:numId="9" w16cid:durableId="1743406653">
    <w:abstractNumId w:val="2"/>
  </w:num>
  <w:num w:numId="10" w16cid:durableId="346830554">
    <w:abstractNumId w:val="39"/>
  </w:num>
  <w:num w:numId="11" w16cid:durableId="1621111689">
    <w:abstractNumId w:val="41"/>
  </w:num>
  <w:num w:numId="12" w16cid:durableId="670791502">
    <w:abstractNumId w:val="40"/>
  </w:num>
  <w:num w:numId="13" w16cid:durableId="1574076328">
    <w:abstractNumId w:val="38"/>
  </w:num>
  <w:num w:numId="14" w16cid:durableId="2038113177">
    <w:abstractNumId w:val="27"/>
  </w:num>
  <w:num w:numId="15" w16cid:durableId="1156264532">
    <w:abstractNumId w:val="37"/>
  </w:num>
  <w:num w:numId="16" w16cid:durableId="1435125074">
    <w:abstractNumId w:val="7"/>
  </w:num>
  <w:num w:numId="17" w16cid:durableId="1257665583">
    <w:abstractNumId w:val="29"/>
  </w:num>
  <w:num w:numId="18" w16cid:durableId="1248152619">
    <w:abstractNumId w:val="34"/>
  </w:num>
  <w:num w:numId="19" w16cid:durableId="1648166295">
    <w:abstractNumId w:val="19"/>
  </w:num>
  <w:num w:numId="20" w16cid:durableId="1017120634">
    <w:abstractNumId w:val="15"/>
  </w:num>
  <w:num w:numId="21" w16cid:durableId="363360188">
    <w:abstractNumId w:val="42"/>
  </w:num>
  <w:num w:numId="22" w16cid:durableId="443814971">
    <w:abstractNumId w:val="22"/>
  </w:num>
  <w:num w:numId="23" w16cid:durableId="724447583">
    <w:abstractNumId w:val="16"/>
  </w:num>
  <w:num w:numId="24" w16cid:durableId="2035376972">
    <w:abstractNumId w:val="44"/>
  </w:num>
  <w:num w:numId="25" w16cid:durableId="1923416866">
    <w:abstractNumId w:val="33"/>
  </w:num>
  <w:num w:numId="26" w16cid:durableId="501046523">
    <w:abstractNumId w:val="31"/>
  </w:num>
  <w:num w:numId="27" w16cid:durableId="696659435">
    <w:abstractNumId w:val="23"/>
  </w:num>
  <w:num w:numId="28" w16cid:durableId="1042288959">
    <w:abstractNumId w:val="0"/>
  </w:num>
  <w:num w:numId="29" w16cid:durableId="2134863687">
    <w:abstractNumId w:val="43"/>
  </w:num>
  <w:num w:numId="30" w16cid:durableId="2078160917">
    <w:abstractNumId w:val="25"/>
  </w:num>
  <w:num w:numId="31" w16cid:durableId="1081878314">
    <w:abstractNumId w:val="10"/>
  </w:num>
  <w:num w:numId="32" w16cid:durableId="1647120946">
    <w:abstractNumId w:val="21"/>
  </w:num>
  <w:num w:numId="33" w16cid:durableId="1961833862">
    <w:abstractNumId w:val="5"/>
  </w:num>
  <w:num w:numId="34" w16cid:durableId="253629082">
    <w:abstractNumId w:val="18"/>
  </w:num>
  <w:num w:numId="35" w16cid:durableId="1296058518">
    <w:abstractNumId w:val="13"/>
  </w:num>
  <w:num w:numId="36" w16cid:durableId="1315256490">
    <w:abstractNumId w:val="32"/>
  </w:num>
  <w:num w:numId="37" w16cid:durableId="741756222">
    <w:abstractNumId w:val="3"/>
  </w:num>
  <w:num w:numId="38" w16cid:durableId="1969161008">
    <w:abstractNumId w:val="4"/>
  </w:num>
  <w:num w:numId="39" w16cid:durableId="1500730413">
    <w:abstractNumId w:val="14"/>
  </w:num>
  <w:num w:numId="40" w16cid:durableId="1601910017">
    <w:abstractNumId w:val="17"/>
  </w:num>
  <w:num w:numId="41" w16cid:durableId="518393813">
    <w:abstractNumId w:val="20"/>
  </w:num>
  <w:num w:numId="42" w16cid:durableId="1951429982">
    <w:abstractNumId w:val="35"/>
  </w:num>
  <w:num w:numId="43" w16cid:durableId="594901314">
    <w:abstractNumId w:val="45"/>
  </w:num>
  <w:num w:numId="44" w16cid:durableId="1937589093">
    <w:abstractNumId w:val="30"/>
  </w:num>
  <w:num w:numId="45" w16cid:durableId="1495993061">
    <w:abstractNumId w:val="1"/>
  </w:num>
  <w:num w:numId="46" w16cid:durableId="384985013">
    <w:abstractNumId w:val="36"/>
  </w:num>
  <w:num w:numId="47" w16cid:durableId="114448506">
    <w:abstractNumId w:val="26"/>
  </w:num>
  <w:num w:numId="48" w16cid:durableId="215433002">
    <w:abstractNumId w:val="6"/>
  </w:num>
  <w:num w:numId="49" w16cid:durableId="7068336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23C"/>
    <w:rsid w:val="00004659"/>
    <w:rsid w:val="000358C6"/>
    <w:rsid w:val="0004698D"/>
    <w:rsid w:val="001328EE"/>
    <w:rsid w:val="001631DF"/>
    <w:rsid w:val="001755F3"/>
    <w:rsid w:val="001D01A9"/>
    <w:rsid w:val="001E0A40"/>
    <w:rsid w:val="001E2EB4"/>
    <w:rsid w:val="001E4D4D"/>
    <w:rsid w:val="0023493F"/>
    <w:rsid w:val="00257A88"/>
    <w:rsid w:val="0026369E"/>
    <w:rsid w:val="002B3E4E"/>
    <w:rsid w:val="0036088A"/>
    <w:rsid w:val="00375A22"/>
    <w:rsid w:val="00390175"/>
    <w:rsid w:val="00396945"/>
    <w:rsid w:val="003A7AB7"/>
    <w:rsid w:val="003B65D1"/>
    <w:rsid w:val="004117B6"/>
    <w:rsid w:val="00452EDF"/>
    <w:rsid w:val="004E1886"/>
    <w:rsid w:val="004E5E11"/>
    <w:rsid w:val="00503B4E"/>
    <w:rsid w:val="00533237"/>
    <w:rsid w:val="00542850"/>
    <w:rsid w:val="005433E1"/>
    <w:rsid w:val="00565FDC"/>
    <w:rsid w:val="0056662D"/>
    <w:rsid w:val="00607B62"/>
    <w:rsid w:val="006178CC"/>
    <w:rsid w:val="006215A4"/>
    <w:rsid w:val="00625328"/>
    <w:rsid w:val="006A1ED4"/>
    <w:rsid w:val="006B06C4"/>
    <w:rsid w:val="00771BF5"/>
    <w:rsid w:val="007F123C"/>
    <w:rsid w:val="007F23E0"/>
    <w:rsid w:val="00825E8C"/>
    <w:rsid w:val="00857A95"/>
    <w:rsid w:val="00891C38"/>
    <w:rsid w:val="0094297A"/>
    <w:rsid w:val="00953D77"/>
    <w:rsid w:val="00985FF8"/>
    <w:rsid w:val="009A37E6"/>
    <w:rsid w:val="009A6EA6"/>
    <w:rsid w:val="00A46559"/>
    <w:rsid w:val="00A82B9E"/>
    <w:rsid w:val="00B32CB4"/>
    <w:rsid w:val="00B86989"/>
    <w:rsid w:val="00BC06FB"/>
    <w:rsid w:val="00BE7855"/>
    <w:rsid w:val="00C171E3"/>
    <w:rsid w:val="00C417CF"/>
    <w:rsid w:val="00C75A96"/>
    <w:rsid w:val="00C96DB5"/>
    <w:rsid w:val="00CC1290"/>
    <w:rsid w:val="00CE1C80"/>
    <w:rsid w:val="00CE78EA"/>
    <w:rsid w:val="00D432FA"/>
    <w:rsid w:val="00D53EB0"/>
    <w:rsid w:val="00D53F0A"/>
    <w:rsid w:val="00D54AFF"/>
    <w:rsid w:val="00D6022C"/>
    <w:rsid w:val="00D64FBF"/>
    <w:rsid w:val="00DA278C"/>
    <w:rsid w:val="00DA6B0C"/>
    <w:rsid w:val="00DB77DA"/>
    <w:rsid w:val="00E10FD5"/>
    <w:rsid w:val="00E31031"/>
    <w:rsid w:val="00EC4A81"/>
    <w:rsid w:val="00EF30C6"/>
    <w:rsid w:val="00F10110"/>
    <w:rsid w:val="00F44B31"/>
    <w:rsid w:val="00FA1DE4"/>
    <w:rsid w:val="00FB6C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50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3">
    <w:name w:val="heading 3"/>
    <w:basedOn w:val="a"/>
    <w:next w:val="a"/>
    <w:link w:val="30"/>
    <w:qFormat/>
    <w:pPr>
      <w:keepNext/>
      <w:ind w:right="-58"/>
      <w:jc w:val="center"/>
      <w:outlineLvl w:val="2"/>
    </w:pPr>
    <w:rPr>
      <w:rFonts w:ascii="Arial" w:hAnsi="Arial" w:cs="Arial"/>
      <w:b/>
      <w:bCs/>
      <w:sz w:val="20"/>
    </w:rPr>
  </w:style>
  <w:style w:type="paragraph" w:styleId="8">
    <w:name w:val="heading 8"/>
    <w:basedOn w:val="a"/>
    <w:next w:val="a"/>
    <w:link w:val="80"/>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Pr>
      <w:rFonts w:ascii="Arial" w:eastAsia="Times New Roman" w:hAnsi="Arial" w:cs="Arial"/>
      <w:b/>
      <w:bCs/>
      <w:sz w:val="20"/>
      <w:szCs w:val="24"/>
      <w:lang w:eastAsia="ru-RU"/>
    </w:rPr>
  </w:style>
  <w:style w:type="paragraph" w:styleId="31">
    <w:name w:val="Body Text 3"/>
    <w:basedOn w:val="a"/>
    <w:link w:val="32"/>
    <w:pPr>
      <w:ind w:right="-58"/>
      <w:jc w:val="both"/>
    </w:pPr>
    <w:rPr>
      <w:rFonts w:ascii="Arial" w:hAnsi="Arial" w:cs="Arial"/>
      <w:sz w:val="20"/>
      <w:szCs w:val="20"/>
    </w:rPr>
  </w:style>
  <w:style w:type="character" w:customStyle="1" w:styleId="32">
    <w:name w:val="Основной текст 3 Знак"/>
    <w:basedOn w:val="a0"/>
    <w:link w:val="31"/>
    <w:rPr>
      <w:rFonts w:ascii="Arial" w:eastAsia="Times New Roman" w:hAnsi="Arial" w:cs="Arial"/>
      <w:sz w:val="20"/>
      <w:szCs w:val="20"/>
      <w:lang w:eastAsia="ru-RU"/>
    </w:rPr>
  </w:style>
  <w:style w:type="paragraph" w:styleId="a3">
    <w:name w:val="Body Text Indent"/>
    <w:basedOn w:val="a"/>
    <w:link w:val="a4"/>
    <w:pPr>
      <w:keepLines/>
      <w:tabs>
        <w:tab w:val="left" w:pos="-1701"/>
      </w:tabs>
      <w:ind w:firstLine="709"/>
      <w:jc w:val="both"/>
    </w:pPr>
    <w:rPr>
      <w:sz w:val="20"/>
      <w:szCs w:val="20"/>
    </w:rPr>
  </w:style>
  <w:style w:type="character" w:customStyle="1" w:styleId="a4">
    <w:name w:val="Основной текст с отступом Знак"/>
    <w:basedOn w:val="a0"/>
    <w:link w:val="a3"/>
    <w:rPr>
      <w:rFonts w:ascii="Times New Roman" w:eastAsia="Times New Roman" w:hAnsi="Times New Roman" w:cs="Times New Roman"/>
      <w:sz w:val="20"/>
      <w:szCs w:val="20"/>
      <w:lang w:eastAsia="ru-RU"/>
    </w:rPr>
  </w:style>
  <w:style w:type="paragraph" w:styleId="2">
    <w:name w:val="Body Text 2"/>
    <w:basedOn w:val="a"/>
    <w:link w:val="20"/>
    <w:pPr>
      <w:ind w:right="-58"/>
      <w:jc w:val="both"/>
    </w:pPr>
    <w:rPr>
      <w:rFonts w:ascii="Arial" w:hAnsi="Arial" w:cs="Arial"/>
      <w:sz w:val="18"/>
    </w:rPr>
  </w:style>
  <w:style w:type="character" w:customStyle="1" w:styleId="20">
    <w:name w:val="Основной текст 2 Знак"/>
    <w:basedOn w:val="a0"/>
    <w:link w:val="2"/>
    <w:rPr>
      <w:rFonts w:ascii="Arial" w:eastAsia="Times New Roman" w:hAnsi="Arial" w:cs="Arial"/>
      <w:sz w:val="18"/>
      <w:szCs w:val="24"/>
      <w:lang w:eastAsia="ru-RU"/>
    </w:rPr>
  </w:style>
  <w:style w:type="paragraph" w:styleId="21">
    <w:name w:val="Body Text Indent 2"/>
    <w:basedOn w:val="a"/>
    <w:link w:val="22"/>
    <w:pPr>
      <w:ind w:firstLine="708"/>
      <w:jc w:val="both"/>
    </w:pPr>
    <w:rPr>
      <w:sz w:val="20"/>
    </w:rPr>
  </w:style>
  <w:style w:type="character" w:customStyle="1" w:styleId="22">
    <w:name w:val="Основной текст с отступом 2 Знак"/>
    <w:basedOn w:val="a0"/>
    <w:link w:val="21"/>
    <w:rPr>
      <w:rFonts w:ascii="Times New Roman" w:eastAsia="Times New Roman" w:hAnsi="Times New Roman" w:cs="Times New Roman"/>
      <w:sz w:val="20"/>
      <w:szCs w:val="24"/>
      <w:lang w:eastAsia="ru-RU"/>
    </w:rPr>
  </w:style>
  <w:style w:type="character" w:styleId="a5">
    <w:name w:val="annotation reference"/>
    <w:link w:val="23"/>
    <w:uiPriority w:val="99"/>
    <w:qFormat/>
    <w:rPr>
      <w:sz w:val="16"/>
      <w:szCs w:val="16"/>
    </w:rPr>
  </w:style>
  <w:style w:type="paragraph" w:styleId="a6">
    <w:name w:val="annotation text"/>
    <w:basedOn w:val="a"/>
    <w:link w:val="a7"/>
    <w:rPr>
      <w:sz w:val="20"/>
      <w:szCs w:val="20"/>
    </w:rPr>
  </w:style>
  <w:style w:type="character" w:customStyle="1" w:styleId="a7">
    <w:name w:val="Текст примечания Знак"/>
    <w:basedOn w:val="a0"/>
    <w:link w:val="a6"/>
    <w:rPr>
      <w:rFonts w:ascii="Times New Roman" w:eastAsia="Times New Roman" w:hAnsi="Times New Roman" w:cs="Times New Roman"/>
      <w:sz w:val="20"/>
      <w:szCs w:val="20"/>
      <w:lang w:eastAsia="ru-RU"/>
    </w:rPr>
  </w:style>
  <w:style w:type="paragraph" w:styleId="a8">
    <w:name w:val="footnote text"/>
    <w:basedOn w:val="a"/>
    <w:link w:val="a9"/>
    <w:uiPriority w:val="99"/>
    <w:rPr>
      <w:sz w:val="20"/>
      <w:szCs w:val="20"/>
    </w:rPr>
  </w:style>
  <w:style w:type="character" w:customStyle="1" w:styleId="a9">
    <w:name w:val="Текст сноски Знак"/>
    <w:basedOn w:val="a0"/>
    <w:link w:val="a8"/>
    <w:uiPriority w:val="99"/>
    <w:rPr>
      <w:rFonts w:ascii="Times New Roman" w:eastAsia="Times New Roman" w:hAnsi="Times New Roman" w:cs="Times New Roman"/>
      <w:sz w:val="20"/>
      <w:szCs w:val="20"/>
      <w:lang w:eastAsia="ru-RU"/>
    </w:rPr>
  </w:style>
  <w:style w:type="character" w:styleId="aa">
    <w:name w:val="footnote reference"/>
    <w:rPr>
      <w:vertAlign w:val="superscript"/>
    </w:rPr>
  </w:style>
  <w:style w:type="paragraph" w:customStyle="1" w:styleId="1">
    <w:name w:val="Обычный1"/>
    <w:pPr>
      <w:widowControl w:val="0"/>
      <w:tabs>
        <w:tab w:val="left" w:pos="360"/>
      </w:tabs>
      <w:spacing w:after="0" w:line="240" w:lineRule="auto"/>
      <w:ind w:left="1304"/>
      <w:jc w:val="both"/>
    </w:pPr>
    <w:rPr>
      <w:rFonts w:ascii="Times New Roman" w:eastAsia="Times New Roman" w:hAnsi="Times New Roman" w:cs="Times New Roman"/>
      <w:noProof/>
      <w:sz w:val="20"/>
      <w:szCs w:val="20"/>
      <w:lang w:eastAsia="ru-RU"/>
    </w:rPr>
  </w:style>
  <w:style w:type="paragraph" w:styleId="ab">
    <w:name w:val="List Paragraph"/>
    <w:basedOn w:val="a"/>
    <w:uiPriority w:val="34"/>
    <w:qFormat/>
    <w:pPr>
      <w:ind w:left="708"/>
    </w:pPr>
  </w:style>
  <w:style w:type="paragraph" w:styleId="ac">
    <w:name w:val="Balloon Text"/>
    <w:basedOn w:val="a"/>
    <w:link w:val="ad"/>
    <w:uiPriority w:val="99"/>
    <w:semiHidden/>
    <w:unhideWhenUsed/>
    <w:rPr>
      <w:rFonts w:ascii="Segoe UI" w:hAnsi="Segoe UI" w:cs="Segoe UI"/>
      <w:sz w:val="18"/>
      <w:szCs w:val="18"/>
    </w:rPr>
  </w:style>
  <w:style w:type="character" w:customStyle="1" w:styleId="ad">
    <w:name w:val="Текст выноски Знак"/>
    <w:basedOn w:val="a0"/>
    <w:link w:val="ac"/>
    <w:uiPriority w:val="99"/>
    <w:semiHidden/>
    <w:rPr>
      <w:rFonts w:ascii="Segoe UI" w:eastAsia="Times New Roman" w:hAnsi="Segoe UI" w:cs="Segoe UI"/>
      <w:sz w:val="18"/>
      <w:szCs w:val="18"/>
      <w:lang w:eastAsia="ru-RU"/>
    </w:rPr>
  </w:style>
  <w:style w:type="character" w:styleId="ae">
    <w:name w:val="Hyperlink"/>
    <w:basedOn w:val="a0"/>
    <w:unhideWhenUsed/>
    <w:rPr>
      <w:color w:val="0563C1" w:themeColor="hyperlink"/>
      <w:u w:val="single"/>
    </w:rPr>
  </w:style>
  <w:style w:type="paragraph" w:styleId="af">
    <w:name w:val="annotation subject"/>
    <w:basedOn w:val="a6"/>
    <w:next w:val="a6"/>
    <w:link w:val="af0"/>
    <w:uiPriority w:val="99"/>
    <w:semiHidden/>
    <w:unhideWhenUsed/>
    <w:rPr>
      <w:b/>
      <w:bCs/>
    </w:rPr>
  </w:style>
  <w:style w:type="character" w:customStyle="1" w:styleId="af0">
    <w:name w:val="Тема примечания Знак"/>
    <w:basedOn w:val="a7"/>
    <w:link w:val="af"/>
    <w:uiPriority w:val="99"/>
    <w:semiHidden/>
    <w:rPr>
      <w:rFonts w:ascii="Times New Roman" w:eastAsia="Times New Roman" w:hAnsi="Times New Roman" w:cs="Times New Roman"/>
      <w:b/>
      <w:bCs/>
      <w:sz w:val="20"/>
      <w:szCs w:val="20"/>
      <w:lang w:eastAsia="ru-RU"/>
    </w:rPr>
  </w:style>
  <w:style w:type="character" w:customStyle="1" w:styleId="80">
    <w:name w:val="Заголовок 8 Знак"/>
    <w:basedOn w:val="a0"/>
    <w:link w:val="8"/>
    <w:rPr>
      <w:rFonts w:asciiTheme="majorHAnsi" w:eastAsiaTheme="majorEastAsia" w:hAnsiTheme="majorHAnsi" w:cstheme="majorBidi"/>
      <w:color w:val="272727" w:themeColor="text1" w:themeTint="D8"/>
      <w:sz w:val="21"/>
      <w:szCs w:val="21"/>
      <w:lang w:eastAsia="ru-RU"/>
    </w:rPr>
  </w:style>
  <w:style w:type="paragraph" w:styleId="af1">
    <w:name w:val="Revision"/>
    <w:hidden/>
    <w:uiPriority w:val="99"/>
    <w:semiHidden/>
    <w:pPr>
      <w:spacing w:after="0" w:line="240" w:lineRule="auto"/>
    </w:pPr>
    <w:rPr>
      <w:rFonts w:ascii="Times New Roman" w:eastAsia="Times New Roman" w:hAnsi="Times New Roman" w:cs="Times New Roman"/>
      <w:sz w:val="24"/>
      <w:szCs w:val="24"/>
      <w:lang w:eastAsia="ru-RU"/>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rPr>
      <w:rFonts w:ascii="Times New Roman" w:eastAsia="Times New Roman" w:hAnsi="Times New Roman" w:cs="Times New Roman"/>
      <w:sz w:val="24"/>
      <w:szCs w:val="24"/>
      <w:lang w:eastAsia="ru-RU"/>
    </w:rPr>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rPr>
      <w:rFonts w:ascii="Times New Roman" w:eastAsia="Times New Roman" w:hAnsi="Times New Roman" w:cs="Times New Roman"/>
      <w:sz w:val="24"/>
      <w:szCs w:val="24"/>
      <w:lang w:eastAsia="ru-RU"/>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customStyle="1" w:styleId="23">
    <w:name w:val="Знак примечания2"/>
    <w:basedOn w:val="a"/>
    <w:link w:val="a5"/>
    <w:uiPriority w:val="99"/>
    <w:rsid w:val="00EC4A81"/>
    <w:pPr>
      <w:spacing w:after="160" w:line="264" w:lineRule="auto"/>
    </w:pPr>
    <w:rPr>
      <w:rFonts w:asciiTheme="minorHAnsi" w:eastAsiaTheme="minorHAnsi" w:hAnsiTheme="minorHAnsi" w:cstheme="minorBidi"/>
      <w:sz w:val="16"/>
      <w:szCs w:val="16"/>
      <w:lang w:eastAsia="en-US"/>
    </w:rPr>
  </w:style>
  <w:style w:type="character" w:styleId="af6">
    <w:name w:val="Strong"/>
    <w:basedOn w:val="a0"/>
    <w:uiPriority w:val="22"/>
    <w:qFormat/>
    <w:rsid w:val="00542850"/>
    <w:rPr>
      <w:b/>
      <w:bCs/>
    </w:rPr>
  </w:style>
  <w:style w:type="character" w:styleId="af7">
    <w:name w:val="FollowedHyperlink"/>
    <w:basedOn w:val="a0"/>
    <w:uiPriority w:val="99"/>
    <w:semiHidden/>
    <w:unhideWhenUsed/>
    <w:rsid w:val="00E31031"/>
    <w:rPr>
      <w:color w:val="954F72"/>
      <w:u w:val="single"/>
    </w:rPr>
  </w:style>
  <w:style w:type="paragraph" w:customStyle="1" w:styleId="msonormal0">
    <w:name w:val="msonormal"/>
    <w:basedOn w:val="a"/>
    <w:rsid w:val="00E31031"/>
    <w:pPr>
      <w:spacing w:before="100" w:beforeAutospacing="1" w:after="100" w:afterAutospacing="1"/>
    </w:pPr>
  </w:style>
  <w:style w:type="paragraph" w:customStyle="1" w:styleId="xl1142">
    <w:name w:val="xl1142"/>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3">
    <w:name w:val="xl1143"/>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144">
    <w:name w:val="xl1144"/>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5">
    <w:name w:val="xl1145"/>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146">
    <w:name w:val="xl1146"/>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7">
    <w:name w:val="xl1147"/>
    <w:basedOn w:val="a"/>
    <w:rsid w:val="00E3103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48">
    <w:name w:val="xl1148"/>
    <w:basedOn w:val="a"/>
    <w:rsid w:val="00E31031"/>
    <w:pPr>
      <w:pBdr>
        <w:top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49">
    <w:name w:val="xl1149"/>
    <w:basedOn w:val="a"/>
    <w:rsid w:val="00E3103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50">
    <w:name w:val="xl1150"/>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1840">
      <w:bodyDiv w:val="1"/>
      <w:marLeft w:val="0"/>
      <w:marRight w:val="0"/>
      <w:marTop w:val="0"/>
      <w:marBottom w:val="0"/>
      <w:divBdr>
        <w:top w:val="none" w:sz="0" w:space="0" w:color="auto"/>
        <w:left w:val="none" w:sz="0" w:space="0" w:color="auto"/>
        <w:bottom w:val="none" w:sz="0" w:space="0" w:color="auto"/>
        <w:right w:val="none" w:sz="0" w:space="0" w:color="auto"/>
      </w:divBdr>
    </w:div>
    <w:div w:id="316737650">
      <w:bodyDiv w:val="1"/>
      <w:marLeft w:val="0"/>
      <w:marRight w:val="0"/>
      <w:marTop w:val="0"/>
      <w:marBottom w:val="0"/>
      <w:divBdr>
        <w:top w:val="none" w:sz="0" w:space="0" w:color="auto"/>
        <w:left w:val="none" w:sz="0" w:space="0" w:color="auto"/>
        <w:bottom w:val="none" w:sz="0" w:space="0" w:color="auto"/>
        <w:right w:val="none" w:sz="0" w:space="0" w:color="auto"/>
      </w:divBdr>
    </w:div>
    <w:div w:id="736628759">
      <w:bodyDiv w:val="1"/>
      <w:marLeft w:val="0"/>
      <w:marRight w:val="0"/>
      <w:marTop w:val="0"/>
      <w:marBottom w:val="0"/>
      <w:divBdr>
        <w:top w:val="none" w:sz="0" w:space="0" w:color="auto"/>
        <w:left w:val="none" w:sz="0" w:space="0" w:color="auto"/>
        <w:bottom w:val="none" w:sz="0" w:space="0" w:color="auto"/>
        <w:right w:val="none" w:sz="0" w:space="0" w:color="auto"/>
      </w:divBdr>
    </w:div>
    <w:div w:id="1119957854">
      <w:bodyDiv w:val="1"/>
      <w:marLeft w:val="0"/>
      <w:marRight w:val="0"/>
      <w:marTop w:val="0"/>
      <w:marBottom w:val="0"/>
      <w:divBdr>
        <w:top w:val="none" w:sz="0" w:space="0" w:color="auto"/>
        <w:left w:val="none" w:sz="0" w:space="0" w:color="auto"/>
        <w:bottom w:val="none" w:sz="0" w:space="0" w:color="auto"/>
        <w:right w:val="none" w:sz="0" w:space="0" w:color="auto"/>
      </w:divBdr>
    </w:div>
    <w:div w:id="1289164143">
      <w:bodyDiv w:val="1"/>
      <w:marLeft w:val="0"/>
      <w:marRight w:val="0"/>
      <w:marTop w:val="0"/>
      <w:marBottom w:val="0"/>
      <w:divBdr>
        <w:top w:val="none" w:sz="0" w:space="0" w:color="auto"/>
        <w:left w:val="none" w:sz="0" w:space="0" w:color="auto"/>
        <w:bottom w:val="none" w:sz="0" w:space="0" w:color="auto"/>
        <w:right w:val="none" w:sz="0" w:space="0" w:color="auto"/>
      </w:divBdr>
    </w:div>
    <w:div w:id="1481771909">
      <w:bodyDiv w:val="1"/>
      <w:marLeft w:val="0"/>
      <w:marRight w:val="0"/>
      <w:marTop w:val="0"/>
      <w:marBottom w:val="0"/>
      <w:divBdr>
        <w:top w:val="none" w:sz="0" w:space="0" w:color="auto"/>
        <w:left w:val="none" w:sz="0" w:space="0" w:color="auto"/>
        <w:bottom w:val="none" w:sz="0" w:space="0" w:color="auto"/>
        <w:right w:val="none" w:sz="0" w:space="0" w:color="auto"/>
      </w:divBdr>
    </w:div>
    <w:div w:id="1825968754">
      <w:bodyDiv w:val="1"/>
      <w:marLeft w:val="0"/>
      <w:marRight w:val="0"/>
      <w:marTop w:val="0"/>
      <w:marBottom w:val="0"/>
      <w:divBdr>
        <w:top w:val="none" w:sz="0" w:space="0" w:color="auto"/>
        <w:left w:val="none" w:sz="0" w:space="0" w:color="auto"/>
        <w:bottom w:val="none" w:sz="0" w:space="0" w:color="auto"/>
        <w:right w:val="none" w:sz="0" w:space="0" w:color="auto"/>
      </w:divBdr>
    </w:div>
    <w:div w:id="1913005246">
      <w:bodyDiv w:val="1"/>
      <w:marLeft w:val="0"/>
      <w:marRight w:val="0"/>
      <w:marTop w:val="0"/>
      <w:marBottom w:val="0"/>
      <w:divBdr>
        <w:top w:val="none" w:sz="0" w:space="0" w:color="auto"/>
        <w:left w:val="none" w:sz="0" w:space="0" w:color="auto"/>
        <w:bottom w:val="none" w:sz="0" w:space="0" w:color="auto"/>
        <w:right w:val="none" w:sz="0" w:space="0" w:color="auto"/>
      </w:divBdr>
    </w:div>
    <w:div w:id="2023975347">
      <w:bodyDiv w:val="1"/>
      <w:marLeft w:val="0"/>
      <w:marRight w:val="0"/>
      <w:marTop w:val="0"/>
      <w:marBottom w:val="0"/>
      <w:divBdr>
        <w:top w:val="none" w:sz="0" w:space="0" w:color="auto"/>
        <w:left w:val="none" w:sz="0" w:space="0" w:color="auto"/>
        <w:bottom w:val="none" w:sz="0" w:space="0" w:color="auto"/>
        <w:right w:val="none" w:sz="0" w:space="0" w:color="auto"/>
      </w:divBdr>
    </w:div>
    <w:div w:id="214396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llergozentr-umit.kazprom.net/p40782-sezonnaya-immunoterapiya-sit.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k.sogaz.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8A454-BA7F-4777-9672-55731263B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15512</Words>
  <Characters>88421</Characters>
  <Application>Microsoft Office Word</Application>
  <DocSecurity>4</DocSecurity>
  <Lines>736</Lines>
  <Paragraphs>207</Paragraphs>
  <ScaleCrop>false</ScaleCrop>
  <Company/>
  <LinksUpToDate>false</LinksUpToDate>
  <CharactersWithSpaces>103726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2026-10-22T08:18:00Z</dcterms:created>
  <dcterms:modified xsi:type="dcterms:W3CDTF">2026-10-22T08:18:00Z</dcterms:modified>
</cp:coreProperties>
</file>