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C9731" w14:textId="77777777" w:rsidR="003B632F" w:rsidRDefault="00000000">
      <w:pPr>
        <w:pStyle w:val="Heading1"/>
        <w:jc w:val="center"/>
      </w:pPr>
      <w:bookmarkStart w:id="0" w:name="_njk6irtdkgya" w:colFirst="0" w:colLast="0"/>
      <w:bookmarkEnd w:id="0"/>
      <w:r>
        <w:t>Video Captioning</w:t>
      </w:r>
    </w:p>
    <w:p w14:paraId="5F110CA3" w14:textId="77777777" w:rsidR="003B632F" w:rsidRDefault="00000000">
      <w:pPr>
        <w:pStyle w:val="Heading2"/>
      </w:pPr>
      <w:bookmarkStart w:id="1" w:name="_tvekha89du7" w:colFirst="0" w:colLast="0"/>
      <w:bookmarkEnd w:id="1"/>
      <w:r>
        <w:t>Datasets</w:t>
      </w:r>
    </w:p>
    <w:p w14:paraId="2C1EC140" w14:textId="77777777" w:rsidR="003B632F" w:rsidRDefault="00000000">
      <w:pPr>
        <w:pStyle w:val="Heading3"/>
        <w:jc w:val="both"/>
      </w:pPr>
      <w:bookmarkStart w:id="2" w:name="_be0dd2d3nyzd" w:colFirst="0" w:colLast="0"/>
      <w:bookmarkEnd w:id="2"/>
      <w:r>
        <w:t>MSR-VTT Dataset</w:t>
      </w:r>
    </w:p>
    <w:p w14:paraId="32E88DA4" w14:textId="25D4AACA" w:rsidR="003B632F" w:rsidRDefault="00000000">
      <w:pPr>
        <w:jc w:val="both"/>
      </w:pPr>
      <w:r>
        <w:t xml:space="preserve">MSR-VTT \cite{xu2016msr} is a </w:t>
      </w:r>
      <w:r w:rsidR="00397793">
        <w:t>massive</w:t>
      </w:r>
      <w:r>
        <w:t xml:space="preserve"> video captioning dataset consisting of 10,000 videos and 200,000 video clip-sentence pairs. The dataset is designed for video captioning tasks, which involves generating natural language descriptions of video content. Each video is around 20 seconds long on average, and has multiple human-generated descriptions or captions that describe the actions, objects, and concepts present in the video. The dataset is diverse in terms of content, containing videos from various domains such as sports, entertainment, and cooking.</w:t>
      </w:r>
    </w:p>
    <w:p w14:paraId="1E8E9ACE" w14:textId="2A0891F8" w:rsidR="003B632F" w:rsidRDefault="00000000">
      <w:pPr>
        <w:jc w:val="both"/>
      </w:pPr>
      <w:r>
        <w:t xml:space="preserve">MSR-VTT can be </w:t>
      </w:r>
      <w:r w:rsidR="00397793">
        <w:t xml:space="preserve">leveraged </w:t>
      </w:r>
      <w:r>
        <w:t>for a variety of downstream tasks in natural language processing</w:t>
      </w:r>
      <w:r w:rsidR="00A41308">
        <w:t xml:space="preserve"> (NLP)</w:t>
      </w:r>
      <w:r>
        <w:t xml:space="preserve"> and computer vision, including video captioning, video summarization, video retrieval, and text-to-video synthesis. Video captioning models can be trained on this dataset to generate natural language descriptions for new videos. Video summarization models can use this dataset to identify key frames or moments in a video to create a shorter summary of the content. Video retrieval models can use captions as a query to retrieve videos that are semantically similar to the query. Text-to-video synthesis models can use this dataset to generate videos from natural language descriptions. The large size and diversity of the dataset make it a valuable resource for research in video understanding and natural language processing.</w:t>
      </w:r>
    </w:p>
    <w:p w14:paraId="5FD59C96" w14:textId="77777777" w:rsidR="003B632F" w:rsidRDefault="00000000">
      <w:pPr>
        <w:pStyle w:val="Heading3"/>
        <w:jc w:val="both"/>
      </w:pPr>
      <w:bookmarkStart w:id="3" w:name="_3qv9vrp7v3as" w:colFirst="0" w:colLast="0"/>
      <w:bookmarkEnd w:id="3"/>
      <w:r>
        <w:t>MSVD Dataset</w:t>
      </w:r>
    </w:p>
    <w:p w14:paraId="20E518D6" w14:textId="614B7107" w:rsidR="003B632F" w:rsidRDefault="00000000">
      <w:pPr>
        <w:jc w:val="both"/>
      </w:pPr>
      <w:r>
        <w:t xml:space="preserve">MSVD (Microsoft Research Video Description) \cite{ chen2011collecting } is a dataset of short video clips that are annotated with one or more natural language sentences </w:t>
      </w:r>
      <w:r w:rsidR="00F336F9">
        <w:t xml:space="preserve">that </w:t>
      </w:r>
      <w:r>
        <w:t>describ</w:t>
      </w:r>
      <w:r w:rsidR="00F336F9">
        <w:t>es</w:t>
      </w:r>
      <w:r>
        <w:t xml:space="preserve"> the content of the clip. It contains 1970 video clips, with an average duration of approximately 10 seconds, which are annotated with 41,408 sentences. The dataset covers a wide range of categories, such as sports, cooking, and music, and was designed to evaluate the performance of automatic video description systems.</w:t>
      </w:r>
    </w:p>
    <w:p w14:paraId="0FF68444" w14:textId="77777777" w:rsidR="003B632F" w:rsidRDefault="00000000">
      <w:pPr>
        <w:jc w:val="both"/>
      </w:pPr>
      <w:r>
        <w:t>The MSVD dataset can be used for several downstream tasks in video understanding, including:</w:t>
      </w:r>
    </w:p>
    <w:p w14:paraId="7F3CD2DB" w14:textId="77777777" w:rsidR="003B632F" w:rsidRDefault="00000000">
      <w:pPr>
        <w:numPr>
          <w:ilvl w:val="0"/>
          <w:numId w:val="1"/>
        </w:numPr>
        <w:jc w:val="both"/>
      </w:pPr>
      <w:r>
        <w:t>Video captioning: given a video clip, generate a natural language sentence that describes its content.</w:t>
      </w:r>
    </w:p>
    <w:p w14:paraId="5B721790" w14:textId="77777777" w:rsidR="003B632F" w:rsidRDefault="00000000">
      <w:pPr>
        <w:numPr>
          <w:ilvl w:val="0"/>
          <w:numId w:val="1"/>
        </w:numPr>
        <w:jc w:val="both"/>
      </w:pPr>
      <w:r>
        <w:t>Video retrieval: given a natural language query, retrieve relevant video clips that match the query.</w:t>
      </w:r>
    </w:p>
    <w:p w14:paraId="42FEE0D4" w14:textId="77777777" w:rsidR="003B632F" w:rsidRDefault="00000000">
      <w:pPr>
        <w:numPr>
          <w:ilvl w:val="0"/>
          <w:numId w:val="1"/>
        </w:numPr>
        <w:jc w:val="both"/>
      </w:pPr>
      <w:r>
        <w:t>Video summarization: create a shorter version of a longer video clip that captures its main content and conveys the same message.</w:t>
      </w:r>
    </w:p>
    <w:p w14:paraId="470405F9" w14:textId="77777777" w:rsidR="003B632F" w:rsidRDefault="00000000">
      <w:pPr>
        <w:numPr>
          <w:ilvl w:val="0"/>
          <w:numId w:val="1"/>
        </w:numPr>
        <w:jc w:val="both"/>
      </w:pPr>
      <w:r>
        <w:t>Activity recognition: classify the activity being performed in a video clip, based on its visual content and associated natural language sentence.</w:t>
      </w:r>
    </w:p>
    <w:p w14:paraId="0065FCF3" w14:textId="77777777" w:rsidR="003B632F" w:rsidRDefault="00000000">
      <w:pPr>
        <w:numPr>
          <w:ilvl w:val="0"/>
          <w:numId w:val="1"/>
        </w:numPr>
        <w:jc w:val="both"/>
      </w:pPr>
      <w:r>
        <w:t>Multimodal fusion: combine information from both the visual content and natural language sentence to improve performance on downstream tasks such as video captioning and retrieval.</w:t>
      </w:r>
    </w:p>
    <w:p w14:paraId="63A5A16F" w14:textId="77777777" w:rsidR="003B632F" w:rsidRDefault="00000000">
      <w:pPr>
        <w:jc w:val="both"/>
      </w:pPr>
      <w:r>
        <w:lastRenderedPageBreak/>
        <w:t>The MSVD dataset has been widely used in research on video understanding and natural language processing, and has led to significant advances in video captioning and retrieval systems.</w:t>
      </w:r>
    </w:p>
    <w:p w14:paraId="642F1124" w14:textId="77777777" w:rsidR="003B632F" w:rsidRDefault="00000000">
      <w:pPr>
        <w:pStyle w:val="Heading3"/>
        <w:jc w:val="both"/>
      </w:pPr>
      <w:bookmarkStart w:id="4" w:name="_kn7vc45gj5w8" w:colFirst="0" w:colLast="0"/>
      <w:bookmarkEnd w:id="4"/>
      <w:r>
        <w:t>YouCook2 Dataset</w:t>
      </w:r>
    </w:p>
    <w:p w14:paraId="7CB176EE" w14:textId="55E997AE" w:rsidR="003B632F" w:rsidRDefault="00000000">
      <w:pPr>
        <w:jc w:val="both"/>
      </w:pPr>
      <w:r>
        <w:t xml:space="preserve">The YouCook2 dataset \cite{ zhou2018towards} is a </w:t>
      </w:r>
      <w:r w:rsidR="00397793">
        <w:t>huge</w:t>
      </w:r>
      <w:r>
        <w:t xml:space="preserve"> video dataset of 2,000 cooking videos with more than 89,000 video segments. The dataset includes a variety of recipes from multiple cuisines, and the videos are captured from a first-person perspective, allowing for a natural and immersive experience. Each video is accompanied by a recipe text, which includes a list of ingredients and instructions for preparing the dish.</w:t>
      </w:r>
    </w:p>
    <w:p w14:paraId="3F2C7508" w14:textId="77777777" w:rsidR="003B632F" w:rsidRDefault="00000000">
      <w:pPr>
        <w:jc w:val="both"/>
      </w:pPr>
      <w:r>
        <w:t>The dataset can be used for various downstream tasks, including video summarization, video captioning, and recipe generation. Video summarization aims to create a shorter version of the original video by selecting and stitching together the most important segments. Video captioning involves generating natural language descriptions of the videos. Recipe generation is a novel task that involves generating recipes from the video and text data.</w:t>
      </w:r>
    </w:p>
    <w:p w14:paraId="27929564" w14:textId="77777777" w:rsidR="003B632F" w:rsidRDefault="00000000">
      <w:pPr>
        <w:pStyle w:val="Heading3"/>
        <w:jc w:val="both"/>
      </w:pPr>
      <w:bookmarkStart w:id="5" w:name="_t1hv3frfwocy" w:colFirst="0" w:colLast="0"/>
      <w:bookmarkEnd w:id="5"/>
      <w:r>
        <w:t>VATEX Dataset</w:t>
      </w:r>
    </w:p>
    <w:p w14:paraId="3D79DCDE" w14:textId="77777777" w:rsidR="003B632F" w:rsidRDefault="00000000">
      <w:pPr>
        <w:jc w:val="both"/>
      </w:pPr>
      <w:r>
        <w:t>The VATEX dataset \cite{ wang2019vatex} is a large-scale video-and-text dataset for language understanding in video. It consists of 41,250 video clips with a total duration of 155 hours, which are collected from YouTube. Each video is associated with multiple language descriptions, including English, Chinese, and Spanish, that are not translations of each other. In total, there are 825,124 human translations with an average of 20 translations per video.</w:t>
      </w:r>
    </w:p>
    <w:p w14:paraId="071B0BB1" w14:textId="77777777" w:rsidR="003B632F" w:rsidRDefault="00000000">
      <w:pPr>
        <w:jc w:val="both"/>
      </w:pPr>
      <w:r>
        <w:t>The dataset is mainly designed for the task of video captioning, which aims to generate natural language descriptions of videos automatically. Besides video captioning, the dataset can also be used for other downstream tasks such as video summarization, machine translation, and video retrieval.</w:t>
      </w:r>
    </w:p>
    <w:p w14:paraId="339C2D04" w14:textId="62BB0D01" w:rsidR="003B632F" w:rsidRDefault="00000000">
      <w:pPr>
        <w:jc w:val="both"/>
      </w:pPr>
      <w:r>
        <w:t xml:space="preserve">To facilitate research on video captioning, the dataset is further divided into training, validation, and test sets. The training set consists of 25,990 videos with 516,712 captions, the validation set consists of 3,000 videos with 60,000 captions, and the test set consists of 12,260 videos with 244,622 captions. The test set is </w:t>
      </w:r>
      <w:r w:rsidR="00397793">
        <w:t xml:space="preserve">also </w:t>
      </w:r>
      <w:r>
        <w:t xml:space="preserve">divided into two sub-sets: public test and private test. The public </w:t>
      </w:r>
      <w:r w:rsidR="00397793">
        <w:t>one</w:t>
      </w:r>
      <w:r>
        <w:t xml:space="preserve"> is used for online evaluation, while the private test set is used for final evaluation and its results are not disclosed. The dataset is challenging due to its large scale, multi-lingual nature, and diverse video content.</w:t>
      </w:r>
    </w:p>
    <w:p w14:paraId="0977B046" w14:textId="77777777" w:rsidR="003B632F" w:rsidRDefault="00000000">
      <w:pPr>
        <w:pStyle w:val="Heading3"/>
        <w:jc w:val="both"/>
      </w:pPr>
      <w:bookmarkStart w:id="6" w:name="_lpt0uftdstox" w:colFirst="0" w:colLast="0"/>
      <w:bookmarkEnd w:id="6"/>
      <w:r>
        <w:t>ActivityNet Captions Dataset</w:t>
      </w:r>
    </w:p>
    <w:p w14:paraId="4FB21B49" w14:textId="77777777" w:rsidR="003B632F" w:rsidRDefault="00000000">
      <w:pPr>
        <w:jc w:val="both"/>
      </w:pPr>
      <w:r>
        <w:t>ActivityNet Captions \cite{ krishna2017dense} is a large-scale video captioning dataset, which contains over 20,000 videos and around 100,000 captions. The dataset is designed for the task of video captioning, where the goal is to generate a natural language description of a video.</w:t>
      </w:r>
    </w:p>
    <w:p w14:paraId="7ECD9FA6" w14:textId="4C0E5757" w:rsidR="003B632F" w:rsidRDefault="00000000">
      <w:pPr>
        <w:jc w:val="both"/>
      </w:pPr>
      <w:r>
        <w:t xml:space="preserve">Each video in the dataset is annotated with multiple captions that describe the activities and events happening in the video. The dataset is divided into three </w:t>
      </w:r>
      <w:r w:rsidR="00397793">
        <w:t>parts</w:t>
      </w:r>
      <w:r>
        <w:t xml:space="preserve">: training, validation, and testing. The training </w:t>
      </w:r>
      <w:r w:rsidR="00397793">
        <w:t>part</w:t>
      </w:r>
      <w:r>
        <w:t xml:space="preserve"> </w:t>
      </w:r>
      <w:r w:rsidR="00397793">
        <w:t>has</w:t>
      </w:r>
      <w:r>
        <w:t xml:space="preserve"> around 10,000 videos, while the validation and testing sets </w:t>
      </w:r>
      <w:r w:rsidR="00397793">
        <w:t>are comprised of</w:t>
      </w:r>
      <w:r>
        <w:t xml:space="preserve"> around 4,500 videos each.</w:t>
      </w:r>
    </w:p>
    <w:p w14:paraId="3172A53B" w14:textId="3D18CB1C" w:rsidR="003B632F" w:rsidRDefault="00000000">
      <w:pPr>
        <w:jc w:val="both"/>
      </w:pPr>
      <w:r>
        <w:lastRenderedPageBreak/>
        <w:t xml:space="preserve">The videos in the dataset come from a diverse set of sources, including YouTube, Flickr, and Vimeo, and </w:t>
      </w:r>
      <w:r w:rsidR="00397793">
        <w:t>contain</w:t>
      </w:r>
      <w:r>
        <w:t xml:space="preserve"> a wide range of activities, </w:t>
      </w:r>
      <w:r w:rsidR="00397793">
        <w:t>like</w:t>
      </w:r>
      <w:r>
        <w:t xml:space="preserve"> cooking, dancing, sports, and more. The captions are written by human annotators and are designed to capture the salient aspects of the video.</w:t>
      </w:r>
    </w:p>
    <w:p w14:paraId="1639A114" w14:textId="7440564A" w:rsidR="003B632F" w:rsidRDefault="00000000">
      <w:pPr>
        <w:jc w:val="both"/>
      </w:pPr>
      <w:r>
        <w:t xml:space="preserve">The dataset can be used for various downstream tasks, including video captioning, video summarization, and activity recognition. The dataset has been used in several research studies to develop state-of-the-art methods for </w:t>
      </w:r>
      <w:r w:rsidR="00397793">
        <w:t xml:space="preserve">the task of </w:t>
      </w:r>
      <w:r>
        <w:t>video captioning, including methods that use attention mechanisms, multimodal embeddings, and language models.</w:t>
      </w:r>
    </w:p>
    <w:p w14:paraId="3BE52B2C" w14:textId="77777777" w:rsidR="003B632F" w:rsidRDefault="00000000">
      <w:pPr>
        <w:pStyle w:val="Heading3"/>
        <w:jc w:val="both"/>
      </w:pPr>
      <w:bookmarkStart w:id="7" w:name="_gen6u0my0w84" w:colFirst="0" w:colLast="0"/>
      <w:bookmarkEnd w:id="7"/>
      <w:r>
        <w:t>HowTo100M Dataset</w:t>
      </w:r>
    </w:p>
    <w:p w14:paraId="61B60595" w14:textId="18D1196B" w:rsidR="003B632F" w:rsidRDefault="00000000">
      <w:pPr>
        <w:jc w:val="both"/>
      </w:pPr>
      <w:r>
        <w:t xml:space="preserve">The HowTo100M dataset \cite{ miech2019howto100m} is a </w:t>
      </w:r>
      <w:r w:rsidR="00397793">
        <w:t>massive</w:t>
      </w:r>
      <w:r>
        <w:t xml:space="preserve"> video dataset with 1.22 million instructional videos, collected from YouTube, covering a wide range of daily activities such as cooking, repair, grooming, and crafting. The videos are annotated with timestamps, categories, and free-form textual descriptions of each action in the video.</w:t>
      </w:r>
    </w:p>
    <w:p w14:paraId="1F0113BA" w14:textId="77777777" w:rsidR="003B632F" w:rsidRDefault="00000000">
      <w:pPr>
        <w:jc w:val="both"/>
      </w:pPr>
      <w:r>
        <w:t>The dataset can be used for various downstream tasks, such as action recognition, temporal localization, and instructional video retrieval. The large scale of the dataset allows for effective training of deep learning models, and the wide range of activities covered ensures a diverse set of examples for model training.</w:t>
      </w:r>
    </w:p>
    <w:p w14:paraId="075E7DF2" w14:textId="77777777" w:rsidR="003B632F" w:rsidRDefault="00000000">
      <w:pPr>
        <w:jc w:val="both"/>
      </w:pPr>
      <w:r>
        <w:t>Action recognition models trained on the HowTo100M dataset have shown state-of-the-art performance on several benchmark datasets, including Kinetics and Something-Something V2. The dataset has also been used for instructional video retrieval, where models are trained to retrieve instructional videos given natural language queries. The dataset's annotations make it a valuable resource for developing and evaluating natural language processing and computer vision models.</w:t>
      </w:r>
    </w:p>
    <w:p w14:paraId="4F12694E" w14:textId="77777777" w:rsidR="003B632F" w:rsidRDefault="00000000">
      <w:pPr>
        <w:pStyle w:val="Heading3"/>
        <w:jc w:val="both"/>
      </w:pPr>
      <w:bookmarkStart w:id="8" w:name="_srh8qmdn9g47" w:colFirst="0" w:colLast="0"/>
      <w:bookmarkEnd w:id="8"/>
      <w:r>
        <w:t>WebVid Dataset</w:t>
      </w:r>
    </w:p>
    <w:p w14:paraId="105EBE9D" w14:textId="2D6CA58B" w:rsidR="003B632F" w:rsidRDefault="00000000">
      <w:pPr>
        <w:jc w:val="both"/>
      </w:pPr>
      <w:r>
        <w:t xml:space="preserve">The WebVid dataset \cite{ghadiyaram2020webvid} is a </w:t>
      </w:r>
      <w:r w:rsidR="00F336F9">
        <w:t>huge</w:t>
      </w:r>
      <w:r>
        <w:t xml:space="preserve"> video dataset that </w:t>
      </w:r>
      <w:r w:rsidR="00F336F9">
        <w:t>has</w:t>
      </w:r>
      <w:r>
        <w:t xml:space="preserve"> 1.5 million video clips and spans over 3,500 hours of video content. The dataset </w:t>
      </w:r>
      <w:r w:rsidR="00F336F9">
        <w:t>contains</w:t>
      </w:r>
      <w:r>
        <w:t xml:space="preserve"> </w:t>
      </w:r>
      <w:r w:rsidR="00F336F9">
        <w:t>multiple</w:t>
      </w:r>
      <w:r>
        <w:t xml:space="preserve"> topics, including news, sports, entertainment, and more. The videos were collected from a variety of sources, including YouTube, Vimeo, and Dailymotion.</w:t>
      </w:r>
    </w:p>
    <w:p w14:paraId="1DC34861" w14:textId="77777777" w:rsidR="003B632F" w:rsidRDefault="00000000">
      <w:pPr>
        <w:jc w:val="both"/>
      </w:pPr>
      <w:r>
        <w:t>The WebVid dataset is mainly intended for video retrieval and recommendation tasks. It can also be used for video classification and segmentation tasks.</w:t>
      </w:r>
    </w:p>
    <w:p w14:paraId="67BC85AE" w14:textId="77777777" w:rsidR="003B632F" w:rsidRDefault="00000000">
      <w:pPr>
        <w:jc w:val="both"/>
      </w:pPr>
      <w:r>
        <w:t>One of the key features of the WebVid dataset is its diversity, which makes it suitable for training models that can generalize well to unseen data. The dataset also includes a large number of short video clips, which can be used for tasks that require quick processing, such as online video recommendations.</w:t>
      </w:r>
    </w:p>
    <w:p w14:paraId="46615940" w14:textId="77777777" w:rsidR="003B632F" w:rsidRDefault="00000000">
      <w:pPr>
        <w:jc w:val="both"/>
        <w:rPr>
          <w:rFonts w:ascii="Roboto" w:eastAsia="Roboto" w:hAnsi="Roboto" w:cs="Roboto"/>
        </w:rPr>
      </w:pPr>
      <w:r>
        <w:t>Overall, the WebVid dataset is a valuable resource for researchers working on video-related tasks, such as video retrieval, recommendation, classification, and segmentation.</w:t>
      </w:r>
    </w:p>
    <w:p w14:paraId="1FA9BB74" w14:textId="77777777" w:rsidR="003B632F" w:rsidRDefault="003B632F">
      <w:pPr>
        <w:jc w:val="both"/>
      </w:pPr>
    </w:p>
    <w:p w14:paraId="4D890464" w14:textId="3FA0B264" w:rsidR="003B632F" w:rsidRDefault="00000000">
      <w:pPr>
        <w:jc w:val="both"/>
      </w:pPr>
      <w:r>
        <w:t xml:space="preserve">Table below summarizes the datasets related information </w:t>
      </w:r>
      <w:r w:rsidR="00380E6F">
        <w:t>in terms</w:t>
      </w:r>
      <w:r>
        <w:t xml:space="preserve"> of total videos, total hours of videos, average length per clip, average sentence length and words per clip, etc.</w:t>
      </w:r>
    </w:p>
    <w:p w14:paraId="1C7A5376" w14:textId="77777777" w:rsidR="003B632F" w:rsidRDefault="003B632F">
      <w:pPr>
        <w:jc w:val="both"/>
      </w:pPr>
    </w:p>
    <w:p w14:paraId="1BE09542" w14:textId="77777777" w:rsidR="003B632F" w:rsidRDefault="003B632F">
      <w:pPr>
        <w:jc w:val="both"/>
      </w:pPr>
    </w:p>
    <w:p w14:paraId="11CAD215" w14:textId="77777777" w:rsidR="003B632F" w:rsidRDefault="003B632F">
      <w:pPr>
        <w:jc w:val="both"/>
      </w:pPr>
    </w:p>
    <w:tbl>
      <w:tblPr>
        <w:tblStyle w:val="a"/>
        <w:tblW w:w="10387" w:type="dxa"/>
        <w:tblInd w:w="-45" w:type="dxa"/>
        <w:tblBorders>
          <w:top w:val="nil"/>
          <w:left w:val="nil"/>
          <w:bottom w:val="nil"/>
          <w:right w:val="nil"/>
          <w:insideH w:val="nil"/>
          <w:insideV w:val="nil"/>
        </w:tblBorders>
        <w:tblLayout w:type="fixed"/>
        <w:tblLook w:val="0600" w:firstRow="0" w:lastRow="0" w:firstColumn="0" w:lastColumn="0" w:noHBand="1" w:noVBand="1"/>
      </w:tblPr>
      <w:tblGrid>
        <w:gridCol w:w="1560"/>
        <w:gridCol w:w="1035"/>
        <w:gridCol w:w="975"/>
        <w:gridCol w:w="780"/>
        <w:gridCol w:w="870"/>
        <w:gridCol w:w="750"/>
        <w:gridCol w:w="1185"/>
        <w:gridCol w:w="1162"/>
        <w:gridCol w:w="2070"/>
      </w:tblGrid>
      <w:tr w:rsidR="003B632F" w14:paraId="5BA1C0CA" w14:textId="77777777" w:rsidTr="001D743A">
        <w:trPr>
          <w:trHeight w:val="1565"/>
        </w:trPr>
        <w:tc>
          <w:tcPr>
            <w:tcW w:w="15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CEA1F96" w14:textId="77777777" w:rsidR="003B632F" w:rsidRDefault="00000000">
            <w:pPr>
              <w:spacing w:line="240" w:lineRule="auto"/>
              <w:jc w:val="both"/>
              <w:rPr>
                <w:b/>
              </w:rPr>
            </w:pPr>
            <w:r>
              <w:rPr>
                <w:b/>
              </w:rPr>
              <w:t>Dataset Name</w:t>
            </w:r>
          </w:p>
        </w:tc>
        <w:tc>
          <w:tcPr>
            <w:tcW w:w="1035"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2CCA7A8F" w14:textId="77777777" w:rsidR="003B632F" w:rsidRDefault="00000000">
            <w:pPr>
              <w:spacing w:line="240" w:lineRule="auto"/>
              <w:jc w:val="both"/>
              <w:rPr>
                <w:b/>
              </w:rPr>
            </w:pPr>
            <w:r>
              <w:rPr>
                <w:b/>
              </w:rPr>
              <w:t>Video time (hours)</w:t>
            </w:r>
          </w:p>
        </w:tc>
        <w:tc>
          <w:tcPr>
            <w:tcW w:w="975"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6ECC9B36" w14:textId="77777777" w:rsidR="003B632F" w:rsidRDefault="00000000">
            <w:pPr>
              <w:spacing w:line="240" w:lineRule="auto"/>
              <w:jc w:val="both"/>
              <w:rPr>
                <w:b/>
              </w:rPr>
            </w:pPr>
            <w:r>
              <w:rPr>
                <w:b/>
              </w:rPr>
              <w:t>No. of videos</w:t>
            </w:r>
          </w:p>
        </w:tc>
        <w:tc>
          <w:tcPr>
            <w:tcW w:w="780"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3A6B4999" w14:textId="77777777" w:rsidR="003B632F" w:rsidRDefault="00000000">
            <w:pPr>
              <w:spacing w:line="240" w:lineRule="auto"/>
              <w:jc w:val="both"/>
              <w:rPr>
                <w:b/>
              </w:rPr>
            </w:pPr>
            <w:r>
              <w:rPr>
                <w:b/>
              </w:rPr>
              <w:t>No. of clips</w:t>
            </w:r>
          </w:p>
        </w:tc>
        <w:tc>
          <w:tcPr>
            <w:tcW w:w="870"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40F34A79" w14:textId="77777777" w:rsidR="003B632F" w:rsidRDefault="00000000">
            <w:pPr>
              <w:spacing w:line="240" w:lineRule="auto"/>
              <w:jc w:val="both"/>
              <w:rPr>
                <w:b/>
              </w:rPr>
            </w:pPr>
            <w:r>
              <w:rPr>
                <w:b/>
              </w:rPr>
              <w:t>Avg. Clip length</w:t>
            </w:r>
          </w:p>
          <w:p w14:paraId="507CE045" w14:textId="77777777" w:rsidR="003B632F" w:rsidRDefault="00000000">
            <w:pPr>
              <w:spacing w:line="240" w:lineRule="auto"/>
              <w:jc w:val="both"/>
              <w:rPr>
                <w:b/>
              </w:rPr>
            </w:pPr>
            <w:r>
              <w:rPr>
                <w:b/>
              </w:rPr>
              <w:t>(sec)</w:t>
            </w:r>
          </w:p>
        </w:tc>
        <w:tc>
          <w:tcPr>
            <w:tcW w:w="750"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61B48883" w14:textId="77777777" w:rsidR="003B632F" w:rsidRDefault="00000000">
            <w:pPr>
              <w:spacing w:line="240" w:lineRule="auto"/>
              <w:jc w:val="both"/>
              <w:rPr>
                <w:b/>
              </w:rPr>
            </w:pPr>
            <w:r>
              <w:rPr>
                <w:b/>
              </w:rPr>
              <w:t>Sent. Per clip</w:t>
            </w:r>
          </w:p>
          <w:p w14:paraId="65E5F470" w14:textId="77777777" w:rsidR="003B632F" w:rsidRDefault="00000000">
            <w:pPr>
              <w:spacing w:line="240" w:lineRule="auto"/>
              <w:jc w:val="both"/>
              <w:rPr>
                <w:b/>
              </w:rPr>
            </w:pPr>
            <w:r>
              <w:rPr>
                <w:b/>
              </w:rPr>
              <w:t>(avg)</w:t>
            </w:r>
          </w:p>
        </w:tc>
        <w:tc>
          <w:tcPr>
            <w:tcW w:w="1185" w:type="dxa"/>
            <w:tcBorders>
              <w:top w:val="single" w:sz="6" w:space="0" w:color="000000"/>
              <w:left w:val="nil"/>
              <w:bottom w:val="single" w:sz="6" w:space="0" w:color="000000"/>
              <w:right w:val="single" w:sz="6" w:space="0" w:color="000000"/>
            </w:tcBorders>
            <w:tcMar>
              <w:top w:w="100" w:type="dxa"/>
              <w:left w:w="20" w:type="dxa"/>
              <w:bottom w:w="100" w:type="dxa"/>
              <w:right w:w="20" w:type="dxa"/>
            </w:tcMar>
          </w:tcPr>
          <w:p w14:paraId="41DF4747" w14:textId="77777777" w:rsidR="003B632F" w:rsidRDefault="00000000">
            <w:pPr>
              <w:spacing w:line="240" w:lineRule="auto"/>
              <w:jc w:val="both"/>
              <w:rPr>
                <w:b/>
              </w:rPr>
            </w:pPr>
            <w:r>
              <w:rPr>
                <w:b/>
              </w:rPr>
              <w:t>Total No. of sentences</w:t>
            </w:r>
          </w:p>
        </w:tc>
        <w:tc>
          <w:tcPr>
            <w:tcW w:w="1162"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2DBE396C" w14:textId="77777777" w:rsidR="003B632F" w:rsidRDefault="00000000">
            <w:pPr>
              <w:spacing w:line="240" w:lineRule="auto"/>
              <w:jc w:val="both"/>
              <w:rPr>
                <w:b/>
              </w:rPr>
            </w:pPr>
            <w:r>
              <w:rPr>
                <w:b/>
              </w:rPr>
              <w:t>Avg. sent. Length (unique words)</w:t>
            </w:r>
          </w:p>
        </w:tc>
        <w:tc>
          <w:tcPr>
            <w:tcW w:w="2070"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75ADBAC6" w14:textId="77777777" w:rsidR="003B632F" w:rsidRDefault="00000000">
            <w:pPr>
              <w:spacing w:line="240" w:lineRule="auto"/>
              <w:jc w:val="both"/>
              <w:rPr>
                <w:b/>
              </w:rPr>
            </w:pPr>
            <w:r>
              <w:rPr>
                <w:b/>
              </w:rPr>
              <w:t>Benchmarks</w:t>
            </w:r>
          </w:p>
          <w:p w14:paraId="24E33644" w14:textId="77777777" w:rsidR="003B632F" w:rsidRDefault="00000000">
            <w:pPr>
              <w:spacing w:line="240" w:lineRule="auto"/>
              <w:jc w:val="both"/>
              <w:rPr>
                <w:b/>
              </w:rPr>
            </w:pPr>
            <w:r>
              <w:rPr>
                <w:b/>
              </w:rPr>
              <w:t>(Papers that have</w:t>
            </w:r>
          </w:p>
          <w:p w14:paraId="3BA59DC1" w14:textId="77777777" w:rsidR="003B632F" w:rsidRDefault="00000000">
            <w:pPr>
              <w:spacing w:line="240" w:lineRule="auto"/>
              <w:jc w:val="both"/>
              <w:rPr>
                <w:b/>
              </w:rPr>
            </w:pPr>
            <w:r>
              <w:rPr>
                <w:b/>
              </w:rPr>
              <w:t xml:space="preserve"> used this dataset)</w:t>
            </w:r>
          </w:p>
        </w:tc>
      </w:tr>
      <w:tr w:rsidR="003B632F" w14:paraId="6081B2C7" w14:textId="77777777" w:rsidTr="001D743A">
        <w:trPr>
          <w:trHeight w:val="755"/>
        </w:trPr>
        <w:tc>
          <w:tcPr>
            <w:tcW w:w="156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676DF0C1" w14:textId="77777777" w:rsidR="003B632F" w:rsidRDefault="00000000">
            <w:pPr>
              <w:spacing w:line="240" w:lineRule="auto"/>
              <w:jc w:val="both"/>
            </w:pPr>
            <w:r>
              <w:t>MSR-VTT \cite{ xu2016msr }</w:t>
            </w:r>
          </w:p>
        </w:tc>
        <w:tc>
          <w:tcPr>
            <w:tcW w:w="1035" w:type="dxa"/>
            <w:tcBorders>
              <w:top w:val="nil"/>
              <w:left w:val="nil"/>
              <w:bottom w:val="single" w:sz="6" w:space="0" w:color="000000"/>
              <w:right w:val="single" w:sz="6" w:space="0" w:color="000000"/>
            </w:tcBorders>
            <w:tcMar>
              <w:top w:w="100" w:type="dxa"/>
              <w:left w:w="100" w:type="dxa"/>
              <w:bottom w:w="100" w:type="dxa"/>
              <w:right w:w="100" w:type="dxa"/>
            </w:tcMar>
          </w:tcPr>
          <w:p w14:paraId="7FBA011D" w14:textId="77777777" w:rsidR="003B632F" w:rsidRDefault="00000000">
            <w:pPr>
              <w:spacing w:line="240" w:lineRule="auto"/>
              <w:jc w:val="both"/>
            </w:pPr>
            <w:r>
              <w:t>41</w:t>
            </w:r>
          </w:p>
        </w:tc>
        <w:tc>
          <w:tcPr>
            <w:tcW w:w="975" w:type="dxa"/>
            <w:tcBorders>
              <w:top w:val="nil"/>
              <w:left w:val="nil"/>
              <w:bottom w:val="single" w:sz="6" w:space="0" w:color="000000"/>
              <w:right w:val="single" w:sz="6" w:space="0" w:color="000000"/>
            </w:tcBorders>
            <w:tcMar>
              <w:top w:w="100" w:type="dxa"/>
              <w:left w:w="100" w:type="dxa"/>
              <w:bottom w:w="100" w:type="dxa"/>
              <w:right w:w="100" w:type="dxa"/>
            </w:tcMar>
          </w:tcPr>
          <w:p w14:paraId="1DC9B00C" w14:textId="77777777" w:rsidR="003B632F" w:rsidRDefault="00000000">
            <w:pPr>
              <w:spacing w:line="240" w:lineRule="auto"/>
              <w:jc w:val="both"/>
            </w:pPr>
            <w:r>
              <w:t>1k</w:t>
            </w:r>
          </w:p>
        </w:tc>
        <w:tc>
          <w:tcPr>
            <w:tcW w:w="780" w:type="dxa"/>
            <w:tcBorders>
              <w:top w:val="nil"/>
              <w:left w:val="nil"/>
              <w:bottom w:val="single" w:sz="6" w:space="0" w:color="000000"/>
              <w:right w:val="single" w:sz="6" w:space="0" w:color="000000"/>
            </w:tcBorders>
            <w:tcMar>
              <w:top w:w="100" w:type="dxa"/>
              <w:left w:w="100" w:type="dxa"/>
              <w:bottom w:w="100" w:type="dxa"/>
              <w:right w:w="100" w:type="dxa"/>
            </w:tcMar>
          </w:tcPr>
          <w:p w14:paraId="5D736F3C" w14:textId="77777777" w:rsidR="003B632F" w:rsidRDefault="00000000">
            <w:pPr>
              <w:spacing w:line="240" w:lineRule="auto"/>
              <w:jc w:val="both"/>
            </w:pPr>
            <w:r>
              <w:t>1k</w:t>
            </w:r>
          </w:p>
        </w:tc>
        <w:tc>
          <w:tcPr>
            <w:tcW w:w="870" w:type="dxa"/>
            <w:tcBorders>
              <w:top w:val="nil"/>
              <w:left w:val="nil"/>
              <w:bottom w:val="single" w:sz="6" w:space="0" w:color="000000"/>
              <w:right w:val="single" w:sz="6" w:space="0" w:color="000000"/>
            </w:tcBorders>
            <w:tcMar>
              <w:top w:w="100" w:type="dxa"/>
              <w:left w:w="100" w:type="dxa"/>
              <w:bottom w:w="100" w:type="dxa"/>
              <w:right w:w="100" w:type="dxa"/>
            </w:tcMar>
          </w:tcPr>
          <w:p w14:paraId="307F3773" w14:textId="77777777" w:rsidR="003B632F" w:rsidRDefault="00000000">
            <w:pPr>
              <w:spacing w:line="240" w:lineRule="auto"/>
              <w:jc w:val="both"/>
            </w:pPr>
            <w:r>
              <w:t>4.1</w:t>
            </w:r>
          </w:p>
        </w:tc>
        <w:tc>
          <w:tcPr>
            <w:tcW w:w="750" w:type="dxa"/>
            <w:tcBorders>
              <w:top w:val="nil"/>
              <w:left w:val="nil"/>
              <w:bottom w:val="single" w:sz="6" w:space="0" w:color="000000"/>
              <w:right w:val="single" w:sz="6" w:space="0" w:color="000000"/>
            </w:tcBorders>
            <w:tcMar>
              <w:top w:w="100" w:type="dxa"/>
              <w:left w:w="100" w:type="dxa"/>
              <w:bottom w:w="100" w:type="dxa"/>
              <w:right w:w="100" w:type="dxa"/>
            </w:tcMar>
          </w:tcPr>
          <w:p w14:paraId="1B7F0AC6" w14:textId="77777777" w:rsidR="003B632F" w:rsidRDefault="00000000">
            <w:pPr>
              <w:spacing w:line="240" w:lineRule="auto"/>
              <w:jc w:val="both"/>
            </w:pPr>
            <w:r>
              <w:t>20</w:t>
            </w:r>
          </w:p>
        </w:tc>
        <w:tc>
          <w:tcPr>
            <w:tcW w:w="1185" w:type="dxa"/>
            <w:tcBorders>
              <w:top w:val="nil"/>
              <w:left w:val="nil"/>
              <w:bottom w:val="single" w:sz="6" w:space="0" w:color="000000"/>
              <w:right w:val="single" w:sz="6" w:space="0" w:color="000000"/>
            </w:tcBorders>
            <w:tcMar>
              <w:top w:w="100" w:type="dxa"/>
              <w:left w:w="20" w:type="dxa"/>
              <w:bottom w:w="100" w:type="dxa"/>
              <w:right w:w="20" w:type="dxa"/>
            </w:tcMar>
          </w:tcPr>
          <w:p w14:paraId="73CD1928" w14:textId="77777777" w:rsidR="003B632F" w:rsidRDefault="00000000">
            <w:pPr>
              <w:spacing w:line="240" w:lineRule="auto"/>
              <w:jc w:val="both"/>
            </w:pPr>
            <w:r>
              <w:t>20,000</w:t>
            </w:r>
          </w:p>
        </w:tc>
        <w:tc>
          <w:tcPr>
            <w:tcW w:w="1162" w:type="dxa"/>
            <w:tcBorders>
              <w:top w:val="nil"/>
              <w:left w:val="nil"/>
              <w:bottom w:val="single" w:sz="6" w:space="0" w:color="000000"/>
              <w:right w:val="single" w:sz="6" w:space="0" w:color="000000"/>
            </w:tcBorders>
            <w:tcMar>
              <w:top w:w="100" w:type="dxa"/>
              <w:left w:w="100" w:type="dxa"/>
              <w:bottom w:w="100" w:type="dxa"/>
              <w:right w:w="100" w:type="dxa"/>
            </w:tcMar>
          </w:tcPr>
          <w:p w14:paraId="1E4AFB76" w14:textId="77777777" w:rsidR="003B632F" w:rsidRDefault="00000000">
            <w:pPr>
              <w:spacing w:line="240" w:lineRule="auto"/>
              <w:jc w:val="both"/>
            </w:pPr>
            <w:r>
              <w:t>290</w:t>
            </w:r>
          </w:p>
        </w:tc>
        <w:tc>
          <w:tcPr>
            <w:tcW w:w="2070" w:type="dxa"/>
            <w:tcBorders>
              <w:top w:val="nil"/>
              <w:left w:val="nil"/>
              <w:bottom w:val="single" w:sz="6" w:space="0" w:color="000000"/>
              <w:right w:val="single" w:sz="6" w:space="0" w:color="000000"/>
            </w:tcBorders>
            <w:tcMar>
              <w:top w:w="100" w:type="dxa"/>
              <w:left w:w="100" w:type="dxa"/>
              <w:bottom w:w="100" w:type="dxa"/>
              <w:right w:w="100" w:type="dxa"/>
            </w:tcMar>
          </w:tcPr>
          <w:p w14:paraId="3D9D8EF2" w14:textId="3CD39E07" w:rsidR="003B632F" w:rsidRDefault="00000000">
            <w:pPr>
              <w:spacing w:line="240" w:lineRule="auto"/>
              <w:jc w:val="both"/>
            </w:pPr>
            <w:r>
              <w:t>\cite{</w:t>
            </w:r>
            <w:commentRangeStart w:id="9"/>
            <w:r>
              <w:t>xu2017r</w:t>
            </w:r>
            <w:commentRangeEnd w:id="9"/>
            <w:r w:rsidR="00EC0F4E">
              <w:rPr>
                <w:rStyle w:val="CommentReference"/>
              </w:rPr>
              <w:commentReference w:id="9"/>
            </w:r>
            <w:r>
              <w:t>}</w:t>
            </w:r>
            <w:r w:rsidR="001D743A">
              <w:t>,</w:t>
            </w:r>
            <w:r w:rsidR="001D743A">
              <w:rPr>
                <w:rFonts w:ascii="Times New Roman" w:eastAsia="Times New Roman" w:hAnsi="Times New Roman" w:cs="Times New Roman"/>
              </w:rPr>
              <w:t>\cite{xu2023mplug},\cite{wang2022git},\cite{yan2022video}, \cite{ye2022hitea}</w:t>
            </w:r>
          </w:p>
        </w:tc>
      </w:tr>
      <w:tr w:rsidR="003B632F" w14:paraId="2246B020" w14:textId="77777777" w:rsidTr="001D743A">
        <w:trPr>
          <w:trHeight w:val="995"/>
        </w:trPr>
        <w:tc>
          <w:tcPr>
            <w:tcW w:w="156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6AB46677" w14:textId="77777777" w:rsidR="003B632F" w:rsidRDefault="00000000">
            <w:pPr>
              <w:spacing w:line="240" w:lineRule="auto"/>
              <w:jc w:val="both"/>
            </w:pPr>
            <w:r>
              <w:t>MSVD \cite{ chen2011collecting }</w:t>
            </w:r>
          </w:p>
        </w:tc>
        <w:tc>
          <w:tcPr>
            <w:tcW w:w="1035" w:type="dxa"/>
            <w:tcBorders>
              <w:top w:val="nil"/>
              <w:left w:val="nil"/>
              <w:bottom w:val="single" w:sz="6" w:space="0" w:color="000000"/>
              <w:right w:val="single" w:sz="6" w:space="0" w:color="000000"/>
            </w:tcBorders>
            <w:tcMar>
              <w:top w:w="100" w:type="dxa"/>
              <w:left w:w="100" w:type="dxa"/>
              <w:bottom w:w="100" w:type="dxa"/>
              <w:right w:w="100" w:type="dxa"/>
            </w:tcMar>
          </w:tcPr>
          <w:p w14:paraId="25CBCBD5" w14:textId="77777777" w:rsidR="003B632F" w:rsidRDefault="00000000">
            <w:pPr>
              <w:spacing w:line="240" w:lineRule="auto"/>
              <w:jc w:val="both"/>
            </w:pPr>
            <w:r>
              <w:t>4.13</w:t>
            </w:r>
          </w:p>
        </w:tc>
        <w:tc>
          <w:tcPr>
            <w:tcW w:w="975" w:type="dxa"/>
            <w:tcBorders>
              <w:top w:val="nil"/>
              <w:left w:val="nil"/>
              <w:bottom w:val="single" w:sz="6" w:space="0" w:color="000000"/>
              <w:right w:val="single" w:sz="6" w:space="0" w:color="000000"/>
            </w:tcBorders>
            <w:tcMar>
              <w:top w:w="100" w:type="dxa"/>
              <w:left w:w="100" w:type="dxa"/>
              <w:bottom w:w="100" w:type="dxa"/>
              <w:right w:w="100" w:type="dxa"/>
            </w:tcMar>
          </w:tcPr>
          <w:p w14:paraId="165773BD" w14:textId="77777777" w:rsidR="003B632F" w:rsidRDefault="00000000">
            <w:pPr>
              <w:spacing w:line="240" w:lineRule="auto"/>
              <w:jc w:val="both"/>
            </w:pPr>
            <w:r>
              <w:t>1.97k</w:t>
            </w:r>
          </w:p>
        </w:tc>
        <w:tc>
          <w:tcPr>
            <w:tcW w:w="780" w:type="dxa"/>
            <w:tcBorders>
              <w:top w:val="nil"/>
              <w:left w:val="nil"/>
              <w:bottom w:val="single" w:sz="6" w:space="0" w:color="000000"/>
              <w:right w:val="single" w:sz="6" w:space="0" w:color="000000"/>
            </w:tcBorders>
            <w:tcMar>
              <w:top w:w="100" w:type="dxa"/>
              <w:left w:w="100" w:type="dxa"/>
              <w:bottom w:w="100" w:type="dxa"/>
              <w:right w:w="100" w:type="dxa"/>
            </w:tcMar>
          </w:tcPr>
          <w:p w14:paraId="33FFC678" w14:textId="77777777" w:rsidR="003B632F" w:rsidRDefault="00000000">
            <w:pPr>
              <w:spacing w:line="240" w:lineRule="auto"/>
              <w:jc w:val="both"/>
            </w:pPr>
            <w:r>
              <w:t>1.97k</w:t>
            </w:r>
          </w:p>
        </w:tc>
        <w:tc>
          <w:tcPr>
            <w:tcW w:w="870" w:type="dxa"/>
            <w:tcBorders>
              <w:top w:val="nil"/>
              <w:left w:val="nil"/>
              <w:bottom w:val="single" w:sz="6" w:space="0" w:color="000000"/>
              <w:right w:val="single" w:sz="6" w:space="0" w:color="000000"/>
            </w:tcBorders>
            <w:tcMar>
              <w:top w:w="100" w:type="dxa"/>
              <w:left w:w="100" w:type="dxa"/>
              <w:bottom w:w="100" w:type="dxa"/>
              <w:right w:w="100" w:type="dxa"/>
            </w:tcMar>
          </w:tcPr>
          <w:p w14:paraId="766DB4E5" w14:textId="77777777" w:rsidR="003B632F" w:rsidRDefault="00000000">
            <w:pPr>
              <w:spacing w:line="240" w:lineRule="auto"/>
              <w:jc w:val="both"/>
            </w:pPr>
            <w:r>
              <w:t>10</w:t>
            </w:r>
          </w:p>
        </w:tc>
        <w:tc>
          <w:tcPr>
            <w:tcW w:w="750" w:type="dxa"/>
            <w:tcBorders>
              <w:top w:val="nil"/>
              <w:left w:val="nil"/>
              <w:bottom w:val="single" w:sz="6" w:space="0" w:color="000000"/>
              <w:right w:val="single" w:sz="6" w:space="0" w:color="000000"/>
            </w:tcBorders>
            <w:tcMar>
              <w:top w:w="100" w:type="dxa"/>
              <w:left w:w="100" w:type="dxa"/>
              <w:bottom w:w="100" w:type="dxa"/>
              <w:right w:w="100" w:type="dxa"/>
            </w:tcMar>
          </w:tcPr>
          <w:p w14:paraId="69C1A415" w14:textId="77777777" w:rsidR="003B632F" w:rsidRDefault="00000000">
            <w:pPr>
              <w:spacing w:line="240" w:lineRule="auto"/>
              <w:jc w:val="both"/>
            </w:pPr>
            <w:r>
              <w:t>1</w:t>
            </w:r>
          </w:p>
        </w:tc>
        <w:tc>
          <w:tcPr>
            <w:tcW w:w="1185" w:type="dxa"/>
            <w:tcBorders>
              <w:top w:val="nil"/>
              <w:left w:val="nil"/>
              <w:bottom w:val="single" w:sz="6" w:space="0" w:color="000000"/>
              <w:right w:val="single" w:sz="6" w:space="0" w:color="000000"/>
            </w:tcBorders>
            <w:tcMar>
              <w:top w:w="100" w:type="dxa"/>
              <w:left w:w="20" w:type="dxa"/>
              <w:bottom w:w="100" w:type="dxa"/>
              <w:right w:w="20" w:type="dxa"/>
            </w:tcMar>
          </w:tcPr>
          <w:p w14:paraId="44C0B33D" w14:textId="77777777" w:rsidR="003B632F" w:rsidRDefault="00000000">
            <w:pPr>
              <w:spacing w:line="240" w:lineRule="auto"/>
              <w:jc w:val="both"/>
            </w:pPr>
            <w:r>
              <w:t>1970</w:t>
            </w:r>
          </w:p>
        </w:tc>
        <w:tc>
          <w:tcPr>
            <w:tcW w:w="1162" w:type="dxa"/>
            <w:tcBorders>
              <w:top w:val="nil"/>
              <w:left w:val="nil"/>
              <w:bottom w:val="single" w:sz="6" w:space="0" w:color="000000"/>
              <w:right w:val="single" w:sz="6" w:space="0" w:color="000000"/>
            </w:tcBorders>
            <w:tcMar>
              <w:top w:w="100" w:type="dxa"/>
              <w:left w:w="100" w:type="dxa"/>
              <w:bottom w:w="100" w:type="dxa"/>
              <w:right w:w="100" w:type="dxa"/>
            </w:tcMar>
          </w:tcPr>
          <w:p w14:paraId="2FA8FD6F" w14:textId="77777777" w:rsidR="003B632F" w:rsidRDefault="00000000">
            <w:pPr>
              <w:spacing w:line="240" w:lineRule="auto"/>
              <w:jc w:val="both"/>
            </w:pPr>
            <w:r>
              <w:t>//</w:t>
            </w:r>
          </w:p>
        </w:tc>
        <w:tc>
          <w:tcPr>
            <w:tcW w:w="2070" w:type="dxa"/>
            <w:tcBorders>
              <w:top w:val="nil"/>
              <w:left w:val="nil"/>
              <w:bottom w:val="single" w:sz="6" w:space="0" w:color="000000"/>
              <w:right w:val="single" w:sz="6" w:space="0" w:color="000000"/>
            </w:tcBorders>
            <w:tcMar>
              <w:top w:w="100" w:type="dxa"/>
              <w:left w:w="100" w:type="dxa"/>
              <w:bottom w:w="100" w:type="dxa"/>
              <w:right w:w="100" w:type="dxa"/>
            </w:tcMar>
          </w:tcPr>
          <w:p w14:paraId="010F4FBD" w14:textId="77777777" w:rsidR="003B632F" w:rsidRDefault="00000000">
            <w:pPr>
              <w:spacing w:line="240" w:lineRule="auto"/>
              <w:jc w:val="both"/>
            </w:pPr>
            <w:r>
              <w:t>\cite{ venugopalan</w:t>
            </w:r>
          </w:p>
          <w:p w14:paraId="4372B2EB" w14:textId="1BB9BA37" w:rsidR="003B632F" w:rsidRDefault="00000000">
            <w:pPr>
              <w:spacing w:line="240" w:lineRule="auto"/>
              <w:jc w:val="both"/>
            </w:pPr>
            <w:r>
              <w:t>2015sequence}</w:t>
            </w:r>
            <w:r w:rsidR="001D743A">
              <w:t>,</w:t>
            </w:r>
            <w:r w:rsidR="001D743A">
              <w:rPr>
                <w:rFonts w:ascii="Times New Roman" w:eastAsia="Times New Roman" w:hAnsi="Times New Roman" w:cs="Times New Roman"/>
              </w:rPr>
              <w:t xml:space="preserve">\cite{xu2023mplug},\cite{ye2022hitea},\cite{yang2023vid2seq},\cite{zhang2020object}   </w:t>
            </w:r>
          </w:p>
        </w:tc>
      </w:tr>
      <w:tr w:rsidR="003B632F" w14:paraId="112FB5D8" w14:textId="77777777" w:rsidTr="001D743A">
        <w:trPr>
          <w:trHeight w:val="755"/>
        </w:trPr>
        <w:tc>
          <w:tcPr>
            <w:tcW w:w="156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0CDF76E6" w14:textId="77777777" w:rsidR="003B632F" w:rsidRDefault="00000000">
            <w:pPr>
              <w:spacing w:line="240" w:lineRule="auto"/>
              <w:jc w:val="both"/>
            </w:pPr>
            <w:r>
              <w:t>YouCook2 \cite{ zhou2018towards}</w:t>
            </w:r>
          </w:p>
        </w:tc>
        <w:tc>
          <w:tcPr>
            <w:tcW w:w="1035" w:type="dxa"/>
            <w:tcBorders>
              <w:top w:val="nil"/>
              <w:left w:val="nil"/>
              <w:bottom w:val="single" w:sz="6" w:space="0" w:color="000000"/>
              <w:right w:val="single" w:sz="6" w:space="0" w:color="000000"/>
            </w:tcBorders>
            <w:tcMar>
              <w:top w:w="100" w:type="dxa"/>
              <w:left w:w="100" w:type="dxa"/>
              <w:bottom w:w="100" w:type="dxa"/>
              <w:right w:w="100" w:type="dxa"/>
            </w:tcMar>
          </w:tcPr>
          <w:p w14:paraId="73E0FCAA" w14:textId="77777777" w:rsidR="003B632F" w:rsidRDefault="00000000">
            <w:pPr>
              <w:spacing w:line="240" w:lineRule="auto"/>
              <w:jc w:val="both"/>
            </w:pPr>
            <w:r>
              <w:t>31.5</w:t>
            </w:r>
          </w:p>
        </w:tc>
        <w:tc>
          <w:tcPr>
            <w:tcW w:w="975" w:type="dxa"/>
            <w:tcBorders>
              <w:top w:val="nil"/>
              <w:left w:val="nil"/>
              <w:bottom w:val="single" w:sz="6" w:space="0" w:color="000000"/>
              <w:right w:val="single" w:sz="6" w:space="0" w:color="000000"/>
            </w:tcBorders>
            <w:tcMar>
              <w:top w:w="100" w:type="dxa"/>
              <w:left w:w="100" w:type="dxa"/>
              <w:bottom w:w="100" w:type="dxa"/>
              <w:right w:w="100" w:type="dxa"/>
            </w:tcMar>
          </w:tcPr>
          <w:p w14:paraId="1949FEEB" w14:textId="77777777" w:rsidR="003B632F" w:rsidRDefault="00000000">
            <w:pPr>
              <w:spacing w:line="240" w:lineRule="auto"/>
              <w:jc w:val="both"/>
            </w:pPr>
            <w:r>
              <w:t>2k</w:t>
            </w:r>
          </w:p>
        </w:tc>
        <w:tc>
          <w:tcPr>
            <w:tcW w:w="780" w:type="dxa"/>
            <w:tcBorders>
              <w:top w:val="nil"/>
              <w:left w:val="nil"/>
              <w:bottom w:val="single" w:sz="6" w:space="0" w:color="000000"/>
              <w:right w:val="single" w:sz="6" w:space="0" w:color="000000"/>
            </w:tcBorders>
            <w:tcMar>
              <w:top w:w="100" w:type="dxa"/>
              <w:left w:w="100" w:type="dxa"/>
              <w:bottom w:w="100" w:type="dxa"/>
              <w:right w:w="100" w:type="dxa"/>
            </w:tcMar>
          </w:tcPr>
          <w:p w14:paraId="46C54C45" w14:textId="77777777" w:rsidR="003B632F" w:rsidRDefault="00000000">
            <w:pPr>
              <w:spacing w:line="240" w:lineRule="auto"/>
              <w:jc w:val="both"/>
            </w:pPr>
            <w:r>
              <w:t>2k</w:t>
            </w:r>
          </w:p>
        </w:tc>
        <w:tc>
          <w:tcPr>
            <w:tcW w:w="870" w:type="dxa"/>
            <w:tcBorders>
              <w:top w:val="nil"/>
              <w:left w:val="nil"/>
              <w:bottom w:val="single" w:sz="6" w:space="0" w:color="000000"/>
              <w:right w:val="single" w:sz="6" w:space="0" w:color="000000"/>
            </w:tcBorders>
            <w:tcMar>
              <w:top w:w="100" w:type="dxa"/>
              <w:left w:w="100" w:type="dxa"/>
              <w:bottom w:w="100" w:type="dxa"/>
              <w:right w:w="100" w:type="dxa"/>
            </w:tcMar>
          </w:tcPr>
          <w:p w14:paraId="1A0BD72C" w14:textId="77777777" w:rsidR="003B632F" w:rsidRDefault="00000000">
            <w:pPr>
              <w:spacing w:line="240" w:lineRule="auto"/>
              <w:jc w:val="both"/>
            </w:pPr>
            <w:r>
              <w:t>88.3</w:t>
            </w:r>
          </w:p>
        </w:tc>
        <w:tc>
          <w:tcPr>
            <w:tcW w:w="750" w:type="dxa"/>
            <w:tcBorders>
              <w:top w:val="nil"/>
              <w:left w:val="nil"/>
              <w:bottom w:val="single" w:sz="6" w:space="0" w:color="000000"/>
              <w:right w:val="single" w:sz="6" w:space="0" w:color="000000"/>
            </w:tcBorders>
            <w:tcMar>
              <w:top w:w="100" w:type="dxa"/>
              <w:left w:w="100" w:type="dxa"/>
              <w:bottom w:w="100" w:type="dxa"/>
              <w:right w:w="100" w:type="dxa"/>
            </w:tcMar>
          </w:tcPr>
          <w:p w14:paraId="534A803C" w14:textId="77777777" w:rsidR="003B632F" w:rsidRDefault="00000000">
            <w:pPr>
              <w:spacing w:line="240" w:lineRule="auto"/>
              <w:jc w:val="both"/>
            </w:pPr>
            <w:r>
              <w:t>8.3</w:t>
            </w:r>
          </w:p>
        </w:tc>
        <w:tc>
          <w:tcPr>
            <w:tcW w:w="1185" w:type="dxa"/>
            <w:tcBorders>
              <w:top w:val="nil"/>
              <w:left w:val="nil"/>
              <w:bottom w:val="single" w:sz="6" w:space="0" w:color="000000"/>
              <w:right w:val="single" w:sz="6" w:space="0" w:color="000000"/>
            </w:tcBorders>
            <w:tcMar>
              <w:top w:w="100" w:type="dxa"/>
              <w:left w:w="20" w:type="dxa"/>
              <w:bottom w:w="100" w:type="dxa"/>
              <w:right w:w="20" w:type="dxa"/>
            </w:tcMar>
          </w:tcPr>
          <w:p w14:paraId="6C26620C" w14:textId="77777777" w:rsidR="003B632F" w:rsidRDefault="00000000">
            <w:pPr>
              <w:spacing w:line="240" w:lineRule="auto"/>
              <w:jc w:val="both"/>
            </w:pPr>
            <w:r>
              <w:t>16,600</w:t>
            </w:r>
          </w:p>
        </w:tc>
        <w:tc>
          <w:tcPr>
            <w:tcW w:w="1162" w:type="dxa"/>
            <w:tcBorders>
              <w:top w:val="nil"/>
              <w:left w:val="nil"/>
              <w:bottom w:val="single" w:sz="6" w:space="0" w:color="000000"/>
              <w:right w:val="single" w:sz="6" w:space="0" w:color="000000"/>
            </w:tcBorders>
            <w:tcMar>
              <w:top w:w="100" w:type="dxa"/>
              <w:left w:w="100" w:type="dxa"/>
              <w:bottom w:w="100" w:type="dxa"/>
              <w:right w:w="100" w:type="dxa"/>
            </w:tcMar>
          </w:tcPr>
          <w:p w14:paraId="178C67EA" w14:textId="77777777" w:rsidR="003B632F" w:rsidRDefault="00000000">
            <w:pPr>
              <w:spacing w:line="240" w:lineRule="auto"/>
              <w:jc w:val="both"/>
            </w:pPr>
            <w:r>
              <w:t>13.2</w:t>
            </w:r>
          </w:p>
        </w:tc>
        <w:tc>
          <w:tcPr>
            <w:tcW w:w="2070" w:type="dxa"/>
            <w:tcBorders>
              <w:top w:val="nil"/>
              <w:left w:val="nil"/>
              <w:bottom w:val="single" w:sz="6" w:space="0" w:color="000000"/>
              <w:right w:val="single" w:sz="6" w:space="0" w:color="000000"/>
            </w:tcBorders>
            <w:tcMar>
              <w:top w:w="100" w:type="dxa"/>
              <w:left w:w="100" w:type="dxa"/>
              <w:bottom w:w="100" w:type="dxa"/>
              <w:right w:w="100" w:type="dxa"/>
            </w:tcMar>
          </w:tcPr>
          <w:p w14:paraId="007B31BC" w14:textId="692744B8" w:rsidR="003B632F" w:rsidRDefault="00000000">
            <w:pPr>
              <w:spacing w:line="240" w:lineRule="auto"/>
              <w:jc w:val="both"/>
            </w:pPr>
            <w:r>
              <w:t>\cite{zhou2018towards}</w:t>
            </w:r>
            <w:r w:rsidR="001D743A">
              <w:t>,</w:t>
            </w:r>
            <w:r w:rsidR="001D743A">
              <w:rPr>
                <w:rFonts w:ascii="Times New Roman" w:eastAsia="Times New Roman" w:hAnsi="Times New Roman" w:cs="Times New Roman"/>
              </w:rPr>
              <w:t xml:space="preserve"> cite{</w:t>
            </w:r>
            <w:r w:rsidR="001D743A" w:rsidRPr="00127A74">
              <w:rPr>
                <w:rFonts w:ascii="Times New Roman" w:eastAsia="Times New Roman" w:hAnsi="Times New Roman" w:cs="Times New Roman"/>
              </w:rPr>
              <w:t>luo2020univl</w:t>
            </w:r>
            <w:r w:rsidR="001D743A">
              <w:rPr>
                <w:rFonts w:ascii="Times New Roman" w:eastAsia="Times New Roman" w:hAnsi="Times New Roman" w:cs="Times New Roman"/>
              </w:rPr>
              <w:t>},\cite{</w:t>
            </w:r>
            <w:r w:rsidR="001D743A" w:rsidRPr="00127A74">
              <w:rPr>
                <w:rFonts w:ascii="Times New Roman" w:eastAsia="Times New Roman" w:hAnsi="Times New Roman" w:cs="Times New Roman"/>
              </w:rPr>
              <w:t>xu2021vlm</w:t>
            </w:r>
            <w:r w:rsidR="001D743A">
              <w:rPr>
                <w:rFonts w:ascii="Times New Roman" w:eastAsia="Times New Roman" w:hAnsi="Times New Roman" w:cs="Times New Roman"/>
              </w:rPr>
              <w:t>},\cite{</w:t>
            </w:r>
            <w:r w:rsidR="001D743A" w:rsidRPr="00127A74">
              <w:rPr>
                <w:rFonts w:ascii="Times New Roman" w:eastAsia="Times New Roman" w:hAnsi="Times New Roman" w:cs="Times New Roman"/>
              </w:rPr>
              <w:t>yan2022video</w:t>
            </w:r>
            <w:r w:rsidR="001D743A">
              <w:rPr>
                <w:rFonts w:ascii="Times New Roman" w:eastAsia="Times New Roman" w:hAnsi="Times New Roman" w:cs="Times New Roman"/>
              </w:rPr>
              <w:t>},\cite{</w:t>
            </w:r>
            <w:r w:rsidR="001D743A" w:rsidRPr="00127A74">
              <w:rPr>
                <w:rFonts w:ascii="Times New Roman" w:eastAsia="Times New Roman" w:hAnsi="Times New Roman" w:cs="Times New Roman"/>
              </w:rPr>
              <w:t>huang2020multimodal</w:t>
            </w:r>
            <w:r w:rsidR="001D743A">
              <w:rPr>
                <w:rFonts w:ascii="Times New Roman" w:eastAsia="Times New Roman" w:hAnsi="Times New Roman" w:cs="Times New Roman"/>
              </w:rPr>
              <w:t>}</w:t>
            </w:r>
          </w:p>
        </w:tc>
      </w:tr>
      <w:tr w:rsidR="003B632F" w14:paraId="29E6401A" w14:textId="77777777" w:rsidTr="001D743A">
        <w:trPr>
          <w:trHeight w:val="1295"/>
        </w:trPr>
        <w:tc>
          <w:tcPr>
            <w:tcW w:w="156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6E5FC9F4" w14:textId="77777777" w:rsidR="003B632F" w:rsidRDefault="00000000">
            <w:pPr>
              <w:spacing w:line="240" w:lineRule="auto"/>
              <w:jc w:val="both"/>
            </w:pPr>
            <w:r>
              <w:t>VATEX \cite{ wang2019vatex}</w:t>
            </w:r>
          </w:p>
        </w:tc>
        <w:tc>
          <w:tcPr>
            <w:tcW w:w="1035" w:type="dxa"/>
            <w:tcBorders>
              <w:top w:val="nil"/>
              <w:left w:val="nil"/>
              <w:bottom w:val="single" w:sz="6" w:space="0" w:color="000000"/>
              <w:right w:val="single" w:sz="6" w:space="0" w:color="000000"/>
            </w:tcBorders>
            <w:tcMar>
              <w:top w:w="100" w:type="dxa"/>
              <w:left w:w="100" w:type="dxa"/>
              <w:bottom w:w="100" w:type="dxa"/>
              <w:right w:w="100" w:type="dxa"/>
            </w:tcMar>
          </w:tcPr>
          <w:p w14:paraId="6BD37A9B" w14:textId="77777777" w:rsidR="003B632F" w:rsidRDefault="00000000">
            <w:pPr>
              <w:spacing w:line="240" w:lineRule="auto"/>
              <w:jc w:val="both"/>
            </w:pPr>
            <w:r>
              <w:t>1300</w:t>
            </w:r>
          </w:p>
        </w:tc>
        <w:tc>
          <w:tcPr>
            <w:tcW w:w="975" w:type="dxa"/>
            <w:tcBorders>
              <w:top w:val="nil"/>
              <w:left w:val="nil"/>
              <w:bottom w:val="single" w:sz="6" w:space="0" w:color="000000"/>
              <w:right w:val="single" w:sz="6" w:space="0" w:color="000000"/>
            </w:tcBorders>
            <w:tcMar>
              <w:top w:w="100" w:type="dxa"/>
              <w:left w:w="100" w:type="dxa"/>
              <w:bottom w:w="100" w:type="dxa"/>
              <w:right w:w="100" w:type="dxa"/>
            </w:tcMar>
          </w:tcPr>
          <w:p w14:paraId="30186E87" w14:textId="77777777" w:rsidR="003B632F" w:rsidRDefault="00000000">
            <w:pPr>
              <w:spacing w:line="240" w:lineRule="auto"/>
              <w:jc w:val="both"/>
            </w:pPr>
            <w:r w:rsidRPr="00C74483">
              <w:rPr>
                <w:highlight w:val="red"/>
              </w:rPr>
              <w:t>40k</w:t>
            </w:r>
          </w:p>
          <w:p w14:paraId="2B137031" w14:textId="2B8D3E74" w:rsidR="00C74483" w:rsidRDefault="00C74483">
            <w:pPr>
              <w:spacing w:line="240" w:lineRule="auto"/>
              <w:jc w:val="both"/>
            </w:pPr>
            <w:r>
              <w:t xml:space="preserve">41,250 </w:t>
            </w:r>
          </w:p>
        </w:tc>
        <w:tc>
          <w:tcPr>
            <w:tcW w:w="780" w:type="dxa"/>
            <w:tcBorders>
              <w:top w:val="nil"/>
              <w:left w:val="nil"/>
              <w:bottom w:val="single" w:sz="6" w:space="0" w:color="000000"/>
              <w:right w:val="single" w:sz="6" w:space="0" w:color="000000"/>
            </w:tcBorders>
            <w:tcMar>
              <w:top w:w="100" w:type="dxa"/>
              <w:left w:w="100" w:type="dxa"/>
              <w:bottom w:w="100" w:type="dxa"/>
              <w:right w:w="100" w:type="dxa"/>
            </w:tcMar>
          </w:tcPr>
          <w:p w14:paraId="23C3C039" w14:textId="77777777" w:rsidR="003B632F" w:rsidRDefault="00000000">
            <w:pPr>
              <w:spacing w:line="240" w:lineRule="auto"/>
              <w:jc w:val="both"/>
            </w:pPr>
            <w:r>
              <w:t>40k</w:t>
            </w:r>
          </w:p>
        </w:tc>
        <w:tc>
          <w:tcPr>
            <w:tcW w:w="870" w:type="dxa"/>
            <w:tcBorders>
              <w:top w:val="nil"/>
              <w:left w:val="nil"/>
              <w:bottom w:val="single" w:sz="6" w:space="0" w:color="000000"/>
              <w:right w:val="single" w:sz="6" w:space="0" w:color="000000"/>
            </w:tcBorders>
            <w:tcMar>
              <w:top w:w="100" w:type="dxa"/>
              <w:left w:w="100" w:type="dxa"/>
              <w:bottom w:w="100" w:type="dxa"/>
              <w:right w:w="100" w:type="dxa"/>
            </w:tcMar>
          </w:tcPr>
          <w:p w14:paraId="27B21BEE" w14:textId="77777777" w:rsidR="003B632F" w:rsidRDefault="00000000">
            <w:pPr>
              <w:spacing w:line="240" w:lineRule="auto"/>
              <w:jc w:val="both"/>
            </w:pPr>
            <w:r>
              <w:t>20</w:t>
            </w:r>
          </w:p>
        </w:tc>
        <w:tc>
          <w:tcPr>
            <w:tcW w:w="750" w:type="dxa"/>
            <w:tcBorders>
              <w:top w:val="nil"/>
              <w:left w:val="nil"/>
              <w:bottom w:val="single" w:sz="6" w:space="0" w:color="000000"/>
              <w:right w:val="single" w:sz="6" w:space="0" w:color="000000"/>
            </w:tcBorders>
            <w:tcMar>
              <w:top w:w="100" w:type="dxa"/>
              <w:left w:w="100" w:type="dxa"/>
              <w:bottom w:w="100" w:type="dxa"/>
              <w:right w:w="100" w:type="dxa"/>
            </w:tcMar>
          </w:tcPr>
          <w:p w14:paraId="76E64F67" w14:textId="77777777" w:rsidR="003B632F" w:rsidRPr="00C74483" w:rsidRDefault="00000000">
            <w:pPr>
              <w:spacing w:line="240" w:lineRule="auto"/>
              <w:jc w:val="both"/>
              <w:rPr>
                <w:color w:val="000000" w:themeColor="text1"/>
              </w:rPr>
            </w:pPr>
            <w:r w:rsidRPr="00C74483">
              <w:rPr>
                <w:color w:val="000000" w:themeColor="text1"/>
              </w:rPr>
              <w:t>10</w:t>
            </w:r>
          </w:p>
        </w:tc>
        <w:tc>
          <w:tcPr>
            <w:tcW w:w="1185" w:type="dxa"/>
            <w:tcBorders>
              <w:top w:val="nil"/>
              <w:left w:val="nil"/>
              <w:bottom w:val="single" w:sz="6" w:space="0" w:color="000000"/>
              <w:right w:val="single" w:sz="6" w:space="0" w:color="000000"/>
            </w:tcBorders>
            <w:tcMar>
              <w:top w:w="100" w:type="dxa"/>
              <w:left w:w="20" w:type="dxa"/>
              <w:bottom w:w="100" w:type="dxa"/>
              <w:right w:w="20" w:type="dxa"/>
            </w:tcMar>
          </w:tcPr>
          <w:p w14:paraId="2A5E7B74" w14:textId="77777777" w:rsidR="003B632F" w:rsidRDefault="00000000">
            <w:pPr>
              <w:spacing w:line="240" w:lineRule="auto"/>
              <w:jc w:val="both"/>
              <w:rPr>
                <w:color w:val="000000" w:themeColor="text1"/>
              </w:rPr>
            </w:pPr>
            <w:r w:rsidRPr="00C74483">
              <w:rPr>
                <w:color w:val="000000" w:themeColor="text1"/>
                <w:highlight w:val="red"/>
              </w:rPr>
              <w:t>800k</w:t>
            </w:r>
          </w:p>
          <w:p w14:paraId="7C81095E" w14:textId="53A72EFE" w:rsidR="00C74483" w:rsidRPr="00C74483" w:rsidRDefault="00C74483">
            <w:pPr>
              <w:spacing w:line="240" w:lineRule="auto"/>
              <w:jc w:val="both"/>
              <w:rPr>
                <w:color w:val="000000" w:themeColor="text1"/>
              </w:rPr>
            </w:pPr>
            <w:r>
              <w:rPr>
                <w:color w:val="000000" w:themeColor="text1"/>
              </w:rPr>
              <w:t>82</w:t>
            </w:r>
            <w:r w:rsidR="00380E6F">
              <w:rPr>
                <w:color w:val="000000" w:themeColor="text1"/>
              </w:rPr>
              <w:t xml:space="preserve">6k </w:t>
            </w:r>
          </w:p>
        </w:tc>
        <w:tc>
          <w:tcPr>
            <w:tcW w:w="1162" w:type="dxa"/>
            <w:tcBorders>
              <w:top w:val="nil"/>
              <w:left w:val="nil"/>
              <w:bottom w:val="single" w:sz="6" w:space="0" w:color="000000"/>
              <w:right w:val="single" w:sz="6" w:space="0" w:color="000000"/>
            </w:tcBorders>
            <w:tcMar>
              <w:top w:w="100" w:type="dxa"/>
              <w:left w:w="100" w:type="dxa"/>
              <w:bottom w:w="100" w:type="dxa"/>
              <w:right w:w="100" w:type="dxa"/>
            </w:tcMar>
          </w:tcPr>
          <w:p w14:paraId="7D514B2A" w14:textId="77777777" w:rsidR="003B632F" w:rsidRDefault="00000000">
            <w:pPr>
              <w:spacing w:line="240" w:lineRule="auto"/>
              <w:jc w:val="both"/>
            </w:pPr>
            <w:r>
              <w:t>12.4 English, 17.6 chineese</w:t>
            </w:r>
          </w:p>
        </w:tc>
        <w:tc>
          <w:tcPr>
            <w:tcW w:w="2070" w:type="dxa"/>
            <w:tcBorders>
              <w:top w:val="nil"/>
              <w:left w:val="nil"/>
              <w:bottom w:val="single" w:sz="6" w:space="0" w:color="000000"/>
              <w:right w:val="single" w:sz="6" w:space="0" w:color="000000"/>
            </w:tcBorders>
            <w:tcMar>
              <w:top w:w="100" w:type="dxa"/>
              <w:left w:w="100" w:type="dxa"/>
              <w:bottom w:w="100" w:type="dxa"/>
              <w:right w:w="100" w:type="dxa"/>
            </w:tcMar>
          </w:tcPr>
          <w:p w14:paraId="32BD7961" w14:textId="37E42620" w:rsidR="003B632F" w:rsidRDefault="00000000">
            <w:pPr>
              <w:spacing w:line="240" w:lineRule="auto"/>
              <w:jc w:val="both"/>
            </w:pPr>
            <w:r>
              <w:t>\cite{ Wang_2020_CVPR}</w:t>
            </w:r>
            <w:r w:rsidR="001D743A">
              <w:t>,</w:t>
            </w:r>
            <w:r w:rsidR="001D743A">
              <w:rPr>
                <w:rFonts w:ascii="Times New Roman" w:eastAsia="Times New Roman" w:hAnsi="Times New Roman" w:cs="Times New Roman"/>
              </w:rPr>
              <w:t>\cite{</w:t>
            </w:r>
            <w:r w:rsidR="001D743A">
              <w:t xml:space="preserve"> </w:t>
            </w:r>
            <w:r w:rsidR="001D743A" w:rsidRPr="00C73E98">
              <w:rPr>
                <w:rFonts w:ascii="Times New Roman" w:eastAsia="Times New Roman" w:hAnsi="Times New Roman" w:cs="Times New Roman"/>
              </w:rPr>
              <w:t xml:space="preserve">yan2022video </w:t>
            </w:r>
            <w:r w:rsidR="001D743A">
              <w:rPr>
                <w:rFonts w:ascii="Times New Roman" w:eastAsia="Times New Roman" w:hAnsi="Times New Roman" w:cs="Times New Roman"/>
              </w:rPr>
              <w:t>},\cite{</w:t>
            </w:r>
            <w:r w:rsidR="001D743A">
              <w:t xml:space="preserve"> </w:t>
            </w:r>
            <w:r w:rsidR="001D743A" w:rsidRPr="00C73E98">
              <w:rPr>
                <w:rFonts w:ascii="Times New Roman" w:eastAsia="Times New Roman" w:hAnsi="Times New Roman" w:cs="Times New Roman"/>
              </w:rPr>
              <w:t xml:space="preserve">zhang2020object </w:t>
            </w:r>
            <w:r w:rsidR="001D743A">
              <w:rPr>
                <w:rFonts w:ascii="Times New Roman" w:eastAsia="Times New Roman" w:hAnsi="Times New Roman" w:cs="Times New Roman"/>
              </w:rPr>
              <w:t>},\cite{</w:t>
            </w:r>
            <w:r w:rsidR="001D743A">
              <w:t xml:space="preserve"> </w:t>
            </w:r>
            <w:r w:rsidR="001D743A" w:rsidRPr="00C73E98">
              <w:rPr>
                <w:rFonts w:ascii="Times New Roman" w:eastAsia="Times New Roman" w:hAnsi="Times New Roman" w:cs="Times New Roman"/>
              </w:rPr>
              <w:t xml:space="preserve">singh2020nits </w:t>
            </w:r>
            <w:r w:rsidR="001D743A">
              <w:rPr>
                <w:rFonts w:ascii="Times New Roman" w:eastAsia="Times New Roman" w:hAnsi="Times New Roman" w:cs="Times New Roman"/>
              </w:rPr>
              <w:t>}</w:t>
            </w:r>
          </w:p>
        </w:tc>
      </w:tr>
      <w:tr w:rsidR="003B632F" w14:paraId="26F6C019" w14:textId="77777777" w:rsidTr="001D743A">
        <w:trPr>
          <w:trHeight w:val="1535"/>
        </w:trPr>
        <w:tc>
          <w:tcPr>
            <w:tcW w:w="156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0135F253" w14:textId="77777777" w:rsidR="003B632F" w:rsidRDefault="00000000">
            <w:pPr>
              <w:spacing w:line="240" w:lineRule="auto"/>
              <w:jc w:val="both"/>
            </w:pPr>
            <w:r>
              <w:t>ActivityNet Captions \cite{ krishna2017dense }</w:t>
            </w:r>
          </w:p>
          <w:p w14:paraId="0D9E1B91" w14:textId="77777777" w:rsidR="003B632F" w:rsidRDefault="00000000">
            <w:pPr>
              <w:spacing w:line="240" w:lineRule="auto"/>
              <w:jc w:val="both"/>
            </w:pPr>
            <w:r>
              <w:t xml:space="preserve"> </w:t>
            </w:r>
          </w:p>
        </w:tc>
        <w:tc>
          <w:tcPr>
            <w:tcW w:w="1035" w:type="dxa"/>
            <w:tcBorders>
              <w:top w:val="nil"/>
              <w:left w:val="nil"/>
              <w:bottom w:val="single" w:sz="6" w:space="0" w:color="000000"/>
              <w:right w:val="single" w:sz="6" w:space="0" w:color="000000"/>
            </w:tcBorders>
            <w:tcMar>
              <w:top w:w="100" w:type="dxa"/>
              <w:left w:w="100" w:type="dxa"/>
              <w:bottom w:w="100" w:type="dxa"/>
              <w:right w:w="100" w:type="dxa"/>
            </w:tcMar>
          </w:tcPr>
          <w:p w14:paraId="0594531C" w14:textId="77777777" w:rsidR="003B632F" w:rsidRDefault="00000000">
            <w:pPr>
              <w:spacing w:line="240" w:lineRule="auto"/>
              <w:jc w:val="both"/>
            </w:pPr>
            <w:r>
              <w:t>849</w:t>
            </w:r>
          </w:p>
        </w:tc>
        <w:tc>
          <w:tcPr>
            <w:tcW w:w="975" w:type="dxa"/>
            <w:tcBorders>
              <w:top w:val="nil"/>
              <w:left w:val="nil"/>
              <w:bottom w:val="single" w:sz="6" w:space="0" w:color="000000"/>
              <w:right w:val="single" w:sz="6" w:space="0" w:color="000000"/>
            </w:tcBorders>
            <w:tcMar>
              <w:top w:w="100" w:type="dxa"/>
              <w:left w:w="100" w:type="dxa"/>
              <w:bottom w:w="100" w:type="dxa"/>
              <w:right w:w="100" w:type="dxa"/>
            </w:tcMar>
          </w:tcPr>
          <w:p w14:paraId="26451873" w14:textId="77777777" w:rsidR="003B632F" w:rsidRDefault="00000000">
            <w:pPr>
              <w:spacing w:line="240" w:lineRule="auto"/>
              <w:jc w:val="both"/>
            </w:pPr>
            <w:r>
              <w:t>20k</w:t>
            </w:r>
          </w:p>
        </w:tc>
        <w:tc>
          <w:tcPr>
            <w:tcW w:w="780" w:type="dxa"/>
            <w:tcBorders>
              <w:top w:val="nil"/>
              <w:left w:val="nil"/>
              <w:bottom w:val="single" w:sz="6" w:space="0" w:color="000000"/>
              <w:right w:val="single" w:sz="6" w:space="0" w:color="000000"/>
            </w:tcBorders>
            <w:tcMar>
              <w:top w:w="100" w:type="dxa"/>
              <w:left w:w="100" w:type="dxa"/>
              <w:bottom w:w="100" w:type="dxa"/>
              <w:right w:w="100" w:type="dxa"/>
            </w:tcMar>
          </w:tcPr>
          <w:p w14:paraId="43C7C99C" w14:textId="77777777" w:rsidR="003B632F" w:rsidRDefault="00000000">
            <w:pPr>
              <w:spacing w:line="240" w:lineRule="auto"/>
              <w:jc w:val="both"/>
            </w:pPr>
            <w:r>
              <w:t>20k</w:t>
            </w:r>
          </w:p>
        </w:tc>
        <w:tc>
          <w:tcPr>
            <w:tcW w:w="870" w:type="dxa"/>
            <w:tcBorders>
              <w:top w:val="nil"/>
              <w:left w:val="nil"/>
              <w:bottom w:val="single" w:sz="6" w:space="0" w:color="000000"/>
              <w:right w:val="single" w:sz="6" w:space="0" w:color="000000"/>
            </w:tcBorders>
            <w:tcMar>
              <w:top w:w="100" w:type="dxa"/>
              <w:left w:w="100" w:type="dxa"/>
              <w:bottom w:w="100" w:type="dxa"/>
              <w:right w:w="100" w:type="dxa"/>
            </w:tcMar>
          </w:tcPr>
          <w:p w14:paraId="628E2EFD" w14:textId="77777777" w:rsidR="003B632F" w:rsidRDefault="00000000">
            <w:pPr>
              <w:spacing w:line="240" w:lineRule="auto"/>
              <w:jc w:val="both"/>
            </w:pPr>
            <w:r>
              <w:t>200</w:t>
            </w:r>
          </w:p>
        </w:tc>
        <w:tc>
          <w:tcPr>
            <w:tcW w:w="750" w:type="dxa"/>
            <w:tcBorders>
              <w:top w:val="nil"/>
              <w:left w:val="nil"/>
              <w:bottom w:val="single" w:sz="6" w:space="0" w:color="000000"/>
              <w:right w:val="single" w:sz="6" w:space="0" w:color="000000"/>
            </w:tcBorders>
            <w:tcMar>
              <w:top w:w="100" w:type="dxa"/>
              <w:left w:w="100" w:type="dxa"/>
              <w:bottom w:w="100" w:type="dxa"/>
              <w:right w:w="100" w:type="dxa"/>
            </w:tcMar>
          </w:tcPr>
          <w:p w14:paraId="03AD82D2" w14:textId="77777777" w:rsidR="003B632F" w:rsidRDefault="00000000">
            <w:pPr>
              <w:spacing w:line="240" w:lineRule="auto"/>
              <w:jc w:val="both"/>
            </w:pPr>
            <w:r>
              <w:t>3.65</w:t>
            </w:r>
          </w:p>
        </w:tc>
        <w:tc>
          <w:tcPr>
            <w:tcW w:w="1185" w:type="dxa"/>
            <w:tcBorders>
              <w:top w:val="nil"/>
              <w:left w:val="nil"/>
              <w:bottom w:val="single" w:sz="6" w:space="0" w:color="000000"/>
              <w:right w:val="single" w:sz="6" w:space="0" w:color="000000"/>
            </w:tcBorders>
            <w:tcMar>
              <w:top w:w="100" w:type="dxa"/>
              <w:left w:w="20" w:type="dxa"/>
              <w:bottom w:w="100" w:type="dxa"/>
              <w:right w:w="20" w:type="dxa"/>
            </w:tcMar>
          </w:tcPr>
          <w:p w14:paraId="32805CC6" w14:textId="77777777" w:rsidR="003B632F" w:rsidRDefault="00000000">
            <w:pPr>
              <w:spacing w:line="240" w:lineRule="auto"/>
              <w:jc w:val="both"/>
            </w:pPr>
            <w:r>
              <w:t>100k</w:t>
            </w:r>
          </w:p>
        </w:tc>
        <w:tc>
          <w:tcPr>
            <w:tcW w:w="1162" w:type="dxa"/>
            <w:tcBorders>
              <w:top w:val="nil"/>
              <w:left w:val="nil"/>
              <w:bottom w:val="single" w:sz="6" w:space="0" w:color="000000"/>
              <w:right w:val="single" w:sz="6" w:space="0" w:color="000000"/>
            </w:tcBorders>
            <w:tcMar>
              <w:top w:w="100" w:type="dxa"/>
              <w:left w:w="100" w:type="dxa"/>
              <w:bottom w:w="100" w:type="dxa"/>
              <w:right w:w="100" w:type="dxa"/>
            </w:tcMar>
          </w:tcPr>
          <w:p w14:paraId="0173F166" w14:textId="77777777" w:rsidR="003B632F" w:rsidRDefault="00000000">
            <w:pPr>
              <w:spacing w:line="240" w:lineRule="auto"/>
              <w:jc w:val="both"/>
            </w:pPr>
            <w:r>
              <w:t>13.48</w:t>
            </w:r>
          </w:p>
        </w:tc>
        <w:tc>
          <w:tcPr>
            <w:tcW w:w="2070" w:type="dxa"/>
            <w:tcBorders>
              <w:top w:val="nil"/>
              <w:left w:val="nil"/>
              <w:bottom w:val="single" w:sz="6" w:space="0" w:color="000000"/>
              <w:right w:val="single" w:sz="6" w:space="0" w:color="000000"/>
            </w:tcBorders>
            <w:tcMar>
              <w:top w:w="100" w:type="dxa"/>
              <w:left w:w="100" w:type="dxa"/>
              <w:bottom w:w="100" w:type="dxa"/>
              <w:right w:w="100" w:type="dxa"/>
            </w:tcMar>
          </w:tcPr>
          <w:p w14:paraId="580084E2" w14:textId="0B083E58" w:rsidR="001D743A" w:rsidRPr="001D743A" w:rsidRDefault="00000000">
            <w:pPr>
              <w:spacing w:line="240" w:lineRule="auto"/>
              <w:jc w:val="both"/>
              <w:rPr>
                <w:rFonts w:ascii="Times New Roman" w:eastAsia="Times New Roman" w:hAnsi="Times New Roman" w:cs="Times New Roman"/>
              </w:rPr>
            </w:pPr>
            <w:r>
              <w:t>\cite{ gao2018video }</w:t>
            </w:r>
            <w:r w:rsidR="001D743A">
              <w:t>,</w:t>
            </w:r>
            <w:r w:rsidR="001D743A">
              <w:rPr>
                <w:rFonts w:ascii="Times New Roman" w:eastAsia="Times New Roman" w:hAnsi="Times New Roman" w:cs="Times New Roman"/>
              </w:rPr>
              <w:t>\cite{yamazaki2022vltint},\cite{yamazaki2022vlcap},\cite{yan2022video},\cite{ging2020coot}</w:t>
            </w:r>
          </w:p>
        </w:tc>
      </w:tr>
      <w:tr w:rsidR="003B632F" w14:paraId="7A6F4F12" w14:textId="77777777" w:rsidTr="001D743A">
        <w:trPr>
          <w:trHeight w:val="1025"/>
        </w:trPr>
        <w:tc>
          <w:tcPr>
            <w:tcW w:w="156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633456E5" w14:textId="77777777" w:rsidR="003B632F" w:rsidRDefault="00000000">
            <w:pPr>
              <w:spacing w:line="240" w:lineRule="auto"/>
              <w:jc w:val="both"/>
            </w:pPr>
            <w:r>
              <w:t>HowTo100M \cite{ miech2019howto100m }</w:t>
            </w:r>
          </w:p>
        </w:tc>
        <w:tc>
          <w:tcPr>
            <w:tcW w:w="1035" w:type="dxa"/>
            <w:tcBorders>
              <w:top w:val="nil"/>
              <w:left w:val="nil"/>
              <w:bottom w:val="single" w:sz="6" w:space="0" w:color="000000"/>
              <w:right w:val="single" w:sz="6" w:space="0" w:color="000000"/>
            </w:tcBorders>
            <w:tcMar>
              <w:top w:w="100" w:type="dxa"/>
              <w:left w:w="100" w:type="dxa"/>
              <w:bottom w:w="100" w:type="dxa"/>
              <w:right w:w="100" w:type="dxa"/>
            </w:tcMar>
          </w:tcPr>
          <w:p w14:paraId="69F68AE5" w14:textId="77777777" w:rsidR="003B632F" w:rsidRDefault="00000000">
            <w:pPr>
              <w:spacing w:line="240" w:lineRule="auto"/>
              <w:jc w:val="both"/>
            </w:pPr>
            <w:r>
              <w:t>136,116</w:t>
            </w:r>
          </w:p>
        </w:tc>
        <w:tc>
          <w:tcPr>
            <w:tcW w:w="975" w:type="dxa"/>
            <w:tcBorders>
              <w:top w:val="nil"/>
              <w:left w:val="nil"/>
              <w:bottom w:val="single" w:sz="6" w:space="0" w:color="000000"/>
              <w:right w:val="single" w:sz="6" w:space="0" w:color="000000"/>
            </w:tcBorders>
            <w:tcMar>
              <w:top w:w="100" w:type="dxa"/>
              <w:left w:w="100" w:type="dxa"/>
              <w:bottom w:w="100" w:type="dxa"/>
              <w:right w:w="100" w:type="dxa"/>
            </w:tcMar>
          </w:tcPr>
          <w:p w14:paraId="323B6F20" w14:textId="77777777" w:rsidR="003B632F" w:rsidRDefault="00000000">
            <w:pPr>
              <w:spacing w:line="240" w:lineRule="auto"/>
              <w:jc w:val="both"/>
            </w:pPr>
            <w:r>
              <w:t>1174,541</w:t>
            </w:r>
          </w:p>
        </w:tc>
        <w:tc>
          <w:tcPr>
            <w:tcW w:w="780" w:type="dxa"/>
            <w:tcBorders>
              <w:top w:val="nil"/>
              <w:left w:val="nil"/>
              <w:bottom w:val="single" w:sz="6" w:space="0" w:color="000000"/>
              <w:right w:val="single" w:sz="6" w:space="0" w:color="000000"/>
            </w:tcBorders>
            <w:tcMar>
              <w:top w:w="100" w:type="dxa"/>
              <w:left w:w="100" w:type="dxa"/>
              <w:bottom w:w="100" w:type="dxa"/>
              <w:right w:w="100" w:type="dxa"/>
            </w:tcMar>
          </w:tcPr>
          <w:p w14:paraId="2D22E2BC" w14:textId="77777777" w:rsidR="003B632F" w:rsidRDefault="00000000">
            <w:pPr>
              <w:spacing w:line="240" w:lineRule="auto"/>
              <w:jc w:val="both"/>
            </w:pPr>
            <w:r>
              <w:t>//</w:t>
            </w:r>
          </w:p>
        </w:tc>
        <w:tc>
          <w:tcPr>
            <w:tcW w:w="870" w:type="dxa"/>
            <w:tcBorders>
              <w:top w:val="nil"/>
              <w:left w:val="nil"/>
              <w:bottom w:val="single" w:sz="6" w:space="0" w:color="000000"/>
              <w:right w:val="single" w:sz="6" w:space="0" w:color="000000"/>
            </w:tcBorders>
            <w:tcMar>
              <w:top w:w="100" w:type="dxa"/>
              <w:left w:w="100" w:type="dxa"/>
              <w:bottom w:w="100" w:type="dxa"/>
              <w:right w:w="100" w:type="dxa"/>
            </w:tcMar>
          </w:tcPr>
          <w:p w14:paraId="2E612469" w14:textId="77777777" w:rsidR="003B632F" w:rsidRDefault="00000000">
            <w:pPr>
              <w:spacing w:line="240" w:lineRule="auto"/>
              <w:jc w:val="both"/>
            </w:pPr>
            <w:r>
              <w:t>7.5</w:t>
            </w:r>
          </w:p>
        </w:tc>
        <w:tc>
          <w:tcPr>
            <w:tcW w:w="750" w:type="dxa"/>
            <w:tcBorders>
              <w:top w:val="nil"/>
              <w:left w:val="nil"/>
              <w:bottom w:val="single" w:sz="6" w:space="0" w:color="000000"/>
              <w:right w:val="single" w:sz="6" w:space="0" w:color="000000"/>
            </w:tcBorders>
            <w:tcMar>
              <w:top w:w="100" w:type="dxa"/>
              <w:left w:w="100" w:type="dxa"/>
              <w:bottom w:w="100" w:type="dxa"/>
              <w:right w:w="100" w:type="dxa"/>
            </w:tcMar>
          </w:tcPr>
          <w:p w14:paraId="5FBE8903" w14:textId="77777777" w:rsidR="003B632F" w:rsidRDefault="00000000">
            <w:pPr>
              <w:spacing w:line="240" w:lineRule="auto"/>
              <w:jc w:val="both"/>
            </w:pPr>
            <w:r>
              <w:t>0.22</w:t>
            </w:r>
          </w:p>
        </w:tc>
        <w:tc>
          <w:tcPr>
            <w:tcW w:w="1185" w:type="dxa"/>
            <w:tcBorders>
              <w:top w:val="nil"/>
              <w:left w:val="nil"/>
              <w:bottom w:val="single" w:sz="6" w:space="0" w:color="000000"/>
              <w:right w:val="single" w:sz="6" w:space="0" w:color="000000"/>
            </w:tcBorders>
            <w:tcMar>
              <w:top w:w="100" w:type="dxa"/>
              <w:left w:w="20" w:type="dxa"/>
              <w:bottom w:w="100" w:type="dxa"/>
              <w:right w:w="20" w:type="dxa"/>
            </w:tcMar>
          </w:tcPr>
          <w:p w14:paraId="2B9B3320" w14:textId="77777777" w:rsidR="003B632F" w:rsidRDefault="00000000">
            <w:pPr>
              <w:spacing w:line="240" w:lineRule="auto"/>
              <w:jc w:val="both"/>
            </w:pPr>
            <w:r>
              <w:t>262,500</w:t>
            </w:r>
          </w:p>
        </w:tc>
        <w:tc>
          <w:tcPr>
            <w:tcW w:w="1162" w:type="dxa"/>
            <w:tcBorders>
              <w:top w:val="nil"/>
              <w:left w:val="nil"/>
              <w:bottom w:val="single" w:sz="6" w:space="0" w:color="000000"/>
              <w:right w:val="single" w:sz="6" w:space="0" w:color="000000"/>
            </w:tcBorders>
            <w:tcMar>
              <w:top w:w="100" w:type="dxa"/>
              <w:left w:w="100" w:type="dxa"/>
              <w:bottom w:w="100" w:type="dxa"/>
              <w:right w:w="100" w:type="dxa"/>
            </w:tcMar>
          </w:tcPr>
          <w:p w14:paraId="7C050FD7" w14:textId="77777777" w:rsidR="003B632F" w:rsidRDefault="00000000">
            <w:pPr>
              <w:spacing w:line="240" w:lineRule="auto"/>
              <w:jc w:val="both"/>
            </w:pPr>
            <w:r>
              <w:t>16</w:t>
            </w:r>
          </w:p>
        </w:tc>
        <w:tc>
          <w:tcPr>
            <w:tcW w:w="2070" w:type="dxa"/>
            <w:tcBorders>
              <w:top w:val="nil"/>
              <w:left w:val="nil"/>
              <w:bottom w:val="single" w:sz="6" w:space="0" w:color="000000"/>
              <w:right w:val="single" w:sz="6" w:space="0" w:color="000000"/>
            </w:tcBorders>
            <w:tcMar>
              <w:top w:w="100" w:type="dxa"/>
              <w:left w:w="100" w:type="dxa"/>
              <w:bottom w:w="100" w:type="dxa"/>
              <w:right w:w="100" w:type="dxa"/>
            </w:tcMar>
          </w:tcPr>
          <w:p w14:paraId="693D944D" w14:textId="71E3930A" w:rsidR="003B632F" w:rsidRDefault="00000000">
            <w:pPr>
              <w:spacing w:line="240" w:lineRule="auto"/>
              <w:jc w:val="both"/>
            </w:pPr>
            <w:r>
              <w:t>\cite{ zhukov2020cross }</w:t>
            </w:r>
            <w:r w:rsidR="00207141">
              <w:t>,\cite{</w:t>
            </w:r>
            <w:r w:rsidR="00207141" w:rsidRPr="00207141">
              <w:t>alayrac2020self</w:t>
            </w:r>
            <w:r w:rsidR="00207141">
              <w:t>},\cite{</w:t>
            </w:r>
            <w:r w:rsidR="00207141" w:rsidRPr="00207141">
              <w:t>liu2021in</w:t>
            </w:r>
            <w:r w:rsidR="00207141" w:rsidRPr="00207141">
              <w:lastRenderedPageBreak/>
              <w:t>teractive</w:t>
            </w:r>
            <w:r w:rsidR="00207141">
              <w:t>},\cite{</w:t>
            </w:r>
            <w:r w:rsidR="00207141" w:rsidRPr="00207141">
              <w:t>sun2020csn</w:t>
            </w:r>
            <w:r w:rsidR="00207141">
              <w:t>}</w:t>
            </w:r>
          </w:p>
        </w:tc>
      </w:tr>
      <w:tr w:rsidR="003B632F" w14:paraId="5BA55A2A" w14:textId="77777777" w:rsidTr="001D743A">
        <w:trPr>
          <w:trHeight w:val="485"/>
        </w:trPr>
        <w:tc>
          <w:tcPr>
            <w:tcW w:w="156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1B396478" w14:textId="77777777" w:rsidR="003B632F" w:rsidRDefault="00000000">
            <w:pPr>
              <w:spacing w:line="240" w:lineRule="auto"/>
              <w:jc w:val="both"/>
            </w:pPr>
            <w:r>
              <w:lastRenderedPageBreak/>
              <w:t>WebVid \cite{ghadiyaram2020webvid}</w:t>
            </w:r>
          </w:p>
        </w:tc>
        <w:tc>
          <w:tcPr>
            <w:tcW w:w="1035" w:type="dxa"/>
            <w:tcBorders>
              <w:top w:val="nil"/>
              <w:left w:val="nil"/>
              <w:bottom w:val="single" w:sz="6" w:space="0" w:color="000000"/>
              <w:right w:val="single" w:sz="6" w:space="0" w:color="000000"/>
            </w:tcBorders>
            <w:tcMar>
              <w:top w:w="100" w:type="dxa"/>
              <w:left w:w="100" w:type="dxa"/>
              <w:bottom w:w="100" w:type="dxa"/>
              <w:right w:w="100" w:type="dxa"/>
            </w:tcMar>
          </w:tcPr>
          <w:p w14:paraId="03D01E0C" w14:textId="77777777" w:rsidR="003B632F" w:rsidRDefault="00000000">
            <w:pPr>
              <w:spacing w:line="240" w:lineRule="auto"/>
              <w:jc w:val="both"/>
            </w:pPr>
            <w:r>
              <w:t>3500</w:t>
            </w:r>
          </w:p>
        </w:tc>
        <w:tc>
          <w:tcPr>
            <w:tcW w:w="975" w:type="dxa"/>
            <w:tcBorders>
              <w:top w:val="nil"/>
              <w:left w:val="nil"/>
              <w:bottom w:val="single" w:sz="6" w:space="0" w:color="000000"/>
              <w:right w:val="single" w:sz="6" w:space="0" w:color="000000"/>
            </w:tcBorders>
            <w:tcMar>
              <w:top w:w="100" w:type="dxa"/>
              <w:left w:w="100" w:type="dxa"/>
              <w:bottom w:w="100" w:type="dxa"/>
              <w:right w:w="100" w:type="dxa"/>
            </w:tcMar>
          </w:tcPr>
          <w:p w14:paraId="621D6CA7" w14:textId="77777777" w:rsidR="003B632F" w:rsidRDefault="00000000">
            <w:pPr>
              <w:spacing w:line="240" w:lineRule="auto"/>
              <w:jc w:val="both"/>
            </w:pPr>
            <w:r>
              <w:t>1.5M</w:t>
            </w:r>
          </w:p>
        </w:tc>
        <w:tc>
          <w:tcPr>
            <w:tcW w:w="780" w:type="dxa"/>
            <w:tcBorders>
              <w:top w:val="nil"/>
              <w:left w:val="nil"/>
              <w:bottom w:val="single" w:sz="6" w:space="0" w:color="000000"/>
              <w:right w:val="single" w:sz="6" w:space="0" w:color="000000"/>
            </w:tcBorders>
            <w:tcMar>
              <w:top w:w="100" w:type="dxa"/>
              <w:left w:w="100" w:type="dxa"/>
              <w:bottom w:w="100" w:type="dxa"/>
              <w:right w:w="100" w:type="dxa"/>
            </w:tcMar>
          </w:tcPr>
          <w:p w14:paraId="1DDE28A6" w14:textId="77777777" w:rsidR="003B632F" w:rsidRDefault="00000000">
            <w:pPr>
              <w:spacing w:line="240" w:lineRule="auto"/>
              <w:jc w:val="both"/>
            </w:pPr>
            <w:r>
              <w:t>1.5M</w:t>
            </w:r>
          </w:p>
        </w:tc>
        <w:tc>
          <w:tcPr>
            <w:tcW w:w="870" w:type="dxa"/>
            <w:tcBorders>
              <w:top w:val="nil"/>
              <w:left w:val="nil"/>
              <w:bottom w:val="single" w:sz="6" w:space="0" w:color="000000"/>
              <w:right w:val="single" w:sz="6" w:space="0" w:color="000000"/>
            </w:tcBorders>
            <w:tcMar>
              <w:top w:w="100" w:type="dxa"/>
              <w:left w:w="100" w:type="dxa"/>
              <w:bottom w:w="100" w:type="dxa"/>
              <w:right w:w="100" w:type="dxa"/>
            </w:tcMar>
          </w:tcPr>
          <w:p w14:paraId="6ECA23F2" w14:textId="77777777" w:rsidR="003B632F" w:rsidRDefault="00000000">
            <w:pPr>
              <w:spacing w:line="240" w:lineRule="auto"/>
              <w:jc w:val="both"/>
            </w:pPr>
            <w:r>
              <w:t>5.5</w:t>
            </w:r>
          </w:p>
        </w:tc>
        <w:tc>
          <w:tcPr>
            <w:tcW w:w="750" w:type="dxa"/>
            <w:tcBorders>
              <w:top w:val="nil"/>
              <w:left w:val="nil"/>
              <w:bottom w:val="single" w:sz="6" w:space="0" w:color="000000"/>
              <w:right w:val="single" w:sz="6" w:space="0" w:color="000000"/>
            </w:tcBorders>
            <w:tcMar>
              <w:top w:w="100" w:type="dxa"/>
              <w:left w:w="100" w:type="dxa"/>
              <w:bottom w:w="100" w:type="dxa"/>
              <w:right w:w="100" w:type="dxa"/>
            </w:tcMar>
          </w:tcPr>
          <w:p w14:paraId="5BD1EB3B" w14:textId="77777777" w:rsidR="003B632F" w:rsidRDefault="00000000">
            <w:pPr>
              <w:spacing w:line="240" w:lineRule="auto"/>
              <w:jc w:val="both"/>
            </w:pPr>
            <w:r>
              <w:t>1.7</w:t>
            </w:r>
          </w:p>
        </w:tc>
        <w:tc>
          <w:tcPr>
            <w:tcW w:w="1185" w:type="dxa"/>
            <w:tcBorders>
              <w:top w:val="nil"/>
              <w:left w:val="nil"/>
              <w:bottom w:val="single" w:sz="6" w:space="0" w:color="000000"/>
              <w:right w:val="single" w:sz="6" w:space="0" w:color="000000"/>
            </w:tcBorders>
            <w:tcMar>
              <w:top w:w="100" w:type="dxa"/>
              <w:left w:w="20" w:type="dxa"/>
              <w:bottom w:w="100" w:type="dxa"/>
              <w:right w:w="20" w:type="dxa"/>
            </w:tcMar>
          </w:tcPr>
          <w:p w14:paraId="1F3A1B11" w14:textId="77777777" w:rsidR="003B632F" w:rsidRDefault="00000000">
            <w:pPr>
              <w:spacing w:line="240" w:lineRule="auto"/>
              <w:jc w:val="both"/>
            </w:pPr>
            <w:r>
              <w:t>2,710,212</w:t>
            </w:r>
          </w:p>
        </w:tc>
        <w:tc>
          <w:tcPr>
            <w:tcW w:w="1162" w:type="dxa"/>
            <w:tcBorders>
              <w:top w:val="nil"/>
              <w:left w:val="nil"/>
              <w:bottom w:val="single" w:sz="6" w:space="0" w:color="000000"/>
              <w:right w:val="single" w:sz="6" w:space="0" w:color="000000"/>
            </w:tcBorders>
            <w:tcMar>
              <w:top w:w="100" w:type="dxa"/>
              <w:left w:w="100" w:type="dxa"/>
              <w:bottom w:w="100" w:type="dxa"/>
              <w:right w:w="100" w:type="dxa"/>
            </w:tcMar>
          </w:tcPr>
          <w:p w14:paraId="132D0C7B" w14:textId="77777777" w:rsidR="003B632F" w:rsidRDefault="00000000">
            <w:pPr>
              <w:spacing w:line="240" w:lineRule="auto"/>
              <w:jc w:val="both"/>
            </w:pPr>
            <w:r>
              <w:t>10.6</w:t>
            </w:r>
          </w:p>
        </w:tc>
        <w:tc>
          <w:tcPr>
            <w:tcW w:w="2070" w:type="dxa"/>
            <w:tcBorders>
              <w:top w:val="nil"/>
              <w:left w:val="nil"/>
              <w:bottom w:val="single" w:sz="6" w:space="0" w:color="000000"/>
              <w:right w:val="single" w:sz="6" w:space="0" w:color="000000"/>
            </w:tcBorders>
            <w:tcMar>
              <w:top w:w="100" w:type="dxa"/>
              <w:left w:w="100" w:type="dxa"/>
              <w:bottom w:w="100" w:type="dxa"/>
              <w:right w:w="100" w:type="dxa"/>
            </w:tcMar>
          </w:tcPr>
          <w:p w14:paraId="42449217" w14:textId="77777777" w:rsidR="003B632F" w:rsidRDefault="00000000">
            <w:pPr>
              <w:spacing w:line="240" w:lineRule="auto"/>
              <w:jc w:val="both"/>
            </w:pPr>
            <w:r>
              <w:t>\cite{ bain2021frozen}</w:t>
            </w:r>
          </w:p>
        </w:tc>
      </w:tr>
    </w:tbl>
    <w:p w14:paraId="7180E6FB" w14:textId="77777777" w:rsidR="003B632F" w:rsidRDefault="003B632F">
      <w:pPr>
        <w:jc w:val="both"/>
      </w:pPr>
    </w:p>
    <w:p w14:paraId="792A1055" w14:textId="77777777" w:rsidR="003B632F" w:rsidRDefault="003B632F">
      <w:pPr>
        <w:jc w:val="both"/>
      </w:pPr>
    </w:p>
    <w:p w14:paraId="5DC19579" w14:textId="77777777" w:rsidR="003B632F" w:rsidRDefault="00000000">
      <w:pPr>
        <w:pStyle w:val="Heading2"/>
      </w:pPr>
      <w:bookmarkStart w:id="10" w:name="_v3i1e51dqv1p" w:colFirst="0" w:colLast="0"/>
      <w:bookmarkEnd w:id="10"/>
      <w:r>
        <w:t xml:space="preserve">Video Captioning benchmark scores analysis table </w:t>
      </w:r>
    </w:p>
    <w:p w14:paraId="669021E4" w14:textId="77777777" w:rsidR="003B632F" w:rsidRDefault="003B632F">
      <w:pPr>
        <w:jc w:val="both"/>
      </w:pPr>
    </w:p>
    <w:tbl>
      <w:tblPr>
        <w:tblStyle w:val="a0"/>
        <w:tblW w:w="9712" w:type="dxa"/>
        <w:tblBorders>
          <w:top w:val="nil"/>
          <w:left w:val="nil"/>
          <w:bottom w:val="nil"/>
          <w:right w:val="nil"/>
          <w:insideH w:val="nil"/>
          <w:insideV w:val="nil"/>
        </w:tblBorders>
        <w:tblLayout w:type="fixed"/>
        <w:tblLook w:val="0600" w:firstRow="0" w:lastRow="0" w:firstColumn="0" w:lastColumn="0" w:noHBand="1" w:noVBand="1"/>
      </w:tblPr>
      <w:tblGrid>
        <w:gridCol w:w="1665"/>
        <w:gridCol w:w="1365"/>
        <w:gridCol w:w="1260"/>
        <w:gridCol w:w="1260"/>
        <w:gridCol w:w="1275"/>
        <w:gridCol w:w="1245"/>
        <w:gridCol w:w="1642"/>
      </w:tblGrid>
      <w:tr w:rsidR="003B632F" w14:paraId="39CB1A56" w14:textId="77777777" w:rsidTr="00380E6F">
        <w:trPr>
          <w:trHeight w:val="420"/>
        </w:trPr>
        <w:tc>
          <w:tcPr>
            <w:tcW w:w="1665" w:type="dxa"/>
            <w:tcBorders>
              <w:top w:val="single" w:sz="6" w:space="0" w:color="BFBFBF"/>
              <w:left w:val="single" w:sz="6" w:space="0" w:color="BFBFBF"/>
              <w:bottom w:val="single" w:sz="6" w:space="0" w:color="BFBFBF"/>
              <w:right w:val="single" w:sz="6" w:space="0" w:color="BFBFBF"/>
            </w:tcBorders>
            <w:tcMar>
              <w:top w:w="100" w:type="dxa"/>
              <w:left w:w="100" w:type="dxa"/>
              <w:bottom w:w="100" w:type="dxa"/>
              <w:right w:w="100" w:type="dxa"/>
            </w:tcMar>
          </w:tcPr>
          <w:p w14:paraId="427106FD" w14:textId="77777777" w:rsidR="003B632F" w:rsidRDefault="00000000">
            <w:pPr>
              <w:spacing w:before="240"/>
              <w:jc w:val="center"/>
              <w:rPr>
                <w:rFonts w:ascii="Times New Roman" w:eastAsia="Times New Roman" w:hAnsi="Times New Roman" w:cs="Times New Roman"/>
                <w:b/>
              </w:rPr>
            </w:pPr>
            <w:r>
              <w:rPr>
                <w:rFonts w:ascii="Times New Roman" w:eastAsia="Times New Roman" w:hAnsi="Times New Roman" w:cs="Times New Roman"/>
                <w:b/>
              </w:rPr>
              <w:t>Dataset</w:t>
            </w:r>
          </w:p>
        </w:tc>
        <w:tc>
          <w:tcPr>
            <w:tcW w:w="1365" w:type="dxa"/>
            <w:tcBorders>
              <w:top w:val="single" w:sz="6" w:space="0" w:color="BFBFBF"/>
              <w:left w:val="nil"/>
              <w:bottom w:val="single" w:sz="6" w:space="0" w:color="BFBFBF"/>
              <w:right w:val="single" w:sz="6" w:space="0" w:color="BFBFBF"/>
            </w:tcBorders>
            <w:tcMar>
              <w:top w:w="100" w:type="dxa"/>
              <w:left w:w="100" w:type="dxa"/>
              <w:bottom w:w="100" w:type="dxa"/>
              <w:right w:w="100" w:type="dxa"/>
            </w:tcMar>
          </w:tcPr>
          <w:p w14:paraId="0525E59D" w14:textId="77777777" w:rsidR="003B632F" w:rsidRDefault="00000000">
            <w:pPr>
              <w:spacing w:before="240"/>
              <w:jc w:val="center"/>
              <w:rPr>
                <w:rFonts w:ascii="Times New Roman" w:eastAsia="Times New Roman" w:hAnsi="Times New Roman" w:cs="Times New Roman"/>
                <w:b/>
              </w:rPr>
            </w:pPr>
            <w:r>
              <w:rPr>
                <w:rFonts w:ascii="Times New Roman" w:eastAsia="Times New Roman" w:hAnsi="Times New Roman" w:cs="Times New Roman"/>
                <w:b/>
              </w:rPr>
              <w:t>Metric</w:t>
            </w:r>
          </w:p>
        </w:tc>
        <w:tc>
          <w:tcPr>
            <w:tcW w:w="6682" w:type="dxa"/>
            <w:gridSpan w:val="5"/>
            <w:tcBorders>
              <w:top w:val="single" w:sz="6" w:space="0" w:color="BFBFBF"/>
              <w:left w:val="nil"/>
              <w:bottom w:val="single" w:sz="6" w:space="0" w:color="BFBFBF"/>
              <w:right w:val="single" w:sz="6" w:space="0" w:color="BFBFBF"/>
            </w:tcBorders>
            <w:tcMar>
              <w:top w:w="100" w:type="dxa"/>
              <w:left w:w="100" w:type="dxa"/>
              <w:bottom w:w="100" w:type="dxa"/>
              <w:right w:w="100" w:type="dxa"/>
            </w:tcMar>
          </w:tcPr>
          <w:p w14:paraId="19E67960" w14:textId="77777777" w:rsidR="003B632F" w:rsidRDefault="00000000">
            <w:pPr>
              <w:spacing w:before="240"/>
              <w:jc w:val="center"/>
              <w:rPr>
                <w:rFonts w:ascii="Times New Roman" w:eastAsia="Times New Roman" w:hAnsi="Times New Roman" w:cs="Times New Roman"/>
                <w:b/>
              </w:rPr>
            </w:pPr>
            <w:r>
              <w:rPr>
                <w:rFonts w:ascii="Times New Roman" w:eastAsia="Times New Roman" w:hAnsi="Times New Roman" w:cs="Times New Roman"/>
                <w:b/>
              </w:rPr>
              <w:t>Models score from highest to lowest</w:t>
            </w:r>
          </w:p>
        </w:tc>
      </w:tr>
      <w:tr w:rsidR="003B632F" w14:paraId="25F0E04D" w14:textId="77777777" w:rsidTr="00380E6F">
        <w:trPr>
          <w:trHeight w:val="755"/>
        </w:trPr>
        <w:tc>
          <w:tcPr>
            <w:tcW w:w="1665" w:type="dxa"/>
            <w:vMerge w:val="restart"/>
            <w:tcBorders>
              <w:top w:val="nil"/>
              <w:left w:val="single" w:sz="6" w:space="0" w:color="BFBFBF"/>
              <w:bottom w:val="single" w:sz="6" w:space="0" w:color="BFBFBF"/>
              <w:right w:val="single" w:sz="6" w:space="0" w:color="BFBFBF"/>
            </w:tcBorders>
            <w:shd w:val="clear" w:color="auto" w:fill="F2F2F2"/>
            <w:tcMar>
              <w:top w:w="100" w:type="dxa"/>
              <w:left w:w="100" w:type="dxa"/>
              <w:bottom w:w="100" w:type="dxa"/>
              <w:right w:w="100" w:type="dxa"/>
            </w:tcMar>
          </w:tcPr>
          <w:p w14:paraId="03160EC8" w14:textId="77777777" w:rsidR="003B632F" w:rsidRDefault="00000000">
            <w:pPr>
              <w:spacing w:before="240"/>
              <w:jc w:val="center"/>
              <w:rPr>
                <w:rFonts w:ascii="Times New Roman" w:eastAsia="Times New Roman" w:hAnsi="Times New Roman" w:cs="Times New Roman"/>
                <w:b/>
              </w:rPr>
            </w:pPr>
            <w:r>
              <w:rPr>
                <w:rFonts w:ascii="Times New Roman" w:eastAsia="Times New Roman" w:hAnsi="Times New Roman" w:cs="Times New Roman"/>
                <w:b/>
              </w:rPr>
              <w:t>MSR-VTT</w:t>
            </w:r>
          </w:p>
        </w:tc>
        <w:tc>
          <w:tcPr>
            <w:tcW w:w="1365" w:type="dxa"/>
            <w:tcBorders>
              <w:top w:val="nil"/>
              <w:left w:val="nil"/>
              <w:bottom w:val="single" w:sz="6" w:space="0" w:color="BFBFBF"/>
              <w:right w:val="single" w:sz="6" w:space="0" w:color="BFBFBF"/>
            </w:tcBorders>
            <w:shd w:val="clear" w:color="auto" w:fill="F2F2F2"/>
            <w:tcMar>
              <w:top w:w="100" w:type="dxa"/>
              <w:left w:w="100" w:type="dxa"/>
              <w:bottom w:w="100" w:type="dxa"/>
              <w:right w:w="100" w:type="dxa"/>
            </w:tcMar>
          </w:tcPr>
          <w:p w14:paraId="0041C9EE" w14:textId="77777777" w:rsidR="003B632F" w:rsidRDefault="00000000">
            <w:pPr>
              <w:spacing w:before="24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CIDEr</w:t>
            </w:r>
          </w:p>
        </w:tc>
        <w:tc>
          <w:tcPr>
            <w:tcW w:w="1260" w:type="dxa"/>
            <w:tcBorders>
              <w:top w:val="nil"/>
              <w:left w:val="nil"/>
              <w:bottom w:val="single" w:sz="6" w:space="0" w:color="BFBFBF"/>
              <w:right w:val="single" w:sz="6" w:space="0" w:color="BFBFBF"/>
            </w:tcBorders>
            <w:shd w:val="clear" w:color="auto" w:fill="F2F2F2"/>
            <w:tcMar>
              <w:top w:w="100" w:type="dxa"/>
              <w:left w:w="100" w:type="dxa"/>
              <w:bottom w:w="100" w:type="dxa"/>
              <w:right w:w="100" w:type="dxa"/>
            </w:tcMar>
          </w:tcPr>
          <w:p w14:paraId="76EC5693" w14:textId="67110122" w:rsidR="003B632F" w:rsidRDefault="00000000">
            <w:pPr>
              <w:spacing w:before="240"/>
              <w:jc w:val="center"/>
              <w:rPr>
                <w:rFonts w:ascii="Times New Roman" w:eastAsia="Times New Roman" w:hAnsi="Times New Roman" w:cs="Times New Roman"/>
              </w:rPr>
            </w:pPr>
            <w:r>
              <w:rPr>
                <w:rFonts w:ascii="Times New Roman" w:eastAsia="Times New Roman" w:hAnsi="Times New Roman" w:cs="Times New Roman"/>
              </w:rPr>
              <w:t>80.3</w:t>
            </w:r>
            <w:r w:rsidR="00C65A10">
              <w:rPr>
                <w:rFonts w:ascii="Times New Roman" w:eastAsia="Times New Roman" w:hAnsi="Times New Roman" w:cs="Times New Roman"/>
              </w:rPr>
              <w:t xml:space="preserve"> </w:t>
            </w:r>
            <w:r w:rsidR="0060633A">
              <w:rPr>
                <w:rFonts w:ascii="Times New Roman" w:eastAsia="Times New Roman" w:hAnsi="Times New Roman" w:cs="Times New Roman"/>
              </w:rPr>
              <w:t>\cite</w:t>
            </w:r>
            <w:r w:rsidR="00C65A10">
              <w:rPr>
                <w:rFonts w:ascii="Times New Roman" w:eastAsia="Times New Roman" w:hAnsi="Times New Roman" w:cs="Times New Roman"/>
              </w:rPr>
              <w:t>{xu2023mplug}</w:t>
            </w:r>
            <w:r>
              <w:rPr>
                <w:rFonts w:ascii="Times New Roman" w:eastAsia="Times New Roman" w:hAnsi="Times New Roman" w:cs="Times New Roman"/>
              </w:rPr>
              <w:t xml:space="preserve"> </w:t>
            </w:r>
          </w:p>
        </w:tc>
        <w:tc>
          <w:tcPr>
            <w:tcW w:w="1260" w:type="dxa"/>
            <w:tcBorders>
              <w:top w:val="nil"/>
              <w:left w:val="nil"/>
              <w:bottom w:val="single" w:sz="6" w:space="0" w:color="BFBFBF"/>
              <w:right w:val="single" w:sz="6" w:space="0" w:color="BFBFBF"/>
            </w:tcBorders>
            <w:shd w:val="clear" w:color="auto" w:fill="F2F2F2"/>
            <w:tcMar>
              <w:top w:w="100" w:type="dxa"/>
              <w:left w:w="100" w:type="dxa"/>
              <w:bottom w:w="100" w:type="dxa"/>
              <w:right w:w="100" w:type="dxa"/>
            </w:tcMar>
          </w:tcPr>
          <w:p w14:paraId="63C22F32" w14:textId="21344418" w:rsidR="003B632F" w:rsidRDefault="00000000">
            <w:pPr>
              <w:spacing w:before="240"/>
              <w:jc w:val="center"/>
              <w:rPr>
                <w:rFonts w:ascii="Times New Roman" w:eastAsia="Times New Roman" w:hAnsi="Times New Roman" w:cs="Times New Roman"/>
              </w:rPr>
            </w:pPr>
            <w:r>
              <w:rPr>
                <w:rFonts w:ascii="Times New Roman" w:eastAsia="Times New Roman" w:hAnsi="Times New Roman" w:cs="Times New Roman"/>
              </w:rPr>
              <w:t xml:space="preserve">75.9  \cite{wang2022git} </w:t>
            </w:r>
          </w:p>
        </w:tc>
        <w:tc>
          <w:tcPr>
            <w:tcW w:w="1275" w:type="dxa"/>
            <w:tcBorders>
              <w:top w:val="nil"/>
              <w:left w:val="nil"/>
              <w:bottom w:val="single" w:sz="6" w:space="0" w:color="BFBFBF"/>
              <w:right w:val="single" w:sz="6" w:space="0" w:color="BFBFBF"/>
            </w:tcBorders>
            <w:shd w:val="clear" w:color="auto" w:fill="F2F2F2"/>
            <w:tcMar>
              <w:top w:w="100" w:type="dxa"/>
              <w:left w:w="100" w:type="dxa"/>
              <w:bottom w:w="100" w:type="dxa"/>
              <w:right w:w="100" w:type="dxa"/>
            </w:tcMar>
          </w:tcPr>
          <w:p w14:paraId="2B996D1A" w14:textId="6D251BEA" w:rsidR="003B632F" w:rsidRDefault="00000000">
            <w:pPr>
              <w:spacing w:before="240"/>
              <w:jc w:val="center"/>
              <w:rPr>
                <w:rFonts w:ascii="Times New Roman" w:eastAsia="Times New Roman" w:hAnsi="Times New Roman" w:cs="Times New Roman"/>
              </w:rPr>
            </w:pPr>
            <w:r>
              <w:rPr>
                <w:rFonts w:ascii="Times New Roman" w:eastAsia="Times New Roman" w:hAnsi="Times New Roman" w:cs="Times New Roman"/>
              </w:rPr>
              <w:t xml:space="preserve">73.2 \cite{yan2022video} </w:t>
            </w:r>
          </w:p>
        </w:tc>
        <w:tc>
          <w:tcPr>
            <w:tcW w:w="1245" w:type="dxa"/>
            <w:tcBorders>
              <w:top w:val="nil"/>
              <w:left w:val="nil"/>
              <w:bottom w:val="single" w:sz="6" w:space="0" w:color="BFBFBF"/>
              <w:right w:val="single" w:sz="6" w:space="0" w:color="BFBFBF"/>
            </w:tcBorders>
            <w:shd w:val="clear" w:color="auto" w:fill="F2F2F2"/>
            <w:tcMar>
              <w:top w:w="100" w:type="dxa"/>
              <w:left w:w="100" w:type="dxa"/>
              <w:bottom w:w="100" w:type="dxa"/>
              <w:right w:w="100" w:type="dxa"/>
            </w:tcMar>
          </w:tcPr>
          <w:p w14:paraId="37FB536A" w14:textId="43ACDFFC" w:rsidR="003B632F" w:rsidRDefault="00000000">
            <w:pPr>
              <w:spacing w:before="240"/>
              <w:jc w:val="center"/>
              <w:rPr>
                <w:rFonts w:ascii="Times New Roman" w:eastAsia="Times New Roman" w:hAnsi="Times New Roman" w:cs="Times New Roman"/>
              </w:rPr>
            </w:pPr>
            <w:r>
              <w:rPr>
                <w:rFonts w:ascii="Times New Roman" w:eastAsia="Times New Roman" w:hAnsi="Times New Roman" w:cs="Times New Roman"/>
              </w:rPr>
              <w:t xml:space="preserve">65.1 \cite{ye2022hitea} </w:t>
            </w:r>
          </w:p>
        </w:tc>
        <w:tc>
          <w:tcPr>
            <w:tcW w:w="1642" w:type="dxa"/>
            <w:tcBorders>
              <w:top w:val="nil"/>
              <w:left w:val="nil"/>
              <w:bottom w:val="single" w:sz="6" w:space="0" w:color="BFBFBF"/>
              <w:right w:val="single" w:sz="6" w:space="0" w:color="BFBFBF"/>
            </w:tcBorders>
            <w:shd w:val="clear" w:color="auto" w:fill="F2F2F2"/>
            <w:tcMar>
              <w:top w:w="100" w:type="dxa"/>
              <w:left w:w="100" w:type="dxa"/>
              <w:bottom w:w="100" w:type="dxa"/>
              <w:right w:w="100" w:type="dxa"/>
            </w:tcMar>
          </w:tcPr>
          <w:p w14:paraId="3FBBE299" w14:textId="5A19A9AD" w:rsidR="003B632F" w:rsidRDefault="00000000">
            <w:pPr>
              <w:spacing w:before="240"/>
              <w:jc w:val="center"/>
              <w:rPr>
                <w:rFonts w:ascii="Times New Roman" w:eastAsia="Times New Roman" w:hAnsi="Times New Roman" w:cs="Times New Roman"/>
              </w:rPr>
            </w:pPr>
            <w:r>
              <w:rPr>
                <w:rFonts w:ascii="Times New Roman" w:eastAsia="Times New Roman" w:hAnsi="Times New Roman" w:cs="Times New Roman"/>
              </w:rPr>
              <w:t>64.6 \cite{yang2023vid2seq}</w:t>
            </w:r>
          </w:p>
        </w:tc>
      </w:tr>
      <w:tr w:rsidR="003B632F" w14:paraId="0DD63262" w14:textId="77777777" w:rsidTr="00380E6F">
        <w:trPr>
          <w:trHeight w:val="755"/>
        </w:trPr>
        <w:tc>
          <w:tcPr>
            <w:tcW w:w="1665" w:type="dxa"/>
            <w:vMerge/>
            <w:tcBorders>
              <w:bottom w:val="single" w:sz="6" w:space="0" w:color="BFBFBF"/>
              <w:right w:val="single" w:sz="6" w:space="0" w:color="BFBFBF"/>
            </w:tcBorders>
            <w:shd w:val="clear" w:color="auto" w:fill="auto"/>
            <w:tcMar>
              <w:top w:w="100" w:type="dxa"/>
              <w:left w:w="100" w:type="dxa"/>
              <w:bottom w:w="100" w:type="dxa"/>
              <w:right w:w="100" w:type="dxa"/>
            </w:tcMar>
          </w:tcPr>
          <w:p w14:paraId="24D99FD9" w14:textId="77777777" w:rsidR="003B632F" w:rsidRDefault="003B632F">
            <w:pPr>
              <w:spacing w:line="240" w:lineRule="auto"/>
              <w:jc w:val="both"/>
            </w:pPr>
          </w:p>
        </w:tc>
        <w:tc>
          <w:tcPr>
            <w:tcW w:w="1365" w:type="dxa"/>
            <w:tcBorders>
              <w:top w:val="nil"/>
              <w:left w:val="nil"/>
              <w:bottom w:val="single" w:sz="6" w:space="0" w:color="BFBFBF"/>
              <w:right w:val="single" w:sz="6" w:space="0" w:color="BFBFBF"/>
            </w:tcBorders>
            <w:shd w:val="clear" w:color="auto" w:fill="auto"/>
            <w:tcMar>
              <w:top w:w="100" w:type="dxa"/>
              <w:left w:w="100" w:type="dxa"/>
              <w:bottom w:w="100" w:type="dxa"/>
              <w:right w:w="100" w:type="dxa"/>
            </w:tcMar>
          </w:tcPr>
          <w:p w14:paraId="4BD6124F" w14:textId="77777777" w:rsidR="003B632F" w:rsidRDefault="00000000">
            <w:pPr>
              <w:spacing w:before="24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BLEU-4</w:t>
            </w:r>
          </w:p>
        </w:tc>
        <w:tc>
          <w:tcPr>
            <w:tcW w:w="1260" w:type="dxa"/>
            <w:tcBorders>
              <w:top w:val="nil"/>
              <w:left w:val="nil"/>
              <w:bottom w:val="single" w:sz="6" w:space="0" w:color="BFBFBF"/>
              <w:right w:val="single" w:sz="6" w:space="0" w:color="BFBFBF"/>
            </w:tcBorders>
            <w:shd w:val="clear" w:color="auto" w:fill="F2F2F2"/>
            <w:tcMar>
              <w:top w:w="100" w:type="dxa"/>
              <w:left w:w="100" w:type="dxa"/>
              <w:bottom w:w="100" w:type="dxa"/>
              <w:right w:w="100" w:type="dxa"/>
            </w:tcMar>
          </w:tcPr>
          <w:p w14:paraId="6E894FAA" w14:textId="375CF0B5" w:rsidR="003B632F" w:rsidRDefault="0001329F">
            <w:pPr>
              <w:spacing w:before="240"/>
              <w:jc w:val="center"/>
              <w:rPr>
                <w:rFonts w:ascii="Times New Roman" w:eastAsia="Times New Roman" w:hAnsi="Times New Roman" w:cs="Times New Roman"/>
              </w:rPr>
            </w:pPr>
            <w:r>
              <w:rPr>
                <w:rFonts w:ascii="Times New Roman" w:eastAsia="Times New Roman" w:hAnsi="Times New Roman" w:cs="Times New Roman"/>
              </w:rPr>
              <w:t xml:space="preserve">  57.8 \cite{xu2023mplug} </w:t>
            </w:r>
          </w:p>
        </w:tc>
        <w:tc>
          <w:tcPr>
            <w:tcW w:w="1260" w:type="dxa"/>
            <w:tcBorders>
              <w:top w:val="nil"/>
              <w:left w:val="nil"/>
              <w:bottom w:val="single" w:sz="6" w:space="0" w:color="BFBFBF"/>
              <w:right w:val="single" w:sz="6" w:space="0" w:color="BFBFBF"/>
            </w:tcBorders>
            <w:shd w:val="clear" w:color="auto" w:fill="F2F2F2"/>
            <w:tcMar>
              <w:top w:w="100" w:type="dxa"/>
              <w:left w:w="100" w:type="dxa"/>
              <w:bottom w:w="100" w:type="dxa"/>
              <w:right w:w="100" w:type="dxa"/>
            </w:tcMar>
          </w:tcPr>
          <w:p w14:paraId="24C22D56" w14:textId="3B351CA1" w:rsidR="003B632F" w:rsidRDefault="0001329F">
            <w:pPr>
              <w:spacing w:before="240"/>
              <w:jc w:val="center"/>
              <w:rPr>
                <w:rFonts w:ascii="Times New Roman" w:eastAsia="Times New Roman" w:hAnsi="Times New Roman" w:cs="Times New Roman"/>
              </w:rPr>
            </w:pPr>
            <w:r>
              <w:rPr>
                <w:rFonts w:ascii="Times New Roman" w:eastAsia="Times New Roman" w:hAnsi="Times New Roman" w:cs="Times New Roman"/>
              </w:rPr>
              <w:t xml:space="preserve"> 54.8  \cite{wang2022git}</w:t>
            </w:r>
          </w:p>
        </w:tc>
        <w:tc>
          <w:tcPr>
            <w:tcW w:w="1275" w:type="dxa"/>
            <w:tcBorders>
              <w:top w:val="nil"/>
              <w:left w:val="nil"/>
              <w:bottom w:val="single" w:sz="6" w:space="0" w:color="BFBFBF"/>
              <w:right w:val="single" w:sz="6" w:space="0" w:color="BFBFBF"/>
            </w:tcBorders>
            <w:shd w:val="clear" w:color="auto" w:fill="F2F2F2"/>
            <w:tcMar>
              <w:top w:w="100" w:type="dxa"/>
              <w:left w:w="100" w:type="dxa"/>
              <w:bottom w:w="100" w:type="dxa"/>
              <w:right w:w="100" w:type="dxa"/>
            </w:tcMar>
          </w:tcPr>
          <w:p w14:paraId="48520A64" w14:textId="0A39FF3E" w:rsidR="003B632F" w:rsidRDefault="0001329F">
            <w:pPr>
              <w:spacing w:before="240"/>
              <w:jc w:val="center"/>
              <w:rPr>
                <w:rFonts w:ascii="Times New Roman" w:eastAsia="Times New Roman" w:hAnsi="Times New Roman" w:cs="Times New Roman"/>
              </w:rPr>
            </w:pPr>
            <w:r>
              <w:rPr>
                <w:rFonts w:ascii="Times New Roman" w:eastAsia="Times New Roman" w:hAnsi="Times New Roman" w:cs="Times New Roman"/>
              </w:rPr>
              <w:t xml:space="preserve"> 53.8 \cite{yan2022video} </w:t>
            </w:r>
          </w:p>
        </w:tc>
        <w:tc>
          <w:tcPr>
            <w:tcW w:w="1245" w:type="dxa"/>
            <w:tcBorders>
              <w:top w:val="nil"/>
              <w:left w:val="nil"/>
              <w:bottom w:val="single" w:sz="6" w:space="0" w:color="BFBFBF"/>
              <w:right w:val="single" w:sz="6" w:space="0" w:color="BFBFBF"/>
            </w:tcBorders>
            <w:shd w:val="clear" w:color="auto" w:fill="F2F2F2"/>
            <w:tcMar>
              <w:top w:w="100" w:type="dxa"/>
              <w:left w:w="100" w:type="dxa"/>
              <w:bottom w:w="100" w:type="dxa"/>
              <w:right w:w="100" w:type="dxa"/>
            </w:tcMar>
          </w:tcPr>
          <w:p w14:paraId="0E65897B" w14:textId="5275AD0C" w:rsidR="003B632F" w:rsidRDefault="0001329F">
            <w:pPr>
              <w:spacing w:before="240"/>
              <w:jc w:val="center"/>
              <w:rPr>
                <w:rFonts w:ascii="Times New Roman" w:eastAsia="Times New Roman" w:hAnsi="Times New Roman" w:cs="Times New Roman"/>
              </w:rPr>
            </w:pPr>
            <w:r>
              <w:rPr>
                <w:rFonts w:ascii="Times New Roman" w:eastAsia="Times New Roman" w:hAnsi="Times New Roman" w:cs="Times New Roman"/>
              </w:rPr>
              <w:t xml:space="preserve"> 49.2 \cite{ye2022hitea} </w:t>
            </w:r>
          </w:p>
        </w:tc>
        <w:tc>
          <w:tcPr>
            <w:tcW w:w="1642" w:type="dxa"/>
            <w:tcBorders>
              <w:top w:val="nil"/>
              <w:left w:val="nil"/>
              <w:bottom w:val="single" w:sz="6" w:space="0" w:color="BFBFBF"/>
              <w:right w:val="single" w:sz="6" w:space="0" w:color="BFBFBF"/>
            </w:tcBorders>
            <w:shd w:val="clear" w:color="auto" w:fill="F2F2F2"/>
            <w:tcMar>
              <w:top w:w="100" w:type="dxa"/>
              <w:left w:w="100" w:type="dxa"/>
              <w:bottom w:w="100" w:type="dxa"/>
              <w:right w:w="100" w:type="dxa"/>
            </w:tcMar>
          </w:tcPr>
          <w:p w14:paraId="6D21B9D6" w14:textId="77777777" w:rsidR="002E120C" w:rsidRDefault="002E120C" w:rsidP="007F7800">
            <w:pPr>
              <w:pStyle w:val="HTMLPreformatted"/>
              <w:rPr>
                <w:rFonts w:ascii="Times New Roman" w:hAnsi="Times New Roman" w:cs="Times New Roman"/>
              </w:rPr>
            </w:pPr>
          </w:p>
          <w:p w14:paraId="63777259" w14:textId="02FE341C" w:rsidR="007F7800" w:rsidRDefault="007F7800" w:rsidP="007F7800">
            <w:pPr>
              <w:pStyle w:val="HTMLPreformatted"/>
              <w:rPr>
                <w:rFonts w:ascii="Times New Roman" w:hAnsi="Times New Roman" w:cs="Times New Roman"/>
              </w:rPr>
            </w:pPr>
            <w:r>
              <w:rPr>
                <w:rFonts w:ascii="Times New Roman" w:hAnsi="Times New Roman" w:cs="Times New Roman"/>
              </w:rPr>
              <w:t>48.9\</w:t>
            </w:r>
          </w:p>
          <w:p w14:paraId="6857DD6B" w14:textId="6503F268" w:rsidR="007F7800" w:rsidRPr="007F7800" w:rsidRDefault="007F7800" w:rsidP="007F7800">
            <w:pPr>
              <w:pStyle w:val="HTMLPreformatted"/>
              <w:rPr>
                <w:rFonts w:ascii="Times New Roman" w:hAnsi="Times New Roman" w:cs="Times New Roman"/>
                <w:color w:val="000000"/>
                <w:sz w:val="22"/>
                <w:szCs w:val="22"/>
              </w:rPr>
            </w:pPr>
            <w:r w:rsidRPr="007F7800">
              <w:rPr>
                <w:rFonts w:ascii="Times New Roman" w:hAnsi="Times New Roman" w:cs="Times New Roman"/>
                <w:sz w:val="22"/>
                <w:szCs w:val="22"/>
              </w:rPr>
              <w:t>cite{</w:t>
            </w:r>
            <w:r w:rsidRPr="007F7800">
              <w:rPr>
                <w:rFonts w:ascii="Times New Roman" w:hAnsi="Times New Roman" w:cs="Times New Roman"/>
                <w:color w:val="000000"/>
                <w:sz w:val="22"/>
                <w:szCs w:val="22"/>
              </w:rPr>
              <w:t>seo2022end</w:t>
            </w:r>
            <w:r w:rsidRPr="007F7800">
              <w:rPr>
                <w:rFonts w:ascii="Times New Roman" w:hAnsi="Times New Roman" w:cs="Times New Roman"/>
                <w:sz w:val="22"/>
                <w:szCs w:val="22"/>
              </w:rPr>
              <w:t>}</w:t>
            </w:r>
          </w:p>
        </w:tc>
      </w:tr>
      <w:tr w:rsidR="002E120C" w14:paraId="1BFC3BB5" w14:textId="77777777" w:rsidTr="00380E6F">
        <w:trPr>
          <w:trHeight w:val="755"/>
        </w:trPr>
        <w:tc>
          <w:tcPr>
            <w:tcW w:w="1665" w:type="dxa"/>
            <w:vMerge/>
            <w:tcBorders>
              <w:bottom w:val="single" w:sz="6" w:space="0" w:color="BFBFBF"/>
              <w:right w:val="single" w:sz="6" w:space="0" w:color="BFBFBF"/>
            </w:tcBorders>
            <w:shd w:val="clear" w:color="auto" w:fill="auto"/>
            <w:tcMar>
              <w:top w:w="100" w:type="dxa"/>
              <w:left w:w="100" w:type="dxa"/>
              <w:bottom w:w="100" w:type="dxa"/>
              <w:right w:w="100" w:type="dxa"/>
            </w:tcMar>
          </w:tcPr>
          <w:p w14:paraId="6D578B47" w14:textId="77777777" w:rsidR="002E120C" w:rsidRDefault="002E120C" w:rsidP="002E120C">
            <w:pPr>
              <w:spacing w:line="240" w:lineRule="auto"/>
              <w:jc w:val="both"/>
            </w:pPr>
          </w:p>
        </w:tc>
        <w:tc>
          <w:tcPr>
            <w:tcW w:w="1365" w:type="dxa"/>
            <w:tcBorders>
              <w:top w:val="nil"/>
              <w:left w:val="nil"/>
              <w:bottom w:val="single" w:sz="6" w:space="0" w:color="BFBFBF"/>
              <w:right w:val="single" w:sz="6" w:space="0" w:color="BFBFBF"/>
            </w:tcBorders>
            <w:shd w:val="clear" w:color="auto" w:fill="F2F2F2"/>
            <w:tcMar>
              <w:top w:w="100" w:type="dxa"/>
              <w:left w:w="100" w:type="dxa"/>
              <w:bottom w:w="100" w:type="dxa"/>
              <w:right w:w="100" w:type="dxa"/>
            </w:tcMar>
          </w:tcPr>
          <w:p w14:paraId="52870D0A" w14:textId="77777777" w:rsidR="002E120C" w:rsidRDefault="002E120C" w:rsidP="002E120C">
            <w:pPr>
              <w:spacing w:before="24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METEOR</w:t>
            </w:r>
          </w:p>
        </w:tc>
        <w:tc>
          <w:tcPr>
            <w:tcW w:w="1260" w:type="dxa"/>
            <w:tcBorders>
              <w:top w:val="nil"/>
              <w:left w:val="nil"/>
              <w:bottom w:val="single" w:sz="6" w:space="0" w:color="BFBFBF"/>
              <w:right w:val="single" w:sz="6" w:space="0" w:color="BFBFBF"/>
            </w:tcBorders>
            <w:shd w:val="clear" w:color="auto" w:fill="F2F2F2"/>
            <w:tcMar>
              <w:top w:w="100" w:type="dxa"/>
              <w:left w:w="100" w:type="dxa"/>
              <w:bottom w:w="100" w:type="dxa"/>
              <w:right w:w="100" w:type="dxa"/>
            </w:tcMar>
          </w:tcPr>
          <w:p w14:paraId="220C285A" w14:textId="46753211" w:rsidR="002E120C" w:rsidRDefault="002E120C" w:rsidP="002E120C">
            <w:pPr>
              <w:spacing w:before="240"/>
              <w:jc w:val="center"/>
              <w:rPr>
                <w:rFonts w:ascii="Times New Roman" w:eastAsia="Times New Roman" w:hAnsi="Times New Roman" w:cs="Times New Roman"/>
              </w:rPr>
            </w:pPr>
            <w:r>
              <w:rPr>
                <w:rFonts w:ascii="Times New Roman" w:eastAsia="Times New Roman" w:hAnsi="Times New Roman" w:cs="Times New Roman"/>
              </w:rPr>
              <w:t>38.7\cite{</w:t>
            </w:r>
            <w:r w:rsidRPr="007F7800">
              <w:rPr>
                <w:rFonts w:ascii="Times New Roman" w:hAnsi="Times New Roman" w:cs="Times New Roman"/>
                <w:color w:val="000000"/>
              </w:rPr>
              <w:t xml:space="preserve"> seo2022end</w:t>
            </w:r>
            <w:r>
              <w:rPr>
                <w:rFonts w:ascii="Times New Roman" w:eastAsia="Times New Roman" w:hAnsi="Times New Roman" w:cs="Times New Roman"/>
              </w:rPr>
              <w:t xml:space="preserve"> } </w:t>
            </w:r>
          </w:p>
        </w:tc>
        <w:tc>
          <w:tcPr>
            <w:tcW w:w="1260" w:type="dxa"/>
            <w:tcBorders>
              <w:top w:val="nil"/>
              <w:left w:val="nil"/>
              <w:bottom w:val="single" w:sz="6" w:space="0" w:color="BFBFBF"/>
              <w:right w:val="single" w:sz="6" w:space="0" w:color="BFBFBF"/>
            </w:tcBorders>
            <w:shd w:val="clear" w:color="auto" w:fill="F2F2F2"/>
            <w:tcMar>
              <w:top w:w="100" w:type="dxa"/>
              <w:left w:w="100" w:type="dxa"/>
              <w:bottom w:w="100" w:type="dxa"/>
              <w:right w:w="100" w:type="dxa"/>
            </w:tcMar>
          </w:tcPr>
          <w:p w14:paraId="4774D7DE" w14:textId="7096F0F9" w:rsidR="002E120C" w:rsidRDefault="002E120C" w:rsidP="002E120C">
            <w:pPr>
              <w:spacing w:before="240"/>
              <w:jc w:val="center"/>
              <w:rPr>
                <w:rFonts w:ascii="Times New Roman" w:eastAsia="Times New Roman" w:hAnsi="Times New Roman" w:cs="Times New Roman"/>
              </w:rPr>
            </w:pPr>
            <w:r>
              <w:rPr>
                <w:rFonts w:ascii="Times New Roman" w:eastAsia="Times New Roman" w:hAnsi="Times New Roman" w:cs="Times New Roman"/>
              </w:rPr>
              <w:t xml:space="preserve">34.9\cite{xu2023mplug} </w:t>
            </w:r>
          </w:p>
        </w:tc>
        <w:tc>
          <w:tcPr>
            <w:tcW w:w="1275" w:type="dxa"/>
            <w:tcBorders>
              <w:top w:val="nil"/>
              <w:left w:val="nil"/>
              <w:bottom w:val="single" w:sz="6" w:space="0" w:color="BFBFBF"/>
              <w:right w:val="single" w:sz="6" w:space="0" w:color="BFBFBF"/>
            </w:tcBorders>
            <w:shd w:val="clear" w:color="auto" w:fill="F2F2F2"/>
            <w:tcMar>
              <w:top w:w="100" w:type="dxa"/>
              <w:left w:w="100" w:type="dxa"/>
              <w:bottom w:w="100" w:type="dxa"/>
              <w:right w:w="100" w:type="dxa"/>
            </w:tcMar>
          </w:tcPr>
          <w:p w14:paraId="688A2AF3" w14:textId="09C2461D" w:rsidR="002E120C" w:rsidRDefault="002E120C" w:rsidP="002E120C">
            <w:pPr>
              <w:spacing w:before="240"/>
              <w:jc w:val="center"/>
              <w:rPr>
                <w:rFonts w:ascii="Times New Roman" w:eastAsia="Times New Roman" w:hAnsi="Times New Roman" w:cs="Times New Roman"/>
              </w:rPr>
            </w:pPr>
            <w:r>
              <w:rPr>
                <w:rFonts w:ascii="Times New Roman" w:eastAsia="Times New Roman" w:hAnsi="Times New Roman" w:cs="Times New Roman"/>
              </w:rPr>
              <w:t>33.1 \cite{wang2022git}</w:t>
            </w:r>
          </w:p>
        </w:tc>
        <w:tc>
          <w:tcPr>
            <w:tcW w:w="1245" w:type="dxa"/>
            <w:tcBorders>
              <w:top w:val="nil"/>
              <w:left w:val="nil"/>
              <w:bottom w:val="single" w:sz="6" w:space="0" w:color="BFBFBF"/>
              <w:right w:val="single" w:sz="6" w:space="0" w:color="BFBFBF"/>
            </w:tcBorders>
            <w:shd w:val="clear" w:color="auto" w:fill="F2F2F2"/>
            <w:tcMar>
              <w:top w:w="100" w:type="dxa"/>
              <w:left w:w="100" w:type="dxa"/>
              <w:bottom w:w="100" w:type="dxa"/>
              <w:right w:w="100" w:type="dxa"/>
            </w:tcMar>
          </w:tcPr>
          <w:p w14:paraId="179E9B2D" w14:textId="3745A5C9" w:rsidR="002E120C" w:rsidRDefault="002E120C" w:rsidP="002E120C">
            <w:pPr>
              <w:spacing w:before="240"/>
              <w:jc w:val="center"/>
              <w:rPr>
                <w:rFonts w:ascii="Times New Roman" w:eastAsia="Times New Roman" w:hAnsi="Times New Roman" w:cs="Times New Roman"/>
              </w:rPr>
            </w:pPr>
            <w:r>
              <w:rPr>
                <w:rFonts w:ascii="Times New Roman" w:eastAsia="Times New Roman" w:hAnsi="Times New Roman" w:cs="Times New Roman"/>
              </w:rPr>
              <w:t xml:space="preserve"> 31.3 \cite{</w:t>
            </w:r>
            <w:r>
              <w:t xml:space="preserve"> </w:t>
            </w:r>
            <w:r w:rsidRPr="002E120C">
              <w:rPr>
                <w:rFonts w:ascii="Times New Roman" w:eastAsia="Times New Roman" w:hAnsi="Times New Roman" w:cs="Times New Roman"/>
              </w:rPr>
              <w:t xml:space="preserve">yang2022clip </w:t>
            </w:r>
            <w:r>
              <w:rPr>
                <w:rFonts w:ascii="Times New Roman" w:eastAsia="Times New Roman" w:hAnsi="Times New Roman" w:cs="Times New Roman"/>
              </w:rPr>
              <w:t xml:space="preserve">} </w:t>
            </w:r>
          </w:p>
        </w:tc>
        <w:tc>
          <w:tcPr>
            <w:tcW w:w="1642" w:type="dxa"/>
            <w:tcBorders>
              <w:top w:val="nil"/>
              <w:left w:val="nil"/>
              <w:bottom w:val="single" w:sz="6" w:space="0" w:color="BFBFBF"/>
              <w:right w:val="single" w:sz="6" w:space="0" w:color="BFBFBF"/>
            </w:tcBorders>
            <w:shd w:val="clear" w:color="auto" w:fill="F2F2F2"/>
            <w:tcMar>
              <w:top w:w="100" w:type="dxa"/>
              <w:left w:w="100" w:type="dxa"/>
              <w:bottom w:w="100" w:type="dxa"/>
              <w:right w:w="100" w:type="dxa"/>
            </w:tcMar>
          </w:tcPr>
          <w:p w14:paraId="3AB3BA3B" w14:textId="2D79883A" w:rsidR="002E120C" w:rsidRDefault="002E120C" w:rsidP="002E120C">
            <w:pPr>
              <w:spacing w:before="240"/>
              <w:jc w:val="center"/>
              <w:rPr>
                <w:rFonts w:ascii="Times New Roman" w:eastAsia="Times New Roman" w:hAnsi="Times New Roman" w:cs="Times New Roman"/>
              </w:rPr>
            </w:pPr>
            <w:r>
              <w:rPr>
                <w:rFonts w:ascii="Times New Roman" w:eastAsia="Times New Roman" w:hAnsi="Times New Roman" w:cs="Times New Roman"/>
              </w:rPr>
              <w:t xml:space="preserve"> 30.8 \cite{yang2023vid2seq}</w:t>
            </w:r>
          </w:p>
        </w:tc>
      </w:tr>
      <w:tr w:rsidR="002E120C" w14:paraId="0F6CC3A2" w14:textId="77777777" w:rsidTr="00380E6F">
        <w:trPr>
          <w:trHeight w:val="755"/>
        </w:trPr>
        <w:tc>
          <w:tcPr>
            <w:tcW w:w="1665" w:type="dxa"/>
            <w:vMerge/>
            <w:tcBorders>
              <w:bottom w:val="single" w:sz="6" w:space="0" w:color="BFBFBF"/>
              <w:right w:val="single" w:sz="6" w:space="0" w:color="BFBFBF"/>
            </w:tcBorders>
            <w:shd w:val="clear" w:color="auto" w:fill="auto"/>
            <w:tcMar>
              <w:top w:w="100" w:type="dxa"/>
              <w:left w:w="100" w:type="dxa"/>
              <w:bottom w:w="100" w:type="dxa"/>
              <w:right w:w="100" w:type="dxa"/>
            </w:tcMar>
          </w:tcPr>
          <w:p w14:paraId="368B532A" w14:textId="77777777" w:rsidR="002E120C" w:rsidRDefault="002E120C" w:rsidP="002E120C">
            <w:pPr>
              <w:spacing w:line="240" w:lineRule="auto"/>
              <w:jc w:val="both"/>
            </w:pPr>
          </w:p>
        </w:tc>
        <w:tc>
          <w:tcPr>
            <w:tcW w:w="1365" w:type="dxa"/>
            <w:tcBorders>
              <w:top w:val="nil"/>
              <w:left w:val="nil"/>
              <w:bottom w:val="single" w:sz="6" w:space="0" w:color="BFBFBF"/>
              <w:right w:val="single" w:sz="6" w:space="0" w:color="BFBFBF"/>
            </w:tcBorders>
            <w:shd w:val="clear" w:color="auto" w:fill="auto"/>
            <w:tcMar>
              <w:top w:w="100" w:type="dxa"/>
              <w:left w:w="100" w:type="dxa"/>
              <w:bottom w:w="100" w:type="dxa"/>
              <w:right w:w="100" w:type="dxa"/>
            </w:tcMar>
          </w:tcPr>
          <w:p w14:paraId="1A0245E1" w14:textId="77777777" w:rsidR="002E120C" w:rsidRDefault="002E120C" w:rsidP="002E120C">
            <w:pPr>
              <w:spacing w:before="24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ROUGEL</w:t>
            </w:r>
          </w:p>
        </w:tc>
        <w:tc>
          <w:tcPr>
            <w:tcW w:w="1260" w:type="dxa"/>
            <w:tcBorders>
              <w:top w:val="nil"/>
              <w:left w:val="nil"/>
              <w:bottom w:val="single" w:sz="6" w:space="0" w:color="BFBFBF"/>
              <w:right w:val="single" w:sz="6" w:space="0" w:color="BFBFBF"/>
            </w:tcBorders>
            <w:shd w:val="clear" w:color="auto" w:fill="F2F2F2"/>
            <w:tcMar>
              <w:top w:w="100" w:type="dxa"/>
              <w:left w:w="100" w:type="dxa"/>
              <w:bottom w:w="100" w:type="dxa"/>
              <w:right w:w="100" w:type="dxa"/>
            </w:tcMar>
          </w:tcPr>
          <w:p w14:paraId="643F977C" w14:textId="2BDAF25A" w:rsidR="002E120C" w:rsidRDefault="002E120C" w:rsidP="002E120C">
            <w:pPr>
              <w:spacing w:before="240"/>
              <w:jc w:val="center"/>
              <w:rPr>
                <w:rFonts w:ascii="Times New Roman" w:eastAsia="Times New Roman" w:hAnsi="Times New Roman" w:cs="Times New Roman"/>
              </w:rPr>
            </w:pPr>
            <w:r>
              <w:rPr>
                <w:rFonts w:ascii="Times New Roman" w:eastAsia="Times New Roman" w:hAnsi="Times New Roman" w:cs="Times New Roman"/>
              </w:rPr>
              <w:t xml:space="preserve">  70.1 \cite{xu2023mplug} </w:t>
            </w:r>
          </w:p>
        </w:tc>
        <w:tc>
          <w:tcPr>
            <w:tcW w:w="1260" w:type="dxa"/>
            <w:tcBorders>
              <w:top w:val="nil"/>
              <w:left w:val="nil"/>
              <w:bottom w:val="single" w:sz="6" w:space="0" w:color="BFBFBF"/>
              <w:right w:val="single" w:sz="6" w:space="0" w:color="BFBFBF"/>
            </w:tcBorders>
            <w:shd w:val="clear" w:color="auto" w:fill="F2F2F2"/>
            <w:tcMar>
              <w:top w:w="100" w:type="dxa"/>
              <w:left w:w="100" w:type="dxa"/>
              <w:bottom w:w="100" w:type="dxa"/>
              <w:right w:w="100" w:type="dxa"/>
            </w:tcMar>
          </w:tcPr>
          <w:p w14:paraId="76A36C93" w14:textId="08E2B6E0" w:rsidR="002E120C" w:rsidRDefault="002E120C" w:rsidP="002E120C">
            <w:pPr>
              <w:spacing w:before="240"/>
              <w:jc w:val="center"/>
              <w:rPr>
                <w:rFonts w:ascii="Times New Roman" w:eastAsia="Times New Roman" w:hAnsi="Times New Roman" w:cs="Times New Roman"/>
              </w:rPr>
            </w:pPr>
            <w:r>
              <w:rPr>
                <w:rFonts w:ascii="Times New Roman" w:eastAsia="Times New Roman" w:hAnsi="Times New Roman" w:cs="Times New Roman"/>
              </w:rPr>
              <w:t xml:space="preserve"> 68.2  \cite{wang2022git}</w:t>
            </w:r>
          </w:p>
        </w:tc>
        <w:tc>
          <w:tcPr>
            <w:tcW w:w="1275" w:type="dxa"/>
            <w:tcBorders>
              <w:top w:val="nil"/>
              <w:left w:val="nil"/>
              <w:bottom w:val="single" w:sz="6" w:space="0" w:color="BFBFBF"/>
              <w:right w:val="single" w:sz="6" w:space="0" w:color="BFBFBF"/>
            </w:tcBorders>
            <w:shd w:val="clear" w:color="auto" w:fill="F2F2F2"/>
            <w:tcMar>
              <w:top w:w="100" w:type="dxa"/>
              <w:left w:w="100" w:type="dxa"/>
              <w:bottom w:w="100" w:type="dxa"/>
              <w:right w:w="100" w:type="dxa"/>
            </w:tcMar>
          </w:tcPr>
          <w:p w14:paraId="76893F41" w14:textId="7BF1E832" w:rsidR="002E120C" w:rsidRDefault="002E120C" w:rsidP="002E120C">
            <w:pPr>
              <w:spacing w:before="240"/>
              <w:jc w:val="center"/>
              <w:rPr>
                <w:rFonts w:ascii="Times New Roman" w:eastAsia="Times New Roman" w:hAnsi="Times New Roman" w:cs="Times New Roman"/>
              </w:rPr>
            </w:pPr>
            <w:r>
              <w:rPr>
                <w:rFonts w:ascii="Times New Roman" w:eastAsia="Times New Roman" w:hAnsi="Times New Roman" w:cs="Times New Roman"/>
              </w:rPr>
              <w:t xml:space="preserve"> 68.0 \cite{yan2022video} </w:t>
            </w:r>
          </w:p>
        </w:tc>
        <w:tc>
          <w:tcPr>
            <w:tcW w:w="1245" w:type="dxa"/>
            <w:tcBorders>
              <w:top w:val="nil"/>
              <w:left w:val="nil"/>
              <w:bottom w:val="single" w:sz="6" w:space="0" w:color="BFBFBF"/>
              <w:right w:val="single" w:sz="6" w:space="0" w:color="BFBFBF"/>
            </w:tcBorders>
            <w:shd w:val="clear" w:color="auto" w:fill="F2F2F2"/>
            <w:tcMar>
              <w:top w:w="100" w:type="dxa"/>
              <w:left w:w="100" w:type="dxa"/>
              <w:bottom w:w="100" w:type="dxa"/>
              <w:right w:w="100" w:type="dxa"/>
            </w:tcMar>
          </w:tcPr>
          <w:p w14:paraId="0A4CAA8F" w14:textId="79EB7EC2" w:rsidR="002E120C" w:rsidRDefault="002E120C" w:rsidP="002E120C">
            <w:pPr>
              <w:spacing w:before="240"/>
              <w:jc w:val="center"/>
              <w:rPr>
                <w:rFonts w:ascii="Times New Roman" w:eastAsia="Times New Roman" w:hAnsi="Times New Roman" w:cs="Times New Roman"/>
              </w:rPr>
            </w:pPr>
            <w:r>
              <w:rPr>
                <w:rFonts w:ascii="Times New Roman" w:eastAsia="Times New Roman" w:hAnsi="Times New Roman" w:cs="Times New Roman"/>
              </w:rPr>
              <w:t xml:space="preserve"> 65.0 \cite{ye2022hitea} </w:t>
            </w:r>
          </w:p>
        </w:tc>
        <w:tc>
          <w:tcPr>
            <w:tcW w:w="1642" w:type="dxa"/>
            <w:tcBorders>
              <w:top w:val="nil"/>
              <w:left w:val="nil"/>
              <w:bottom w:val="single" w:sz="6" w:space="0" w:color="BFBFBF"/>
              <w:right w:val="single" w:sz="6" w:space="0" w:color="BFBFBF"/>
            </w:tcBorders>
            <w:shd w:val="clear" w:color="auto" w:fill="F2F2F2"/>
            <w:tcMar>
              <w:top w:w="100" w:type="dxa"/>
              <w:left w:w="100" w:type="dxa"/>
              <w:bottom w:w="100" w:type="dxa"/>
              <w:right w:w="100" w:type="dxa"/>
            </w:tcMar>
          </w:tcPr>
          <w:p w14:paraId="3A37F2DC" w14:textId="2CB6D0A0" w:rsidR="002E120C" w:rsidRDefault="002E120C" w:rsidP="002E120C">
            <w:pPr>
              <w:spacing w:before="240"/>
              <w:jc w:val="center"/>
              <w:rPr>
                <w:rFonts w:ascii="Times New Roman" w:eastAsia="Times New Roman" w:hAnsi="Times New Roman" w:cs="Times New Roman"/>
              </w:rPr>
            </w:pPr>
            <w:r>
              <w:rPr>
                <w:rFonts w:ascii="Times New Roman" w:eastAsia="Times New Roman" w:hAnsi="Times New Roman" w:cs="Times New Roman"/>
              </w:rPr>
              <w:t>64.8\cite{</w:t>
            </w:r>
            <w:r>
              <w:t xml:space="preserve"> </w:t>
            </w:r>
            <w:r w:rsidRPr="002E120C">
              <w:rPr>
                <w:rFonts w:ascii="Times New Roman" w:eastAsia="Times New Roman" w:hAnsi="Times New Roman" w:cs="Times New Roman"/>
              </w:rPr>
              <w:t xml:space="preserve">yang2022clip </w:t>
            </w:r>
            <w:r>
              <w:rPr>
                <w:rFonts w:ascii="Times New Roman" w:eastAsia="Times New Roman" w:hAnsi="Times New Roman" w:cs="Times New Roman"/>
              </w:rPr>
              <w:t>}</w:t>
            </w:r>
          </w:p>
        </w:tc>
      </w:tr>
      <w:tr w:rsidR="002E120C" w14:paraId="46D91951" w14:textId="77777777" w:rsidTr="00380E6F">
        <w:trPr>
          <w:trHeight w:val="755"/>
        </w:trPr>
        <w:tc>
          <w:tcPr>
            <w:tcW w:w="1665" w:type="dxa"/>
            <w:vMerge w:val="restart"/>
            <w:tcBorders>
              <w:top w:val="nil"/>
              <w:left w:val="single" w:sz="6" w:space="0" w:color="BFBFBF"/>
              <w:bottom w:val="single" w:sz="6" w:space="0" w:color="BFBFBF"/>
              <w:right w:val="single" w:sz="6" w:space="0" w:color="BFBFBF"/>
            </w:tcBorders>
            <w:shd w:val="clear" w:color="auto" w:fill="F2F2F2"/>
            <w:tcMar>
              <w:top w:w="100" w:type="dxa"/>
              <w:left w:w="100" w:type="dxa"/>
              <w:bottom w:w="100" w:type="dxa"/>
              <w:right w:w="100" w:type="dxa"/>
            </w:tcMar>
          </w:tcPr>
          <w:p w14:paraId="5798D568" w14:textId="77777777" w:rsidR="002E120C" w:rsidRDefault="002E120C" w:rsidP="002E120C">
            <w:pPr>
              <w:spacing w:before="240"/>
              <w:jc w:val="center"/>
              <w:rPr>
                <w:rFonts w:ascii="Times New Roman" w:eastAsia="Times New Roman" w:hAnsi="Times New Roman" w:cs="Times New Roman"/>
                <w:b/>
              </w:rPr>
            </w:pPr>
            <w:r>
              <w:rPr>
                <w:rFonts w:ascii="Times New Roman" w:eastAsia="Times New Roman" w:hAnsi="Times New Roman" w:cs="Times New Roman"/>
                <w:b/>
              </w:rPr>
              <w:t>ActivityNet Captions</w:t>
            </w:r>
          </w:p>
        </w:tc>
        <w:tc>
          <w:tcPr>
            <w:tcW w:w="1365" w:type="dxa"/>
            <w:tcBorders>
              <w:top w:val="nil"/>
              <w:left w:val="nil"/>
              <w:bottom w:val="single" w:sz="6" w:space="0" w:color="BFBFBF"/>
              <w:right w:val="single" w:sz="6" w:space="0" w:color="BFBFBF"/>
            </w:tcBorders>
            <w:shd w:val="clear" w:color="auto" w:fill="F2F2F2"/>
            <w:tcMar>
              <w:top w:w="100" w:type="dxa"/>
              <w:left w:w="100" w:type="dxa"/>
              <w:bottom w:w="100" w:type="dxa"/>
              <w:right w:w="100" w:type="dxa"/>
            </w:tcMar>
          </w:tcPr>
          <w:p w14:paraId="1D3FE0F5" w14:textId="77777777" w:rsidR="002E120C" w:rsidRDefault="002E120C" w:rsidP="002E120C">
            <w:pPr>
              <w:spacing w:before="24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CIDEr</w:t>
            </w:r>
          </w:p>
        </w:tc>
        <w:tc>
          <w:tcPr>
            <w:tcW w:w="1260" w:type="dxa"/>
            <w:tcBorders>
              <w:top w:val="nil"/>
              <w:left w:val="nil"/>
              <w:bottom w:val="single" w:sz="6" w:space="0" w:color="BFBFBF"/>
              <w:right w:val="single" w:sz="6" w:space="0" w:color="BFBFBF"/>
            </w:tcBorders>
            <w:shd w:val="clear" w:color="auto" w:fill="F2F2F2"/>
            <w:tcMar>
              <w:top w:w="100" w:type="dxa"/>
              <w:left w:w="100" w:type="dxa"/>
              <w:bottom w:w="100" w:type="dxa"/>
              <w:right w:w="100" w:type="dxa"/>
            </w:tcMar>
          </w:tcPr>
          <w:p w14:paraId="36A5D93E" w14:textId="50B0F567" w:rsidR="002E120C" w:rsidRDefault="002E120C" w:rsidP="002E120C">
            <w:pPr>
              <w:spacing w:before="240"/>
              <w:jc w:val="center"/>
              <w:rPr>
                <w:rFonts w:ascii="Times New Roman" w:eastAsia="Times New Roman" w:hAnsi="Times New Roman" w:cs="Times New Roman"/>
              </w:rPr>
            </w:pPr>
            <w:r>
              <w:rPr>
                <w:rFonts w:ascii="Times New Roman" w:eastAsia="Times New Roman" w:hAnsi="Times New Roman" w:cs="Times New Roman"/>
              </w:rPr>
              <w:t xml:space="preserve"> 39.3 \cite{yan2022video} </w:t>
            </w:r>
          </w:p>
        </w:tc>
        <w:tc>
          <w:tcPr>
            <w:tcW w:w="1260" w:type="dxa"/>
            <w:tcBorders>
              <w:top w:val="nil"/>
              <w:left w:val="nil"/>
              <w:bottom w:val="single" w:sz="6" w:space="0" w:color="BFBFBF"/>
              <w:right w:val="single" w:sz="6" w:space="0" w:color="BFBFBF"/>
            </w:tcBorders>
            <w:shd w:val="clear" w:color="auto" w:fill="F2F2F2"/>
            <w:tcMar>
              <w:top w:w="100" w:type="dxa"/>
              <w:left w:w="100" w:type="dxa"/>
              <w:bottom w:w="100" w:type="dxa"/>
              <w:right w:w="100" w:type="dxa"/>
            </w:tcMar>
          </w:tcPr>
          <w:p w14:paraId="138BE8E2" w14:textId="7218B6BE" w:rsidR="002E120C" w:rsidRDefault="002E120C" w:rsidP="002E120C">
            <w:pPr>
              <w:spacing w:before="240"/>
              <w:jc w:val="center"/>
              <w:rPr>
                <w:rFonts w:ascii="Times New Roman" w:eastAsia="Times New Roman" w:hAnsi="Times New Roman" w:cs="Times New Roman"/>
              </w:rPr>
            </w:pPr>
            <w:r>
              <w:rPr>
                <w:rFonts w:ascii="Times New Roman" w:eastAsia="Times New Roman" w:hAnsi="Times New Roman" w:cs="Times New Roman"/>
              </w:rPr>
              <w:t xml:space="preserve"> 31.13  \cite{yamazaki2022vltint} </w:t>
            </w:r>
          </w:p>
        </w:tc>
        <w:tc>
          <w:tcPr>
            <w:tcW w:w="1275" w:type="dxa"/>
            <w:tcBorders>
              <w:top w:val="nil"/>
              <w:left w:val="nil"/>
              <w:bottom w:val="single" w:sz="6" w:space="0" w:color="BFBFBF"/>
              <w:right w:val="single" w:sz="6" w:space="0" w:color="BFBFBF"/>
            </w:tcBorders>
            <w:shd w:val="clear" w:color="auto" w:fill="F2F2F2"/>
            <w:tcMar>
              <w:top w:w="100" w:type="dxa"/>
              <w:left w:w="100" w:type="dxa"/>
              <w:bottom w:w="100" w:type="dxa"/>
              <w:right w:w="100" w:type="dxa"/>
            </w:tcMar>
          </w:tcPr>
          <w:p w14:paraId="7971D2E8" w14:textId="3A7D704F" w:rsidR="002E120C" w:rsidRDefault="002E120C" w:rsidP="002E120C">
            <w:pPr>
              <w:spacing w:before="240"/>
              <w:jc w:val="center"/>
              <w:rPr>
                <w:rFonts w:ascii="Times New Roman" w:eastAsia="Times New Roman" w:hAnsi="Times New Roman" w:cs="Times New Roman"/>
              </w:rPr>
            </w:pPr>
            <w:r>
              <w:rPr>
                <w:rFonts w:ascii="Times New Roman" w:eastAsia="Times New Roman" w:hAnsi="Times New Roman" w:cs="Times New Roman"/>
              </w:rPr>
              <w:t xml:space="preserve"> 31.29 \cite{yamazaki2022vlcap} </w:t>
            </w:r>
          </w:p>
        </w:tc>
        <w:tc>
          <w:tcPr>
            <w:tcW w:w="1245" w:type="dxa"/>
            <w:tcBorders>
              <w:top w:val="nil"/>
              <w:left w:val="nil"/>
              <w:bottom w:val="single" w:sz="6" w:space="0" w:color="BFBFBF"/>
              <w:right w:val="single" w:sz="6" w:space="0" w:color="BFBFBF"/>
            </w:tcBorders>
            <w:shd w:val="clear" w:color="auto" w:fill="F2F2F2"/>
            <w:tcMar>
              <w:top w:w="100" w:type="dxa"/>
              <w:left w:w="100" w:type="dxa"/>
              <w:bottom w:w="100" w:type="dxa"/>
              <w:right w:w="100" w:type="dxa"/>
            </w:tcMar>
          </w:tcPr>
          <w:p w14:paraId="1EB4FFF3" w14:textId="35580074" w:rsidR="002E120C" w:rsidRDefault="002E120C" w:rsidP="002E120C">
            <w:pPr>
              <w:spacing w:before="240"/>
              <w:jc w:val="center"/>
              <w:rPr>
                <w:rFonts w:ascii="Times New Roman" w:eastAsia="Times New Roman" w:hAnsi="Times New Roman" w:cs="Times New Roman"/>
              </w:rPr>
            </w:pPr>
            <w:r>
              <w:rPr>
                <w:rFonts w:ascii="Times New Roman" w:eastAsia="Times New Roman" w:hAnsi="Times New Roman" w:cs="Times New Roman"/>
              </w:rPr>
              <w:t xml:space="preserve"> 28.19 \cite{ging2020coot} </w:t>
            </w:r>
          </w:p>
        </w:tc>
        <w:tc>
          <w:tcPr>
            <w:tcW w:w="1642" w:type="dxa"/>
            <w:tcBorders>
              <w:top w:val="nil"/>
              <w:left w:val="nil"/>
              <w:bottom w:val="single" w:sz="6" w:space="0" w:color="BFBFBF"/>
              <w:right w:val="single" w:sz="6" w:space="0" w:color="BFBFBF"/>
            </w:tcBorders>
            <w:shd w:val="clear" w:color="auto" w:fill="F2F2F2"/>
            <w:tcMar>
              <w:top w:w="100" w:type="dxa"/>
              <w:left w:w="100" w:type="dxa"/>
              <w:bottom w:w="100" w:type="dxa"/>
              <w:right w:w="100" w:type="dxa"/>
            </w:tcMar>
          </w:tcPr>
          <w:p w14:paraId="20CBD5E3" w14:textId="49503D27" w:rsidR="002E120C" w:rsidRDefault="002E120C" w:rsidP="002E120C">
            <w:pPr>
              <w:spacing w:before="240"/>
              <w:jc w:val="center"/>
              <w:rPr>
                <w:rFonts w:ascii="Times New Roman" w:eastAsia="Times New Roman" w:hAnsi="Times New Roman" w:cs="Times New Roman"/>
              </w:rPr>
            </w:pPr>
            <w:r>
              <w:rPr>
                <w:rFonts w:ascii="Times New Roman" w:eastAsia="Times New Roman" w:hAnsi="Times New Roman" w:cs="Times New Roman"/>
              </w:rPr>
              <w:t xml:space="preserve"> 23.42\cite{lei2020mart}</w:t>
            </w:r>
          </w:p>
        </w:tc>
      </w:tr>
      <w:tr w:rsidR="002E120C" w14:paraId="7E3E08B8" w14:textId="77777777" w:rsidTr="00380E6F">
        <w:trPr>
          <w:trHeight w:val="755"/>
        </w:trPr>
        <w:tc>
          <w:tcPr>
            <w:tcW w:w="1665" w:type="dxa"/>
            <w:vMerge/>
            <w:tcBorders>
              <w:bottom w:val="single" w:sz="6" w:space="0" w:color="BFBFBF"/>
              <w:right w:val="single" w:sz="6" w:space="0" w:color="BFBFBF"/>
            </w:tcBorders>
            <w:shd w:val="clear" w:color="auto" w:fill="auto"/>
            <w:tcMar>
              <w:top w:w="100" w:type="dxa"/>
              <w:left w:w="100" w:type="dxa"/>
              <w:bottom w:w="100" w:type="dxa"/>
              <w:right w:w="100" w:type="dxa"/>
            </w:tcMar>
          </w:tcPr>
          <w:p w14:paraId="11AD0694" w14:textId="77777777" w:rsidR="002E120C" w:rsidRDefault="002E120C" w:rsidP="002E120C">
            <w:pPr>
              <w:jc w:val="both"/>
            </w:pPr>
          </w:p>
        </w:tc>
        <w:tc>
          <w:tcPr>
            <w:tcW w:w="1365" w:type="dxa"/>
            <w:tcBorders>
              <w:top w:val="nil"/>
              <w:left w:val="nil"/>
              <w:bottom w:val="single" w:sz="6" w:space="0" w:color="BFBFBF"/>
              <w:right w:val="single" w:sz="6" w:space="0" w:color="BFBFBF"/>
            </w:tcBorders>
            <w:shd w:val="clear" w:color="auto" w:fill="auto"/>
            <w:tcMar>
              <w:top w:w="100" w:type="dxa"/>
              <w:left w:w="100" w:type="dxa"/>
              <w:bottom w:w="100" w:type="dxa"/>
              <w:right w:w="100" w:type="dxa"/>
            </w:tcMar>
          </w:tcPr>
          <w:p w14:paraId="35E2208D" w14:textId="77777777" w:rsidR="002E120C" w:rsidRDefault="002E120C" w:rsidP="002E120C">
            <w:pPr>
              <w:spacing w:before="24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BLEU-4</w:t>
            </w:r>
          </w:p>
        </w:tc>
        <w:tc>
          <w:tcPr>
            <w:tcW w:w="1260" w:type="dxa"/>
            <w:tcBorders>
              <w:top w:val="nil"/>
              <w:left w:val="nil"/>
              <w:bottom w:val="single" w:sz="6" w:space="0" w:color="BFBFBF"/>
              <w:right w:val="single" w:sz="6" w:space="0" w:color="BFBFBF"/>
            </w:tcBorders>
            <w:shd w:val="clear" w:color="auto" w:fill="F2F2F2"/>
            <w:tcMar>
              <w:top w:w="100" w:type="dxa"/>
              <w:left w:w="100" w:type="dxa"/>
              <w:bottom w:w="100" w:type="dxa"/>
              <w:right w:w="100" w:type="dxa"/>
            </w:tcMar>
          </w:tcPr>
          <w:p w14:paraId="3F079152" w14:textId="78E414AB" w:rsidR="002E120C" w:rsidRDefault="002E120C" w:rsidP="002E120C">
            <w:pPr>
              <w:spacing w:before="240"/>
              <w:jc w:val="center"/>
              <w:rPr>
                <w:rFonts w:ascii="Times New Roman" w:eastAsia="Times New Roman" w:hAnsi="Times New Roman" w:cs="Times New Roman"/>
              </w:rPr>
            </w:pPr>
            <w:r>
              <w:rPr>
                <w:rFonts w:ascii="Times New Roman" w:eastAsia="Times New Roman" w:hAnsi="Times New Roman" w:cs="Times New Roman"/>
              </w:rPr>
              <w:t xml:space="preserve">  14.7 \cite{yan2022video} </w:t>
            </w:r>
          </w:p>
        </w:tc>
        <w:tc>
          <w:tcPr>
            <w:tcW w:w="1260" w:type="dxa"/>
            <w:tcBorders>
              <w:top w:val="nil"/>
              <w:left w:val="nil"/>
              <w:bottom w:val="single" w:sz="6" w:space="0" w:color="BFBFBF"/>
              <w:right w:val="single" w:sz="6" w:space="0" w:color="BFBFBF"/>
            </w:tcBorders>
            <w:shd w:val="clear" w:color="auto" w:fill="F2F2F2"/>
            <w:tcMar>
              <w:top w:w="100" w:type="dxa"/>
              <w:left w:w="100" w:type="dxa"/>
              <w:bottom w:w="100" w:type="dxa"/>
              <w:right w:w="100" w:type="dxa"/>
            </w:tcMar>
          </w:tcPr>
          <w:p w14:paraId="205ED74D" w14:textId="0735AE70" w:rsidR="002E120C" w:rsidRDefault="002E120C" w:rsidP="002E120C">
            <w:pPr>
              <w:spacing w:before="240"/>
              <w:jc w:val="center"/>
              <w:rPr>
                <w:rFonts w:ascii="Times New Roman" w:eastAsia="Times New Roman" w:hAnsi="Times New Roman" w:cs="Times New Roman"/>
              </w:rPr>
            </w:pPr>
            <w:r>
              <w:rPr>
                <w:rFonts w:ascii="Times New Roman" w:eastAsia="Times New Roman" w:hAnsi="Times New Roman" w:cs="Times New Roman"/>
              </w:rPr>
              <w:t xml:space="preserve"> 14.5 \cite{yamazaki2022vltint} </w:t>
            </w:r>
          </w:p>
        </w:tc>
        <w:tc>
          <w:tcPr>
            <w:tcW w:w="1275" w:type="dxa"/>
            <w:tcBorders>
              <w:top w:val="nil"/>
              <w:left w:val="nil"/>
              <w:bottom w:val="single" w:sz="6" w:space="0" w:color="BFBFBF"/>
              <w:right w:val="single" w:sz="6" w:space="0" w:color="BFBFBF"/>
            </w:tcBorders>
            <w:shd w:val="clear" w:color="auto" w:fill="F2F2F2"/>
            <w:tcMar>
              <w:top w:w="100" w:type="dxa"/>
              <w:left w:w="100" w:type="dxa"/>
              <w:bottom w:w="100" w:type="dxa"/>
              <w:right w:w="100" w:type="dxa"/>
            </w:tcMar>
          </w:tcPr>
          <w:p w14:paraId="717656A6" w14:textId="70EC9104" w:rsidR="002E120C" w:rsidRDefault="002E120C" w:rsidP="002E120C">
            <w:pPr>
              <w:spacing w:before="240"/>
              <w:jc w:val="center"/>
              <w:rPr>
                <w:rFonts w:ascii="Times New Roman" w:eastAsia="Times New Roman" w:hAnsi="Times New Roman" w:cs="Times New Roman"/>
              </w:rPr>
            </w:pPr>
            <w:r>
              <w:rPr>
                <w:rFonts w:ascii="Times New Roman" w:eastAsia="Times New Roman" w:hAnsi="Times New Roman" w:cs="Times New Roman"/>
              </w:rPr>
              <w:t xml:space="preserve"> 13.38\cite{yamazaki2022vlcap} </w:t>
            </w:r>
          </w:p>
        </w:tc>
        <w:tc>
          <w:tcPr>
            <w:tcW w:w="1245" w:type="dxa"/>
            <w:tcBorders>
              <w:top w:val="nil"/>
              <w:left w:val="nil"/>
              <w:bottom w:val="single" w:sz="6" w:space="0" w:color="BFBFBF"/>
              <w:right w:val="single" w:sz="6" w:space="0" w:color="BFBFBF"/>
            </w:tcBorders>
            <w:shd w:val="clear" w:color="auto" w:fill="F2F2F2"/>
            <w:tcMar>
              <w:top w:w="100" w:type="dxa"/>
              <w:left w:w="100" w:type="dxa"/>
              <w:bottom w:w="100" w:type="dxa"/>
              <w:right w:w="100" w:type="dxa"/>
            </w:tcMar>
          </w:tcPr>
          <w:p w14:paraId="63E7088D" w14:textId="6FF416AD" w:rsidR="002E120C" w:rsidRDefault="002E120C" w:rsidP="002E120C">
            <w:pPr>
              <w:spacing w:before="240"/>
              <w:jc w:val="center"/>
              <w:rPr>
                <w:rFonts w:ascii="Times New Roman" w:eastAsia="Times New Roman" w:hAnsi="Times New Roman" w:cs="Times New Roman"/>
              </w:rPr>
            </w:pPr>
            <w:r>
              <w:rPr>
                <w:rFonts w:ascii="Times New Roman" w:eastAsia="Times New Roman" w:hAnsi="Times New Roman" w:cs="Times New Roman"/>
              </w:rPr>
              <w:t xml:space="preserve"> 10.85 \cite{ging2020coot}</w:t>
            </w:r>
          </w:p>
        </w:tc>
        <w:tc>
          <w:tcPr>
            <w:tcW w:w="1642" w:type="dxa"/>
            <w:tcBorders>
              <w:top w:val="nil"/>
              <w:left w:val="nil"/>
              <w:bottom w:val="single" w:sz="6" w:space="0" w:color="BFBFBF"/>
              <w:right w:val="single" w:sz="6" w:space="0" w:color="BFBFBF"/>
            </w:tcBorders>
            <w:shd w:val="clear" w:color="auto" w:fill="F2F2F2"/>
            <w:tcMar>
              <w:top w:w="100" w:type="dxa"/>
              <w:left w:w="100" w:type="dxa"/>
              <w:bottom w:w="100" w:type="dxa"/>
              <w:right w:w="100" w:type="dxa"/>
            </w:tcMar>
          </w:tcPr>
          <w:p w14:paraId="313FF8F1" w14:textId="441EC53A" w:rsidR="002E120C" w:rsidRDefault="002E120C" w:rsidP="002E120C">
            <w:pPr>
              <w:spacing w:before="240"/>
              <w:jc w:val="center"/>
              <w:rPr>
                <w:rFonts w:ascii="Times New Roman" w:eastAsia="Times New Roman" w:hAnsi="Times New Roman" w:cs="Times New Roman"/>
              </w:rPr>
            </w:pPr>
            <w:r>
              <w:rPr>
                <w:rFonts w:ascii="Times New Roman" w:eastAsia="Times New Roman" w:hAnsi="Times New Roman" w:cs="Times New Roman"/>
              </w:rPr>
              <w:t xml:space="preserve"> 10.33\cite{lei2020mart}</w:t>
            </w:r>
          </w:p>
        </w:tc>
      </w:tr>
      <w:tr w:rsidR="002E120C" w14:paraId="670CC1E6" w14:textId="77777777" w:rsidTr="00380E6F">
        <w:trPr>
          <w:trHeight w:val="755"/>
        </w:trPr>
        <w:tc>
          <w:tcPr>
            <w:tcW w:w="1665" w:type="dxa"/>
            <w:vMerge/>
            <w:tcBorders>
              <w:bottom w:val="single" w:sz="6" w:space="0" w:color="BFBFBF"/>
              <w:right w:val="single" w:sz="6" w:space="0" w:color="BFBFBF"/>
            </w:tcBorders>
            <w:shd w:val="clear" w:color="auto" w:fill="auto"/>
            <w:tcMar>
              <w:top w:w="100" w:type="dxa"/>
              <w:left w:w="100" w:type="dxa"/>
              <w:bottom w:w="100" w:type="dxa"/>
              <w:right w:w="100" w:type="dxa"/>
            </w:tcMar>
          </w:tcPr>
          <w:p w14:paraId="2CE16C83" w14:textId="77777777" w:rsidR="002E120C" w:rsidRDefault="002E120C" w:rsidP="002E120C">
            <w:pPr>
              <w:jc w:val="both"/>
            </w:pPr>
          </w:p>
        </w:tc>
        <w:tc>
          <w:tcPr>
            <w:tcW w:w="1365" w:type="dxa"/>
            <w:tcBorders>
              <w:top w:val="nil"/>
              <w:left w:val="nil"/>
              <w:bottom w:val="single" w:sz="6" w:space="0" w:color="BFBFBF"/>
              <w:right w:val="single" w:sz="6" w:space="0" w:color="BFBFBF"/>
            </w:tcBorders>
            <w:shd w:val="clear" w:color="auto" w:fill="F2F2F2"/>
            <w:tcMar>
              <w:top w:w="100" w:type="dxa"/>
              <w:left w:w="100" w:type="dxa"/>
              <w:bottom w:w="100" w:type="dxa"/>
              <w:right w:w="100" w:type="dxa"/>
            </w:tcMar>
          </w:tcPr>
          <w:p w14:paraId="5F0CA632" w14:textId="77777777" w:rsidR="002E120C" w:rsidRDefault="002E120C" w:rsidP="002E120C">
            <w:pPr>
              <w:spacing w:before="24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METEOR</w:t>
            </w:r>
          </w:p>
        </w:tc>
        <w:tc>
          <w:tcPr>
            <w:tcW w:w="1260" w:type="dxa"/>
            <w:tcBorders>
              <w:top w:val="nil"/>
              <w:left w:val="nil"/>
              <w:bottom w:val="single" w:sz="6" w:space="0" w:color="BFBFBF"/>
              <w:right w:val="single" w:sz="6" w:space="0" w:color="BFBFBF"/>
            </w:tcBorders>
            <w:shd w:val="clear" w:color="auto" w:fill="F2F2F2"/>
            <w:tcMar>
              <w:top w:w="100" w:type="dxa"/>
              <w:left w:w="100" w:type="dxa"/>
              <w:bottom w:w="100" w:type="dxa"/>
              <w:right w:w="100" w:type="dxa"/>
            </w:tcMar>
          </w:tcPr>
          <w:p w14:paraId="0350A662" w14:textId="4BFF5575" w:rsidR="002E120C" w:rsidRDefault="002E120C" w:rsidP="002E120C">
            <w:pPr>
              <w:spacing w:before="240"/>
              <w:rPr>
                <w:rFonts w:ascii="Times New Roman" w:eastAsia="Times New Roman" w:hAnsi="Times New Roman" w:cs="Times New Roman"/>
              </w:rPr>
            </w:pPr>
            <w:r>
              <w:rPr>
                <w:rFonts w:ascii="Times New Roman" w:eastAsia="Times New Roman" w:hAnsi="Times New Roman" w:cs="Times New Roman"/>
              </w:rPr>
              <w:t xml:space="preserve">17.97\cite{yamazaki2022vltint} </w:t>
            </w:r>
          </w:p>
        </w:tc>
        <w:tc>
          <w:tcPr>
            <w:tcW w:w="1260" w:type="dxa"/>
            <w:tcBorders>
              <w:top w:val="nil"/>
              <w:left w:val="nil"/>
              <w:bottom w:val="single" w:sz="6" w:space="0" w:color="BFBFBF"/>
              <w:right w:val="single" w:sz="6" w:space="0" w:color="BFBFBF"/>
            </w:tcBorders>
            <w:shd w:val="clear" w:color="auto" w:fill="F2F2F2"/>
            <w:tcMar>
              <w:top w:w="100" w:type="dxa"/>
              <w:left w:w="100" w:type="dxa"/>
              <w:bottom w:w="100" w:type="dxa"/>
              <w:right w:w="100" w:type="dxa"/>
            </w:tcMar>
          </w:tcPr>
          <w:p w14:paraId="480BA563" w14:textId="1D7E4D76" w:rsidR="002E120C" w:rsidRDefault="002E120C" w:rsidP="002E120C">
            <w:pPr>
              <w:spacing w:before="240"/>
              <w:jc w:val="center"/>
              <w:rPr>
                <w:rFonts w:ascii="Times New Roman" w:eastAsia="Times New Roman" w:hAnsi="Times New Roman" w:cs="Times New Roman"/>
              </w:rPr>
            </w:pPr>
            <w:r>
              <w:rPr>
                <w:rFonts w:ascii="Times New Roman" w:eastAsia="Times New Roman" w:hAnsi="Times New Roman" w:cs="Times New Roman"/>
              </w:rPr>
              <w:t xml:space="preserve">17.48\cite{yamazaki2022vlcap} </w:t>
            </w:r>
          </w:p>
        </w:tc>
        <w:tc>
          <w:tcPr>
            <w:tcW w:w="1275" w:type="dxa"/>
            <w:tcBorders>
              <w:top w:val="nil"/>
              <w:left w:val="nil"/>
              <w:bottom w:val="single" w:sz="6" w:space="0" w:color="BFBFBF"/>
              <w:right w:val="single" w:sz="6" w:space="0" w:color="BFBFBF"/>
            </w:tcBorders>
            <w:shd w:val="clear" w:color="auto" w:fill="F2F2F2"/>
            <w:tcMar>
              <w:top w:w="100" w:type="dxa"/>
              <w:left w:w="100" w:type="dxa"/>
              <w:bottom w:w="100" w:type="dxa"/>
              <w:right w:w="100" w:type="dxa"/>
            </w:tcMar>
          </w:tcPr>
          <w:p w14:paraId="01D4B21E" w14:textId="116E672F" w:rsidR="002E120C" w:rsidRDefault="002E120C" w:rsidP="002E120C">
            <w:pPr>
              <w:spacing w:before="240"/>
              <w:jc w:val="center"/>
              <w:rPr>
                <w:rFonts w:ascii="Times New Roman" w:eastAsia="Times New Roman" w:hAnsi="Times New Roman" w:cs="Times New Roman"/>
              </w:rPr>
            </w:pPr>
            <w:r>
              <w:rPr>
                <w:rFonts w:ascii="Times New Roman" w:eastAsia="Times New Roman" w:hAnsi="Times New Roman" w:cs="Times New Roman"/>
              </w:rPr>
              <w:t>15.99\cite{ging2020coot}</w:t>
            </w:r>
          </w:p>
        </w:tc>
        <w:tc>
          <w:tcPr>
            <w:tcW w:w="1245" w:type="dxa"/>
            <w:tcBorders>
              <w:top w:val="nil"/>
              <w:left w:val="nil"/>
              <w:bottom w:val="single" w:sz="6" w:space="0" w:color="BFBFBF"/>
              <w:right w:val="single" w:sz="6" w:space="0" w:color="BFBFBF"/>
            </w:tcBorders>
            <w:shd w:val="clear" w:color="auto" w:fill="F2F2F2"/>
            <w:tcMar>
              <w:top w:w="100" w:type="dxa"/>
              <w:left w:w="100" w:type="dxa"/>
              <w:bottom w:w="100" w:type="dxa"/>
              <w:right w:w="100" w:type="dxa"/>
            </w:tcMar>
          </w:tcPr>
          <w:p w14:paraId="57C1E9A3" w14:textId="53793C35" w:rsidR="002E120C" w:rsidRDefault="002E120C" w:rsidP="002E120C">
            <w:pPr>
              <w:spacing w:before="240"/>
              <w:jc w:val="center"/>
              <w:rPr>
                <w:rFonts w:ascii="Times New Roman" w:eastAsia="Times New Roman" w:hAnsi="Times New Roman" w:cs="Times New Roman"/>
              </w:rPr>
            </w:pPr>
            <w:r>
              <w:rPr>
                <w:rFonts w:ascii="Times New Roman" w:eastAsia="Times New Roman" w:hAnsi="Times New Roman" w:cs="Times New Roman"/>
              </w:rPr>
              <w:t>10.68\cite{lei2020mart}</w:t>
            </w:r>
          </w:p>
        </w:tc>
        <w:tc>
          <w:tcPr>
            <w:tcW w:w="1642" w:type="dxa"/>
            <w:tcBorders>
              <w:top w:val="nil"/>
              <w:left w:val="nil"/>
              <w:bottom w:val="single" w:sz="6" w:space="0" w:color="BFBFBF"/>
              <w:right w:val="single" w:sz="6" w:space="0" w:color="BFBFBF"/>
            </w:tcBorders>
            <w:shd w:val="clear" w:color="auto" w:fill="F2F2F2"/>
            <w:tcMar>
              <w:top w:w="100" w:type="dxa"/>
              <w:left w:w="100" w:type="dxa"/>
              <w:bottom w:w="100" w:type="dxa"/>
              <w:right w:w="100" w:type="dxa"/>
            </w:tcMar>
          </w:tcPr>
          <w:p w14:paraId="452CE9A9" w14:textId="109F57FE" w:rsidR="002E120C" w:rsidRDefault="002E120C" w:rsidP="002E120C">
            <w:pPr>
              <w:spacing w:before="240"/>
              <w:jc w:val="center"/>
              <w:rPr>
                <w:rFonts w:ascii="Times New Roman" w:eastAsia="Times New Roman" w:hAnsi="Times New Roman" w:cs="Times New Roman"/>
              </w:rPr>
            </w:pPr>
            <w:r>
              <w:rPr>
                <w:rFonts w:ascii="Times New Roman" w:eastAsia="Times New Roman" w:hAnsi="Times New Roman" w:cs="Times New Roman"/>
              </w:rPr>
              <w:t>-</w:t>
            </w:r>
          </w:p>
        </w:tc>
      </w:tr>
      <w:tr w:rsidR="002E120C" w14:paraId="72A42F23" w14:textId="77777777" w:rsidTr="00380E6F">
        <w:trPr>
          <w:trHeight w:val="755"/>
        </w:trPr>
        <w:tc>
          <w:tcPr>
            <w:tcW w:w="1665" w:type="dxa"/>
            <w:vMerge/>
            <w:tcBorders>
              <w:bottom w:val="single" w:sz="6" w:space="0" w:color="BFBFBF"/>
              <w:right w:val="single" w:sz="6" w:space="0" w:color="BFBFBF"/>
            </w:tcBorders>
            <w:shd w:val="clear" w:color="auto" w:fill="auto"/>
            <w:tcMar>
              <w:top w:w="100" w:type="dxa"/>
              <w:left w:w="100" w:type="dxa"/>
              <w:bottom w:w="100" w:type="dxa"/>
              <w:right w:w="100" w:type="dxa"/>
            </w:tcMar>
          </w:tcPr>
          <w:p w14:paraId="6F7775A9" w14:textId="77777777" w:rsidR="002E120C" w:rsidRDefault="002E120C" w:rsidP="002E120C">
            <w:pPr>
              <w:jc w:val="both"/>
            </w:pPr>
          </w:p>
        </w:tc>
        <w:tc>
          <w:tcPr>
            <w:tcW w:w="1365" w:type="dxa"/>
            <w:tcBorders>
              <w:top w:val="nil"/>
              <w:left w:val="nil"/>
              <w:bottom w:val="single" w:sz="6" w:space="0" w:color="BFBFBF"/>
              <w:right w:val="single" w:sz="6" w:space="0" w:color="BFBFBF"/>
            </w:tcBorders>
            <w:shd w:val="clear" w:color="auto" w:fill="auto"/>
            <w:tcMar>
              <w:top w:w="100" w:type="dxa"/>
              <w:left w:w="100" w:type="dxa"/>
              <w:bottom w:w="100" w:type="dxa"/>
              <w:right w:w="100" w:type="dxa"/>
            </w:tcMar>
          </w:tcPr>
          <w:p w14:paraId="54E9BDD1" w14:textId="77777777" w:rsidR="002E120C" w:rsidRDefault="002E120C" w:rsidP="002E120C">
            <w:pPr>
              <w:spacing w:before="24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ROUGEL</w:t>
            </w:r>
          </w:p>
        </w:tc>
        <w:tc>
          <w:tcPr>
            <w:tcW w:w="1260" w:type="dxa"/>
            <w:tcBorders>
              <w:top w:val="nil"/>
              <w:left w:val="nil"/>
              <w:bottom w:val="single" w:sz="6" w:space="0" w:color="BFBFBF"/>
              <w:right w:val="single" w:sz="6" w:space="0" w:color="BFBFBF"/>
            </w:tcBorders>
            <w:shd w:val="clear" w:color="auto" w:fill="F2F2F2"/>
            <w:tcMar>
              <w:top w:w="100" w:type="dxa"/>
              <w:left w:w="100" w:type="dxa"/>
              <w:bottom w:w="100" w:type="dxa"/>
              <w:right w:w="100" w:type="dxa"/>
            </w:tcMar>
          </w:tcPr>
          <w:p w14:paraId="2623EAA5" w14:textId="6A749C56" w:rsidR="002E120C" w:rsidRDefault="002E120C" w:rsidP="002E120C">
            <w:pPr>
              <w:spacing w:before="240"/>
              <w:jc w:val="center"/>
              <w:rPr>
                <w:rFonts w:ascii="Times New Roman" w:eastAsia="Times New Roman" w:hAnsi="Times New Roman" w:cs="Times New Roman"/>
              </w:rPr>
            </w:pPr>
            <w:r>
              <w:rPr>
                <w:rFonts w:ascii="Times New Roman" w:eastAsia="Times New Roman" w:hAnsi="Times New Roman" w:cs="Times New Roman"/>
              </w:rPr>
              <w:t xml:space="preserve"> 36.56\cite{yamazaki2022vltint} </w:t>
            </w:r>
          </w:p>
        </w:tc>
        <w:tc>
          <w:tcPr>
            <w:tcW w:w="1260" w:type="dxa"/>
            <w:tcBorders>
              <w:top w:val="nil"/>
              <w:left w:val="nil"/>
              <w:bottom w:val="single" w:sz="6" w:space="0" w:color="BFBFBF"/>
              <w:right w:val="single" w:sz="6" w:space="0" w:color="BFBFBF"/>
            </w:tcBorders>
            <w:shd w:val="clear" w:color="auto" w:fill="F2F2F2"/>
            <w:tcMar>
              <w:top w:w="100" w:type="dxa"/>
              <w:left w:w="100" w:type="dxa"/>
              <w:bottom w:w="100" w:type="dxa"/>
              <w:right w:w="100" w:type="dxa"/>
            </w:tcMar>
          </w:tcPr>
          <w:p w14:paraId="4AED8F1D" w14:textId="169E88B4" w:rsidR="002E120C" w:rsidRDefault="002E120C" w:rsidP="002E120C">
            <w:pPr>
              <w:spacing w:before="240"/>
              <w:jc w:val="center"/>
              <w:rPr>
                <w:rFonts w:ascii="Times New Roman" w:eastAsia="Times New Roman" w:hAnsi="Times New Roman" w:cs="Times New Roman"/>
              </w:rPr>
            </w:pPr>
            <w:r>
              <w:rPr>
                <w:rFonts w:ascii="Times New Roman" w:eastAsia="Times New Roman" w:hAnsi="Times New Roman" w:cs="Times New Roman"/>
              </w:rPr>
              <w:t xml:space="preserve"> 35.99 \cite{yamazaki2022vlcap} </w:t>
            </w:r>
          </w:p>
        </w:tc>
        <w:tc>
          <w:tcPr>
            <w:tcW w:w="1275" w:type="dxa"/>
            <w:tcBorders>
              <w:top w:val="nil"/>
              <w:left w:val="nil"/>
              <w:bottom w:val="single" w:sz="6" w:space="0" w:color="BFBFBF"/>
              <w:right w:val="single" w:sz="6" w:space="0" w:color="BFBFBF"/>
            </w:tcBorders>
            <w:shd w:val="clear" w:color="auto" w:fill="F2F2F2"/>
            <w:tcMar>
              <w:top w:w="100" w:type="dxa"/>
              <w:left w:w="100" w:type="dxa"/>
              <w:bottom w:w="100" w:type="dxa"/>
              <w:right w:w="100" w:type="dxa"/>
            </w:tcMar>
          </w:tcPr>
          <w:p w14:paraId="169816D7" w14:textId="1178E695" w:rsidR="002E120C" w:rsidRDefault="002E120C" w:rsidP="002E120C">
            <w:pPr>
              <w:spacing w:before="240"/>
              <w:jc w:val="center"/>
              <w:rPr>
                <w:rFonts w:ascii="Times New Roman" w:eastAsia="Times New Roman" w:hAnsi="Times New Roman" w:cs="Times New Roman"/>
              </w:rPr>
            </w:pPr>
            <w:r>
              <w:rPr>
                <w:rFonts w:ascii="Times New Roman" w:eastAsia="Times New Roman" w:hAnsi="Times New Roman" w:cs="Times New Roman"/>
              </w:rPr>
              <w:t xml:space="preserve">  35.0 \cite{yan2022video}</w:t>
            </w:r>
          </w:p>
        </w:tc>
        <w:tc>
          <w:tcPr>
            <w:tcW w:w="1245" w:type="dxa"/>
            <w:tcBorders>
              <w:top w:val="nil"/>
              <w:left w:val="nil"/>
              <w:bottom w:val="single" w:sz="6" w:space="0" w:color="BFBFBF"/>
              <w:right w:val="single" w:sz="6" w:space="0" w:color="BFBFBF"/>
            </w:tcBorders>
            <w:shd w:val="clear" w:color="auto" w:fill="F2F2F2"/>
            <w:tcMar>
              <w:top w:w="100" w:type="dxa"/>
              <w:left w:w="100" w:type="dxa"/>
              <w:bottom w:w="100" w:type="dxa"/>
              <w:right w:w="100" w:type="dxa"/>
            </w:tcMar>
          </w:tcPr>
          <w:p w14:paraId="63B0FEA2" w14:textId="4C697C4E" w:rsidR="002E120C" w:rsidRDefault="002E120C" w:rsidP="002E120C">
            <w:pPr>
              <w:spacing w:before="240"/>
              <w:jc w:val="center"/>
              <w:rPr>
                <w:rFonts w:ascii="Times New Roman" w:eastAsia="Times New Roman" w:hAnsi="Times New Roman" w:cs="Times New Roman"/>
              </w:rPr>
            </w:pPr>
            <w:r>
              <w:rPr>
                <w:rFonts w:ascii="Times New Roman" w:eastAsia="Times New Roman" w:hAnsi="Times New Roman" w:cs="Times New Roman"/>
              </w:rPr>
              <w:t xml:space="preserve"> 31.45\cite{ging2020coot}</w:t>
            </w:r>
          </w:p>
        </w:tc>
        <w:tc>
          <w:tcPr>
            <w:tcW w:w="1642" w:type="dxa"/>
            <w:tcBorders>
              <w:top w:val="nil"/>
              <w:left w:val="nil"/>
              <w:bottom w:val="single" w:sz="6" w:space="0" w:color="BFBFBF"/>
              <w:right w:val="single" w:sz="6" w:space="0" w:color="BFBFBF"/>
            </w:tcBorders>
            <w:shd w:val="clear" w:color="auto" w:fill="F2F2F2"/>
            <w:tcMar>
              <w:top w:w="100" w:type="dxa"/>
              <w:left w:w="100" w:type="dxa"/>
              <w:bottom w:w="100" w:type="dxa"/>
              <w:right w:w="100" w:type="dxa"/>
            </w:tcMar>
          </w:tcPr>
          <w:p w14:paraId="18258677" w14:textId="3FA0D2FF" w:rsidR="002E120C" w:rsidRDefault="002E120C" w:rsidP="002E120C">
            <w:pPr>
              <w:spacing w:before="240"/>
              <w:jc w:val="center"/>
              <w:rPr>
                <w:rFonts w:ascii="Times New Roman" w:eastAsia="Times New Roman" w:hAnsi="Times New Roman" w:cs="Times New Roman"/>
              </w:rPr>
            </w:pPr>
            <w:r>
              <w:rPr>
                <w:rFonts w:ascii="Times New Roman" w:eastAsia="Times New Roman" w:hAnsi="Times New Roman" w:cs="Times New Roman"/>
              </w:rPr>
              <w:t>-</w:t>
            </w:r>
          </w:p>
        </w:tc>
      </w:tr>
      <w:tr w:rsidR="002E120C" w14:paraId="0E6E5E38" w14:textId="77777777" w:rsidTr="00380E6F">
        <w:trPr>
          <w:trHeight w:val="755"/>
        </w:trPr>
        <w:tc>
          <w:tcPr>
            <w:tcW w:w="1665" w:type="dxa"/>
            <w:vMerge w:val="restart"/>
            <w:tcBorders>
              <w:top w:val="nil"/>
              <w:left w:val="single" w:sz="6" w:space="0" w:color="BFBFBF"/>
              <w:bottom w:val="single" w:sz="6" w:space="0" w:color="BFBFBF"/>
              <w:right w:val="single" w:sz="6" w:space="0" w:color="BFBFBF"/>
            </w:tcBorders>
            <w:shd w:val="clear" w:color="auto" w:fill="F2F2F2"/>
            <w:tcMar>
              <w:top w:w="100" w:type="dxa"/>
              <w:left w:w="100" w:type="dxa"/>
              <w:bottom w:w="100" w:type="dxa"/>
              <w:right w:w="100" w:type="dxa"/>
            </w:tcMar>
          </w:tcPr>
          <w:p w14:paraId="2BA7D3EA" w14:textId="77777777" w:rsidR="002E120C" w:rsidRDefault="002E120C" w:rsidP="002E120C">
            <w:pPr>
              <w:spacing w:before="240"/>
              <w:jc w:val="center"/>
              <w:rPr>
                <w:rFonts w:ascii="Times New Roman" w:eastAsia="Times New Roman" w:hAnsi="Times New Roman" w:cs="Times New Roman"/>
                <w:b/>
              </w:rPr>
            </w:pPr>
            <w:r>
              <w:rPr>
                <w:rFonts w:ascii="Times New Roman" w:eastAsia="Times New Roman" w:hAnsi="Times New Roman" w:cs="Times New Roman"/>
                <w:b/>
              </w:rPr>
              <w:t>MSVD</w:t>
            </w:r>
          </w:p>
        </w:tc>
        <w:tc>
          <w:tcPr>
            <w:tcW w:w="1365" w:type="dxa"/>
            <w:tcBorders>
              <w:top w:val="nil"/>
              <w:left w:val="nil"/>
              <w:bottom w:val="single" w:sz="6" w:space="0" w:color="BFBFBF"/>
              <w:right w:val="single" w:sz="6" w:space="0" w:color="BFBFBF"/>
            </w:tcBorders>
            <w:shd w:val="clear" w:color="auto" w:fill="F2F2F2"/>
            <w:tcMar>
              <w:top w:w="100" w:type="dxa"/>
              <w:left w:w="100" w:type="dxa"/>
              <w:bottom w:w="100" w:type="dxa"/>
              <w:right w:w="100" w:type="dxa"/>
            </w:tcMar>
          </w:tcPr>
          <w:p w14:paraId="60797692" w14:textId="77777777" w:rsidR="002E120C" w:rsidRDefault="002E120C" w:rsidP="002E120C">
            <w:pPr>
              <w:spacing w:before="24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CIDEr</w:t>
            </w:r>
          </w:p>
        </w:tc>
        <w:tc>
          <w:tcPr>
            <w:tcW w:w="1260" w:type="dxa"/>
            <w:tcBorders>
              <w:top w:val="nil"/>
              <w:left w:val="nil"/>
              <w:bottom w:val="single" w:sz="6" w:space="0" w:color="BFBFBF"/>
              <w:right w:val="single" w:sz="6" w:space="0" w:color="BFBFBF"/>
            </w:tcBorders>
            <w:shd w:val="clear" w:color="auto" w:fill="F2F2F2"/>
            <w:tcMar>
              <w:top w:w="100" w:type="dxa"/>
              <w:left w:w="100" w:type="dxa"/>
              <w:bottom w:w="100" w:type="dxa"/>
              <w:right w:w="100" w:type="dxa"/>
            </w:tcMar>
          </w:tcPr>
          <w:p w14:paraId="2EC6B294" w14:textId="34BD06BA" w:rsidR="002E120C" w:rsidRDefault="002E120C" w:rsidP="002E120C">
            <w:pPr>
              <w:spacing w:before="240"/>
              <w:jc w:val="center"/>
              <w:rPr>
                <w:rFonts w:ascii="Times New Roman" w:eastAsia="Times New Roman" w:hAnsi="Times New Roman" w:cs="Times New Roman"/>
              </w:rPr>
            </w:pPr>
            <w:r>
              <w:rPr>
                <w:rFonts w:ascii="Times New Roman" w:eastAsia="Times New Roman" w:hAnsi="Times New Roman" w:cs="Times New Roman"/>
              </w:rPr>
              <w:t xml:space="preserve">  165.8 \cite{xu2023mplug} </w:t>
            </w:r>
          </w:p>
        </w:tc>
        <w:tc>
          <w:tcPr>
            <w:tcW w:w="1260" w:type="dxa"/>
            <w:tcBorders>
              <w:top w:val="nil"/>
              <w:left w:val="nil"/>
              <w:bottom w:val="single" w:sz="6" w:space="0" w:color="BFBFBF"/>
              <w:right w:val="single" w:sz="6" w:space="0" w:color="BFBFBF"/>
            </w:tcBorders>
            <w:shd w:val="clear" w:color="auto" w:fill="F2F2F2"/>
            <w:tcMar>
              <w:top w:w="100" w:type="dxa"/>
              <w:left w:w="100" w:type="dxa"/>
              <w:bottom w:w="100" w:type="dxa"/>
              <w:right w:w="100" w:type="dxa"/>
            </w:tcMar>
          </w:tcPr>
          <w:p w14:paraId="17BDB50E" w14:textId="7A8791A3" w:rsidR="002E120C" w:rsidRDefault="002E120C" w:rsidP="002E120C">
            <w:pPr>
              <w:spacing w:before="240"/>
              <w:jc w:val="center"/>
              <w:rPr>
                <w:rFonts w:ascii="Times New Roman" w:eastAsia="Times New Roman" w:hAnsi="Times New Roman" w:cs="Times New Roman"/>
              </w:rPr>
            </w:pPr>
            <w:r>
              <w:rPr>
                <w:rFonts w:ascii="Times New Roman" w:eastAsia="Times New Roman" w:hAnsi="Times New Roman" w:cs="Times New Roman"/>
              </w:rPr>
              <w:t xml:space="preserve"> 146.9  \cite{ye2022hitea} </w:t>
            </w:r>
          </w:p>
        </w:tc>
        <w:tc>
          <w:tcPr>
            <w:tcW w:w="1275" w:type="dxa"/>
            <w:tcBorders>
              <w:top w:val="nil"/>
              <w:left w:val="nil"/>
              <w:bottom w:val="single" w:sz="6" w:space="0" w:color="BFBFBF"/>
              <w:right w:val="single" w:sz="6" w:space="0" w:color="BFBFBF"/>
            </w:tcBorders>
            <w:shd w:val="clear" w:color="auto" w:fill="F2F2F2"/>
            <w:tcMar>
              <w:top w:w="100" w:type="dxa"/>
              <w:left w:w="100" w:type="dxa"/>
              <w:bottom w:w="100" w:type="dxa"/>
              <w:right w:w="100" w:type="dxa"/>
            </w:tcMar>
          </w:tcPr>
          <w:p w14:paraId="63D79308" w14:textId="7F5B8CDF" w:rsidR="002E120C" w:rsidRDefault="002E120C" w:rsidP="002E120C">
            <w:pPr>
              <w:spacing w:before="240"/>
              <w:jc w:val="center"/>
              <w:rPr>
                <w:rFonts w:ascii="Times New Roman" w:eastAsia="Times New Roman" w:hAnsi="Times New Roman" w:cs="Times New Roman"/>
              </w:rPr>
            </w:pPr>
            <w:r>
              <w:rPr>
                <w:rFonts w:ascii="Times New Roman" w:eastAsia="Times New Roman" w:hAnsi="Times New Roman" w:cs="Times New Roman"/>
              </w:rPr>
              <w:t xml:space="preserve"> 146.2 \cite{yang2023vid2seq} </w:t>
            </w:r>
          </w:p>
        </w:tc>
        <w:tc>
          <w:tcPr>
            <w:tcW w:w="1245" w:type="dxa"/>
            <w:tcBorders>
              <w:top w:val="nil"/>
              <w:left w:val="nil"/>
              <w:bottom w:val="single" w:sz="6" w:space="0" w:color="BFBFBF"/>
              <w:right w:val="single" w:sz="6" w:space="0" w:color="BFBFBF"/>
            </w:tcBorders>
            <w:shd w:val="clear" w:color="auto" w:fill="F2F2F2"/>
            <w:tcMar>
              <w:top w:w="100" w:type="dxa"/>
              <w:left w:w="100" w:type="dxa"/>
              <w:bottom w:w="100" w:type="dxa"/>
              <w:right w:w="100" w:type="dxa"/>
            </w:tcMar>
          </w:tcPr>
          <w:p w14:paraId="6030758B" w14:textId="6A47212C" w:rsidR="002E120C" w:rsidRDefault="002E120C" w:rsidP="002E120C">
            <w:pPr>
              <w:spacing w:before="240"/>
              <w:jc w:val="center"/>
              <w:rPr>
                <w:rFonts w:ascii="Times New Roman" w:eastAsia="Times New Roman" w:hAnsi="Times New Roman" w:cs="Times New Roman"/>
              </w:rPr>
            </w:pPr>
            <w:r>
              <w:rPr>
                <w:rFonts w:ascii="Times New Roman" w:eastAsia="Times New Roman" w:hAnsi="Times New Roman" w:cs="Times New Roman"/>
              </w:rPr>
              <w:t xml:space="preserve"> 139.2 \cite{fu2022empirical} </w:t>
            </w:r>
          </w:p>
        </w:tc>
        <w:tc>
          <w:tcPr>
            <w:tcW w:w="1642" w:type="dxa"/>
            <w:tcBorders>
              <w:top w:val="nil"/>
              <w:left w:val="nil"/>
              <w:bottom w:val="single" w:sz="6" w:space="0" w:color="BFBFBF"/>
              <w:right w:val="single" w:sz="6" w:space="0" w:color="BFBFBF"/>
            </w:tcBorders>
            <w:shd w:val="clear" w:color="auto" w:fill="F2F2F2"/>
            <w:tcMar>
              <w:top w:w="100" w:type="dxa"/>
              <w:left w:w="100" w:type="dxa"/>
              <w:bottom w:w="100" w:type="dxa"/>
              <w:right w:w="100" w:type="dxa"/>
            </w:tcMar>
          </w:tcPr>
          <w:p w14:paraId="3E1A34F5" w14:textId="6CFB2F7D" w:rsidR="002E120C" w:rsidRDefault="002E120C" w:rsidP="002E120C">
            <w:pPr>
              <w:spacing w:before="240"/>
              <w:jc w:val="center"/>
              <w:rPr>
                <w:rFonts w:ascii="Times New Roman" w:eastAsia="Times New Roman" w:hAnsi="Times New Roman" w:cs="Times New Roman"/>
              </w:rPr>
            </w:pPr>
            <w:r>
              <w:rPr>
                <w:rFonts w:ascii="Times New Roman" w:eastAsia="Times New Roman" w:hAnsi="Times New Roman" w:cs="Times New Roman"/>
              </w:rPr>
              <w:t xml:space="preserve"> 95.2 \cite{zhang2020object}</w:t>
            </w:r>
          </w:p>
        </w:tc>
      </w:tr>
      <w:tr w:rsidR="002E120C" w14:paraId="40E5B99A" w14:textId="77777777" w:rsidTr="00380E6F">
        <w:trPr>
          <w:trHeight w:val="755"/>
        </w:trPr>
        <w:tc>
          <w:tcPr>
            <w:tcW w:w="1665" w:type="dxa"/>
            <w:vMerge/>
            <w:tcBorders>
              <w:bottom w:val="single" w:sz="6" w:space="0" w:color="BFBFBF"/>
              <w:right w:val="single" w:sz="6" w:space="0" w:color="BFBFBF"/>
            </w:tcBorders>
            <w:shd w:val="clear" w:color="auto" w:fill="auto"/>
            <w:tcMar>
              <w:top w:w="100" w:type="dxa"/>
              <w:left w:w="100" w:type="dxa"/>
              <w:bottom w:w="100" w:type="dxa"/>
              <w:right w:w="100" w:type="dxa"/>
            </w:tcMar>
          </w:tcPr>
          <w:p w14:paraId="3B213B33" w14:textId="77777777" w:rsidR="002E120C" w:rsidRDefault="002E120C" w:rsidP="002E120C">
            <w:pPr>
              <w:spacing w:line="240" w:lineRule="auto"/>
              <w:jc w:val="both"/>
            </w:pPr>
          </w:p>
        </w:tc>
        <w:tc>
          <w:tcPr>
            <w:tcW w:w="1365" w:type="dxa"/>
            <w:tcBorders>
              <w:top w:val="nil"/>
              <w:left w:val="nil"/>
              <w:bottom w:val="single" w:sz="6" w:space="0" w:color="BFBFBF"/>
              <w:right w:val="single" w:sz="6" w:space="0" w:color="BFBFBF"/>
            </w:tcBorders>
            <w:shd w:val="clear" w:color="auto" w:fill="auto"/>
            <w:tcMar>
              <w:top w:w="100" w:type="dxa"/>
              <w:left w:w="100" w:type="dxa"/>
              <w:bottom w:w="100" w:type="dxa"/>
              <w:right w:w="100" w:type="dxa"/>
            </w:tcMar>
          </w:tcPr>
          <w:p w14:paraId="04E8D77E" w14:textId="77777777" w:rsidR="002E120C" w:rsidRDefault="002E120C" w:rsidP="002E120C">
            <w:pPr>
              <w:spacing w:before="24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BLEU-4</w:t>
            </w:r>
          </w:p>
        </w:tc>
        <w:tc>
          <w:tcPr>
            <w:tcW w:w="1260" w:type="dxa"/>
            <w:tcBorders>
              <w:top w:val="nil"/>
              <w:left w:val="nil"/>
              <w:bottom w:val="single" w:sz="6" w:space="0" w:color="BFBFBF"/>
              <w:right w:val="single" w:sz="6" w:space="0" w:color="BFBFBF"/>
            </w:tcBorders>
            <w:shd w:val="clear" w:color="auto" w:fill="F2F2F2"/>
            <w:tcMar>
              <w:top w:w="100" w:type="dxa"/>
              <w:left w:w="100" w:type="dxa"/>
              <w:bottom w:w="100" w:type="dxa"/>
              <w:right w:w="100" w:type="dxa"/>
            </w:tcMar>
          </w:tcPr>
          <w:p w14:paraId="739FA695" w14:textId="75520C03" w:rsidR="002E120C" w:rsidRDefault="002E120C" w:rsidP="002E120C">
            <w:pPr>
              <w:spacing w:before="240"/>
              <w:jc w:val="center"/>
              <w:rPr>
                <w:rFonts w:ascii="Times New Roman" w:eastAsia="Times New Roman" w:hAnsi="Times New Roman" w:cs="Times New Roman"/>
              </w:rPr>
            </w:pPr>
            <w:r>
              <w:rPr>
                <w:rFonts w:ascii="Times New Roman" w:eastAsia="Times New Roman" w:hAnsi="Times New Roman" w:cs="Times New Roman"/>
              </w:rPr>
              <w:t xml:space="preserve">  71.0 \cite{xu2023mplug} </w:t>
            </w:r>
          </w:p>
        </w:tc>
        <w:tc>
          <w:tcPr>
            <w:tcW w:w="1260" w:type="dxa"/>
            <w:tcBorders>
              <w:top w:val="nil"/>
              <w:left w:val="nil"/>
              <w:bottom w:val="single" w:sz="6" w:space="0" w:color="BFBFBF"/>
              <w:right w:val="single" w:sz="6" w:space="0" w:color="BFBFBF"/>
            </w:tcBorders>
            <w:shd w:val="clear" w:color="auto" w:fill="F2F2F2"/>
            <w:tcMar>
              <w:top w:w="100" w:type="dxa"/>
              <w:left w:w="100" w:type="dxa"/>
              <w:bottom w:w="100" w:type="dxa"/>
              <w:right w:w="100" w:type="dxa"/>
            </w:tcMar>
          </w:tcPr>
          <w:p w14:paraId="4EC6899B" w14:textId="3C2213C5" w:rsidR="002E120C" w:rsidRDefault="002E120C" w:rsidP="002E120C">
            <w:pPr>
              <w:spacing w:before="240"/>
              <w:jc w:val="center"/>
              <w:rPr>
                <w:rFonts w:ascii="Times New Roman" w:eastAsia="Times New Roman" w:hAnsi="Times New Roman" w:cs="Times New Roman"/>
              </w:rPr>
            </w:pPr>
            <w:r>
              <w:rPr>
                <w:rFonts w:ascii="Times New Roman" w:eastAsia="Times New Roman" w:hAnsi="Times New Roman" w:cs="Times New Roman"/>
              </w:rPr>
              <w:t xml:space="preserve"> 71.0 \cite{ye2022hitea} </w:t>
            </w:r>
          </w:p>
        </w:tc>
        <w:tc>
          <w:tcPr>
            <w:tcW w:w="1275" w:type="dxa"/>
            <w:tcBorders>
              <w:top w:val="nil"/>
              <w:left w:val="nil"/>
              <w:bottom w:val="single" w:sz="6" w:space="0" w:color="BFBFBF"/>
              <w:right w:val="single" w:sz="6" w:space="0" w:color="BFBFBF"/>
            </w:tcBorders>
            <w:shd w:val="clear" w:color="auto" w:fill="F2F2F2"/>
            <w:tcMar>
              <w:top w:w="100" w:type="dxa"/>
              <w:left w:w="100" w:type="dxa"/>
              <w:bottom w:w="100" w:type="dxa"/>
              <w:right w:w="100" w:type="dxa"/>
            </w:tcMar>
          </w:tcPr>
          <w:p w14:paraId="3199D34E" w14:textId="17B1A3AB" w:rsidR="002E120C" w:rsidRDefault="00127A74" w:rsidP="002E120C">
            <w:pPr>
              <w:spacing w:before="240"/>
              <w:jc w:val="center"/>
              <w:rPr>
                <w:rFonts w:ascii="Times New Roman" w:eastAsia="Times New Roman" w:hAnsi="Times New Roman" w:cs="Times New Roman"/>
              </w:rPr>
            </w:pPr>
            <w:r>
              <w:rPr>
                <w:rFonts w:ascii="Times New Roman" w:eastAsia="Times New Roman" w:hAnsi="Times New Roman" w:cs="Times New Roman"/>
              </w:rPr>
              <w:t>54.3 \cite{zhang2020object}</w:t>
            </w:r>
          </w:p>
        </w:tc>
        <w:tc>
          <w:tcPr>
            <w:tcW w:w="1245" w:type="dxa"/>
            <w:tcBorders>
              <w:top w:val="nil"/>
              <w:left w:val="nil"/>
              <w:bottom w:val="single" w:sz="6" w:space="0" w:color="BFBFBF"/>
              <w:right w:val="single" w:sz="6" w:space="0" w:color="BFBFBF"/>
            </w:tcBorders>
            <w:shd w:val="clear" w:color="auto" w:fill="F2F2F2"/>
            <w:tcMar>
              <w:top w:w="100" w:type="dxa"/>
              <w:left w:w="100" w:type="dxa"/>
              <w:bottom w:w="100" w:type="dxa"/>
              <w:right w:w="100" w:type="dxa"/>
            </w:tcMar>
          </w:tcPr>
          <w:p w14:paraId="754C2290" w14:textId="77777777" w:rsidR="002E120C" w:rsidRDefault="002E120C" w:rsidP="002E120C">
            <w:pPr>
              <w:spacing w:before="240"/>
              <w:jc w:val="center"/>
              <w:rPr>
                <w:rFonts w:ascii="Times New Roman" w:eastAsia="Times New Roman" w:hAnsi="Times New Roman" w:cs="Times New Roman"/>
              </w:rPr>
            </w:pPr>
            <w:r>
              <w:rPr>
                <w:rFonts w:ascii="Times New Roman" w:eastAsia="Times New Roman" w:hAnsi="Times New Roman" w:cs="Times New Roman"/>
              </w:rPr>
              <w:t>-</w:t>
            </w:r>
          </w:p>
        </w:tc>
        <w:tc>
          <w:tcPr>
            <w:tcW w:w="1642" w:type="dxa"/>
            <w:tcBorders>
              <w:top w:val="nil"/>
              <w:left w:val="nil"/>
              <w:bottom w:val="single" w:sz="6" w:space="0" w:color="BFBFBF"/>
              <w:right w:val="single" w:sz="6" w:space="0" w:color="BFBFBF"/>
            </w:tcBorders>
            <w:shd w:val="clear" w:color="auto" w:fill="F2F2F2"/>
            <w:tcMar>
              <w:top w:w="100" w:type="dxa"/>
              <w:left w:w="100" w:type="dxa"/>
              <w:bottom w:w="100" w:type="dxa"/>
              <w:right w:w="100" w:type="dxa"/>
            </w:tcMar>
          </w:tcPr>
          <w:p w14:paraId="04D6D63E" w14:textId="43CCC648" w:rsidR="002E120C" w:rsidRDefault="00127A74" w:rsidP="002E120C">
            <w:pPr>
              <w:spacing w:before="240"/>
              <w:jc w:val="center"/>
              <w:rPr>
                <w:rFonts w:ascii="Times New Roman" w:eastAsia="Times New Roman" w:hAnsi="Times New Roman" w:cs="Times New Roman"/>
              </w:rPr>
            </w:pPr>
            <w:r>
              <w:rPr>
                <w:rFonts w:ascii="Times New Roman" w:eastAsia="Times New Roman" w:hAnsi="Times New Roman" w:cs="Times New Roman"/>
              </w:rPr>
              <w:t>-</w:t>
            </w:r>
          </w:p>
        </w:tc>
      </w:tr>
      <w:tr w:rsidR="002E120C" w14:paraId="658946E4" w14:textId="77777777" w:rsidTr="00380E6F">
        <w:trPr>
          <w:trHeight w:val="755"/>
        </w:trPr>
        <w:tc>
          <w:tcPr>
            <w:tcW w:w="1665" w:type="dxa"/>
            <w:vMerge/>
            <w:tcBorders>
              <w:bottom w:val="single" w:sz="6" w:space="0" w:color="BFBFBF"/>
              <w:right w:val="single" w:sz="6" w:space="0" w:color="BFBFBF"/>
            </w:tcBorders>
            <w:shd w:val="clear" w:color="auto" w:fill="auto"/>
            <w:tcMar>
              <w:top w:w="100" w:type="dxa"/>
              <w:left w:w="100" w:type="dxa"/>
              <w:bottom w:w="100" w:type="dxa"/>
              <w:right w:w="100" w:type="dxa"/>
            </w:tcMar>
          </w:tcPr>
          <w:p w14:paraId="480E21CF" w14:textId="77777777" w:rsidR="002E120C" w:rsidRDefault="002E120C" w:rsidP="002E120C">
            <w:pPr>
              <w:spacing w:line="240" w:lineRule="auto"/>
              <w:jc w:val="both"/>
            </w:pPr>
          </w:p>
        </w:tc>
        <w:tc>
          <w:tcPr>
            <w:tcW w:w="1365" w:type="dxa"/>
            <w:tcBorders>
              <w:top w:val="nil"/>
              <w:left w:val="nil"/>
              <w:bottom w:val="single" w:sz="6" w:space="0" w:color="BFBFBF"/>
              <w:right w:val="single" w:sz="6" w:space="0" w:color="BFBFBF"/>
            </w:tcBorders>
            <w:shd w:val="clear" w:color="auto" w:fill="F2F2F2"/>
            <w:tcMar>
              <w:top w:w="100" w:type="dxa"/>
              <w:left w:w="100" w:type="dxa"/>
              <w:bottom w:w="100" w:type="dxa"/>
              <w:right w:w="100" w:type="dxa"/>
            </w:tcMar>
          </w:tcPr>
          <w:p w14:paraId="6133EC5F" w14:textId="77777777" w:rsidR="002E120C" w:rsidRDefault="002E120C" w:rsidP="002E120C">
            <w:pPr>
              <w:spacing w:before="24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METEOR</w:t>
            </w:r>
          </w:p>
        </w:tc>
        <w:tc>
          <w:tcPr>
            <w:tcW w:w="1260" w:type="dxa"/>
            <w:tcBorders>
              <w:top w:val="nil"/>
              <w:left w:val="nil"/>
              <w:bottom w:val="single" w:sz="6" w:space="0" w:color="BFBFBF"/>
              <w:right w:val="single" w:sz="6" w:space="0" w:color="BFBFBF"/>
            </w:tcBorders>
            <w:shd w:val="clear" w:color="auto" w:fill="F2F2F2"/>
            <w:tcMar>
              <w:top w:w="100" w:type="dxa"/>
              <w:left w:w="100" w:type="dxa"/>
              <w:bottom w:w="100" w:type="dxa"/>
              <w:right w:w="100" w:type="dxa"/>
            </w:tcMar>
          </w:tcPr>
          <w:p w14:paraId="1FFFE11D" w14:textId="0E9CCCBA" w:rsidR="002E120C" w:rsidRDefault="002E120C" w:rsidP="002E120C">
            <w:pPr>
              <w:spacing w:before="240"/>
              <w:jc w:val="center"/>
              <w:rPr>
                <w:rFonts w:ascii="Times New Roman" w:eastAsia="Times New Roman" w:hAnsi="Times New Roman" w:cs="Times New Roman"/>
              </w:rPr>
            </w:pPr>
            <w:r>
              <w:rPr>
                <w:rFonts w:ascii="Times New Roman" w:eastAsia="Times New Roman" w:hAnsi="Times New Roman" w:cs="Times New Roman"/>
              </w:rPr>
              <w:t xml:space="preserve">  48.4 \cite{xu2023mplug} </w:t>
            </w:r>
          </w:p>
        </w:tc>
        <w:tc>
          <w:tcPr>
            <w:tcW w:w="1260" w:type="dxa"/>
            <w:tcBorders>
              <w:top w:val="nil"/>
              <w:left w:val="nil"/>
              <w:bottom w:val="single" w:sz="6" w:space="0" w:color="BFBFBF"/>
              <w:right w:val="single" w:sz="6" w:space="0" w:color="BFBFBF"/>
            </w:tcBorders>
            <w:shd w:val="clear" w:color="auto" w:fill="F2F2F2"/>
            <w:tcMar>
              <w:top w:w="100" w:type="dxa"/>
              <w:left w:w="100" w:type="dxa"/>
              <w:bottom w:w="100" w:type="dxa"/>
              <w:right w:w="100" w:type="dxa"/>
            </w:tcMar>
          </w:tcPr>
          <w:p w14:paraId="366BDEE4" w14:textId="76A007AF" w:rsidR="002E120C" w:rsidRDefault="002E120C" w:rsidP="002E120C">
            <w:pPr>
              <w:spacing w:before="240"/>
              <w:jc w:val="center"/>
              <w:rPr>
                <w:rFonts w:ascii="Times New Roman" w:eastAsia="Times New Roman" w:hAnsi="Times New Roman" w:cs="Times New Roman"/>
              </w:rPr>
            </w:pPr>
            <w:r>
              <w:rPr>
                <w:rFonts w:ascii="Times New Roman" w:eastAsia="Times New Roman" w:hAnsi="Times New Roman" w:cs="Times New Roman"/>
              </w:rPr>
              <w:t xml:space="preserve"> 45.3\cite{ye2022hitea} </w:t>
            </w:r>
          </w:p>
        </w:tc>
        <w:tc>
          <w:tcPr>
            <w:tcW w:w="1275" w:type="dxa"/>
            <w:tcBorders>
              <w:top w:val="nil"/>
              <w:left w:val="nil"/>
              <w:bottom w:val="single" w:sz="6" w:space="0" w:color="BFBFBF"/>
              <w:right w:val="single" w:sz="6" w:space="0" w:color="BFBFBF"/>
            </w:tcBorders>
            <w:shd w:val="clear" w:color="auto" w:fill="F2F2F2"/>
            <w:tcMar>
              <w:top w:w="100" w:type="dxa"/>
              <w:left w:w="100" w:type="dxa"/>
              <w:bottom w:w="100" w:type="dxa"/>
              <w:right w:w="100" w:type="dxa"/>
            </w:tcMar>
          </w:tcPr>
          <w:p w14:paraId="6352A3FF" w14:textId="48F962C5" w:rsidR="002E120C" w:rsidRDefault="002E120C" w:rsidP="002E120C">
            <w:pPr>
              <w:spacing w:before="240"/>
              <w:jc w:val="center"/>
              <w:rPr>
                <w:rFonts w:ascii="Times New Roman" w:eastAsia="Times New Roman" w:hAnsi="Times New Roman" w:cs="Times New Roman"/>
              </w:rPr>
            </w:pPr>
            <w:r>
              <w:rPr>
                <w:rFonts w:ascii="Times New Roman" w:eastAsia="Times New Roman" w:hAnsi="Times New Roman" w:cs="Times New Roman"/>
              </w:rPr>
              <w:t xml:space="preserve"> 45.3 \cite{yang2023vid2seq} </w:t>
            </w:r>
          </w:p>
        </w:tc>
        <w:tc>
          <w:tcPr>
            <w:tcW w:w="1245" w:type="dxa"/>
            <w:tcBorders>
              <w:top w:val="nil"/>
              <w:left w:val="nil"/>
              <w:bottom w:val="single" w:sz="6" w:space="0" w:color="BFBFBF"/>
              <w:right w:val="single" w:sz="6" w:space="0" w:color="BFBFBF"/>
            </w:tcBorders>
            <w:shd w:val="clear" w:color="auto" w:fill="F2F2F2"/>
            <w:tcMar>
              <w:top w:w="100" w:type="dxa"/>
              <w:left w:w="100" w:type="dxa"/>
              <w:bottom w:w="100" w:type="dxa"/>
              <w:right w:w="100" w:type="dxa"/>
            </w:tcMar>
          </w:tcPr>
          <w:p w14:paraId="746A5F4D" w14:textId="74A97267" w:rsidR="002E120C" w:rsidRDefault="00127A74" w:rsidP="002E120C">
            <w:pPr>
              <w:spacing w:before="240"/>
              <w:jc w:val="center"/>
              <w:rPr>
                <w:rFonts w:ascii="Times New Roman" w:eastAsia="Times New Roman" w:hAnsi="Times New Roman" w:cs="Times New Roman"/>
              </w:rPr>
            </w:pPr>
            <w:r>
              <w:rPr>
                <w:rFonts w:ascii="Times New Roman" w:eastAsia="Times New Roman" w:hAnsi="Times New Roman" w:cs="Times New Roman"/>
              </w:rPr>
              <w:t>36.4 \cite{zhang2020object}</w:t>
            </w:r>
          </w:p>
        </w:tc>
        <w:tc>
          <w:tcPr>
            <w:tcW w:w="1642" w:type="dxa"/>
            <w:tcBorders>
              <w:top w:val="nil"/>
              <w:left w:val="nil"/>
              <w:bottom w:val="single" w:sz="6" w:space="0" w:color="BFBFBF"/>
              <w:right w:val="single" w:sz="6" w:space="0" w:color="BFBFBF"/>
            </w:tcBorders>
            <w:shd w:val="clear" w:color="auto" w:fill="F2F2F2"/>
            <w:tcMar>
              <w:top w:w="100" w:type="dxa"/>
              <w:left w:w="100" w:type="dxa"/>
              <w:bottom w:w="100" w:type="dxa"/>
              <w:right w:w="100" w:type="dxa"/>
            </w:tcMar>
          </w:tcPr>
          <w:p w14:paraId="2FD6FBDE" w14:textId="37A86D46" w:rsidR="002E120C" w:rsidRDefault="00127A74" w:rsidP="002E120C">
            <w:pPr>
              <w:spacing w:before="240"/>
              <w:jc w:val="center"/>
              <w:rPr>
                <w:rFonts w:ascii="Times New Roman" w:eastAsia="Times New Roman" w:hAnsi="Times New Roman" w:cs="Times New Roman"/>
              </w:rPr>
            </w:pPr>
            <w:r>
              <w:rPr>
                <w:rFonts w:ascii="Times New Roman" w:eastAsia="Times New Roman" w:hAnsi="Times New Roman" w:cs="Times New Roman"/>
              </w:rPr>
              <w:t>-</w:t>
            </w:r>
          </w:p>
        </w:tc>
      </w:tr>
      <w:tr w:rsidR="002E120C" w14:paraId="564BF9D4" w14:textId="77777777" w:rsidTr="00380E6F">
        <w:trPr>
          <w:trHeight w:val="755"/>
        </w:trPr>
        <w:tc>
          <w:tcPr>
            <w:tcW w:w="1665" w:type="dxa"/>
            <w:vMerge/>
            <w:tcBorders>
              <w:bottom w:val="single" w:sz="6" w:space="0" w:color="BFBFBF"/>
              <w:right w:val="single" w:sz="6" w:space="0" w:color="BFBFBF"/>
            </w:tcBorders>
            <w:shd w:val="clear" w:color="auto" w:fill="auto"/>
            <w:tcMar>
              <w:top w:w="100" w:type="dxa"/>
              <w:left w:w="100" w:type="dxa"/>
              <w:bottom w:w="100" w:type="dxa"/>
              <w:right w:w="100" w:type="dxa"/>
            </w:tcMar>
          </w:tcPr>
          <w:p w14:paraId="5E719176" w14:textId="77777777" w:rsidR="002E120C" w:rsidRDefault="002E120C" w:rsidP="002E120C">
            <w:pPr>
              <w:spacing w:line="240" w:lineRule="auto"/>
              <w:jc w:val="both"/>
            </w:pPr>
          </w:p>
        </w:tc>
        <w:tc>
          <w:tcPr>
            <w:tcW w:w="1365" w:type="dxa"/>
            <w:tcBorders>
              <w:top w:val="nil"/>
              <w:left w:val="nil"/>
              <w:bottom w:val="single" w:sz="6" w:space="0" w:color="BFBFBF"/>
              <w:right w:val="single" w:sz="6" w:space="0" w:color="BFBFBF"/>
            </w:tcBorders>
            <w:shd w:val="clear" w:color="auto" w:fill="auto"/>
            <w:tcMar>
              <w:top w:w="100" w:type="dxa"/>
              <w:left w:w="100" w:type="dxa"/>
              <w:bottom w:w="100" w:type="dxa"/>
              <w:right w:w="100" w:type="dxa"/>
            </w:tcMar>
          </w:tcPr>
          <w:p w14:paraId="45E646A4" w14:textId="77777777" w:rsidR="002E120C" w:rsidRDefault="002E120C" w:rsidP="002E120C">
            <w:pPr>
              <w:spacing w:before="24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ROUGEL</w:t>
            </w:r>
          </w:p>
        </w:tc>
        <w:tc>
          <w:tcPr>
            <w:tcW w:w="1260" w:type="dxa"/>
            <w:tcBorders>
              <w:top w:val="nil"/>
              <w:left w:val="nil"/>
              <w:bottom w:val="single" w:sz="6" w:space="0" w:color="BFBFBF"/>
              <w:right w:val="single" w:sz="6" w:space="0" w:color="BFBFBF"/>
            </w:tcBorders>
            <w:shd w:val="clear" w:color="auto" w:fill="F2F2F2"/>
            <w:tcMar>
              <w:top w:w="100" w:type="dxa"/>
              <w:left w:w="100" w:type="dxa"/>
              <w:bottom w:w="100" w:type="dxa"/>
              <w:right w:w="100" w:type="dxa"/>
            </w:tcMar>
          </w:tcPr>
          <w:p w14:paraId="2E30D533" w14:textId="71782CF2" w:rsidR="002E120C" w:rsidRDefault="002E120C" w:rsidP="002E120C">
            <w:pPr>
              <w:spacing w:before="240"/>
              <w:jc w:val="center"/>
              <w:rPr>
                <w:rFonts w:ascii="Times New Roman" w:eastAsia="Times New Roman" w:hAnsi="Times New Roman" w:cs="Times New Roman"/>
              </w:rPr>
            </w:pPr>
            <w:r>
              <w:rPr>
                <w:rFonts w:ascii="Times New Roman" w:eastAsia="Times New Roman" w:hAnsi="Times New Roman" w:cs="Times New Roman"/>
              </w:rPr>
              <w:t xml:space="preserve">  85.3\cite{xu2023mplug} </w:t>
            </w:r>
          </w:p>
        </w:tc>
        <w:tc>
          <w:tcPr>
            <w:tcW w:w="1260" w:type="dxa"/>
            <w:tcBorders>
              <w:top w:val="nil"/>
              <w:left w:val="nil"/>
              <w:bottom w:val="single" w:sz="6" w:space="0" w:color="BFBFBF"/>
              <w:right w:val="single" w:sz="6" w:space="0" w:color="BFBFBF"/>
            </w:tcBorders>
            <w:shd w:val="clear" w:color="auto" w:fill="F2F2F2"/>
            <w:tcMar>
              <w:top w:w="100" w:type="dxa"/>
              <w:left w:w="100" w:type="dxa"/>
              <w:bottom w:w="100" w:type="dxa"/>
              <w:right w:w="100" w:type="dxa"/>
            </w:tcMar>
          </w:tcPr>
          <w:p w14:paraId="226FD447" w14:textId="40C11368" w:rsidR="002E120C" w:rsidRDefault="002E120C" w:rsidP="002E120C">
            <w:pPr>
              <w:spacing w:before="240"/>
              <w:jc w:val="center"/>
              <w:rPr>
                <w:rFonts w:ascii="Times New Roman" w:eastAsia="Times New Roman" w:hAnsi="Times New Roman" w:cs="Times New Roman"/>
              </w:rPr>
            </w:pPr>
            <w:r>
              <w:rPr>
                <w:rFonts w:ascii="Times New Roman" w:eastAsia="Times New Roman" w:hAnsi="Times New Roman" w:cs="Times New Roman"/>
              </w:rPr>
              <w:t xml:space="preserve"> 81.4 \cite{ye2022hitea} </w:t>
            </w:r>
          </w:p>
        </w:tc>
        <w:tc>
          <w:tcPr>
            <w:tcW w:w="1275" w:type="dxa"/>
            <w:tcBorders>
              <w:top w:val="nil"/>
              <w:left w:val="nil"/>
              <w:bottom w:val="single" w:sz="6" w:space="0" w:color="BFBFBF"/>
              <w:right w:val="single" w:sz="6" w:space="0" w:color="BFBFBF"/>
            </w:tcBorders>
            <w:shd w:val="clear" w:color="auto" w:fill="F2F2F2"/>
            <w:tcMar>
              <w:top w:w="100" w:type="dxa"/>
              <w:left w:w="100" w:type="dxa"/>
              <w:bottom w:w="100" w:type="dxa"/>
              <w:right w:w="100" w:type="dxa"/>
            </w:tcMar>
          </w:tcPr>
          <w:p w14:paraId="372F7DF6" w14:textId="52E2B7E4" w:rsidR="002E120C" w:rsidRDefault="00127A74" w:rsidP="002E120C">
            <w:pPr>
              <w:spacing w:before="240"/>
              <w:jc w:val="center"/>
              <w:rPr>
                <w:rFonts w:ascii="Times New Roman" w:eastAsia="Times New Roman" w:hAnsi="Times New Roman" w:cs="Times New Roman"/>
              </w:rPr>
            </w:pPr>
            <w:r>
              <w:rPr>
                <w:rFonts w:ascii="Times New Roman" w:eastAsia="Times New Roman" w:hAnsi="Times New Roman" w:cs="Times New Roman"/>
              </w:rPr>
              <w:t>73.9 \cite{zhang2020object}</w:t>
            </w:r>
          </w:p>
        </w:tc>
        <w:tc>
          <w:tcPr>
            <w:tcW w:w="1245" w:type="dxa"/>
            <w:tcBorders>
              <w:top w:val="nil"/>
              <w:left w:val="nil"/>
              <w:bottom w:val="single" w:sz="6" w:space="0" w:color="BFBFBF"/>
              <w:right w:val="single" w:sz="6" w:space="0" w:color="BFBFBF"/>
            </w:tcBorders>
            <w:shd w:val="clear" w:color="auto" w:fill="F2F2F2"/>
            <w:tcMar>
              <w:top w:w="100" w:type="dxa"/>
              <w:left w:w="100" w:type="dxa"/>
              <w:bottom w:w="100" w:type="dxa"/>
              <w:right w:w="100" w:type="dxa"/>
            </w:tcMar>
          </w:tcPr>
          <w:p w14:paraId="34001BDD" w14:textId="77777777" w:rsidR="002E120C" w:rsidRDefault="002E120C" w:rsidP="002E120C">
            <w:pPr>
              <w:spacing w:before="24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642" w:type="dxa"/>
            <w:tcBorders>
              <w:top w:val="nil"/>
              <w:left w:val="nil"/>
              <w:bottom w:val="single" w:sz="6" w:space="0" w:color="BFBFBF"/>
              <w:right w:val="single" w:sz="6" w:space="0" w:color="BFBFBF"/>
            </w:tcBorders>
            <w:shd w:val="clear" w:color="auto" w:fill="F2F2F2"/>
            <w:tcMar>
              <w:top w:w="100" w:type="dxa"/>
              <w:left w:w="100" w:type="dxa"/>
              <w:bottom w:w="100" w:type="dxa"/>
              <w:right w:w="100" w:type="dxa"/>
            </w:tcMar>
          </w:tcPr>
          <w:p w14:paraId="0339AA6E" w14:textId="5F6BA263" w:rsidR="002E120C" w:rsidRDefault="00127A74" w:rsidP="002E120C">
            <w:pPr>
              <w:spacing w:before="240"/>
              <w:jc w:val="center"/>
              <w:rPr>
                <w:rFonts w:ascii="Times New Roman" w:eastAsia="Times New Roman" w:hAnsi="Times New Roman" w:cs="Times New Roman"/>
              </w:rPr>
            </w:pPr>
            <w:r>
              <w:rPr>
                <w:rFonts w:ascii="Times New Roman" w:eastAsia="Times New Roman" w:hAnsi="Times New Roman" w:cs="Times New Roman"/>
              </w:rPr>
              <w:t>-</w:t>
            </w:r>
          </w:p>
        </w:tc>
      </w:tr>
      <w:tr w:rsidR="00C73E98" w14:paraId="09FB14A4" w14:textId="77777777" w:rsidTr="00380E6F">
        <w:trPr>
          <w:trHeight w:val="755"/>
        </w:trPr>
        <w:tc>
          <w:tcPr>
            <w:tcW w:w="1665" w:type="dxa"/>
            <w:vMerge w:val="restart"/>
            <w:tcBorders>
              <w:top w:val="nil"/>
              <w:left w:val="single" w:sz="6" w:space="0" w:color="BFBFBF"/>
              <w:bottom w:val="single" w:sz="6" w:space="0" w:color="BFBFBF"/>
              <w:right w:val="single" w:sz="6" w:space="0" w:color="BFBFBF"/>
            </w:tcBorders>
            <w:shd w:val="clear" w:color="auto" w:fill="F2F2F2"/>
            <w:tcMar>
              <w:top w:w="100" w:type="dxa"/>
              <w:left w:w="100" w:type="dxa"/>
              <w:bottom w:w="100" w:type="dxa"/>
              <w:right w:w="100" w:type="dxa"/>
            </w:tcMar>
          </w:tcPr>
          <w:p w14:paraId="3BBC18E1" w14:textId="77777777" w:rsidR="00C73E98" w:rsidRDefault="00C73E98" w:rsidP="00C73E98">
            <w:pPr>
              <w:spacing w:before="240"/>
              <w:jc w:val="center"/>
              <w:rPr>
                <w:rFonts w:ascii="Times New Roman" w:eastAsia="Times New Roman" w:hAnsi="Times New Roman" w:cs="Times New Roman"/>
                <w:b/>
              </w:rPr>
            </w:pPr>
            <w:r>
              <w:rPr>
                <w:rFonts w:ascii="Times New Roman" w:eastAsia="Times New Roman" w:hAnsi="Times New Roman" w:cs="Times New Roman"/>
                <w:b/>
              </w:rPr>
              <w:t>HowTo100M</w:t>
            </w:r>
          </w:p>
        </w:tc>
        <w:tc>
          <w:tcPr>
            <w:tcW w:w="1365" w:type="dxa"/>
            <w:tcBorders>
              <w:top w:val="nil"/>
              <w:left w:val="nil"/>
              <w:bottom w:val="single" w:sz="6" w:space="0" w:color="BFBFBF"/>
              <w:right w:val="single" w:sz="6" w:space="0" w:color="BFBFBF"/>
            </w:tcBorders>
            <w:shd w:val="clear" w:color="auto" w:fill="F2F2F2"/>
            <w:tcMar>
              <w:top w:w="100" w:type="dxa"/>
              <w:left w:w="100" w:type="dxa"/>
              <w:bottom w:w="100" w:type="dxa"/>
              <w:right w:w="100" w:type="dxa"/>
            </w:tcMar>
          </w:tcPr>
          <w:p w14:paraId="3A133892" w14:textId="77777777" w:rsidR="00C73E98" w:rsidRDefault="00C73E98" w:rsidP="00C73E98">
            <w:pPr>
              <w:spacing w:before="24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CIDEr</w:t>
            </w:r>
          </w:p>
        </w:tc>
        <w:tc>
          <w:tcPr>
            <w:tcW w:w="1260" w:type="dxa"/>
            <w:tcBorders>
              <w:top w:val="nil"/>
              <w:left w:val="nil"/>
              <w:bottom w:val="single" w:sz="6" w:space="0" w:color="BFBFBF"/>
              <w:right w:val="single" w:sz="6" w:space="0" w:color="BFBFBF"/>
            </w:tcBorders>
            <w:shd w:val="clear" w:color="auto" w:fill="F2F2F2"/>
            <w:tcMar>
              <w:top w:w="100" w:type="dxa"/>
              <w:left w:w="100" w:type="dxa"/>
              <w:bottom w:w="100" w:type="dxa"/>
              <w:right w:w="100" w:type="dxa"/>
            </w:tcMar>
          </w:tcPr>
          <w:p w14:paraId="0E6E01CC" w14:textId="463B1321" w:rsidR="00C73E98" w:rsidRDefault="00C73E98" w:rsidP="00C73E98">
            <w:pPr>
              <w:spacing w:before="240"/>
              <w:jc w:val="center"/>
              <w:rPr>
                <w:rFonts w:ascii="Times New Roman" w:eastAsia="Times New Roman" w:hAnsi="Times New Roman" w:cs="Times New Roman"/>
              </w:rPr>
            </w:pPr>
            <w:r>
              <w:rPr>
                <w:rFonts w:ascii="Times New Roman" w:eastAsia="Times New Roman" w:hAnsi="Times New Roman" w:cs="Times New Roman"/>
              </w:rPr>
              <w:t xml:space="preserve">score  \cite{} </w:t>
            </w:r>
          </w:p>
        </w:tc>
        <w:tc>
          <w:tcPr>
            <w:tcW w:w="1260" w:type="dxa"/>
            <w:tcBorders>
              <w:top w:val="nil"/>
              <w:left w:val="nil"/>
              <w:bottom w:val="single" w:sz="6" w:space="0" w:color="BFBFBF"/>
              <w:right w:val="single" w:sz="6" w:space="0" w:color="BFBFBF"/>
            </w:tcBorders>
            <w:shd w:val="clear" w:color="auto" w:fill="F2F2F2"/>
            <w:tcMar>
              <w:top w:w="100" w:type="dxa"/>
              <w:left w:w="100" w:type="dxa"/>
              <w:bottom w:w="100" w:type="dxa"/>
              <w:right w:w="100" w:type="dxa"/>
            </w:tcMar>
          </w:tcPr>
          <w:p w14:paraId="2D47B0E6" w14:textId="77777777" w:rsidR="00C73E98" w:rsidRDefault="00C73E98" w:rsidP="00C73E98">
            <w:pPr>
              <w:spacing w:before="240"/>
              <w:jc w:val="center"/>
              <w:rPr>
                <w:rFonts w:ascii="Times New Roman" w:eastAsia="Times New Roman" w:hAnsi="Times New Roman" w:cs="Times New Roman"/>
              </w:rPr>
            </w:pPr>
            <w:r>
              <w:rPr>
                <w:rFonts w:ascii="Times New Roman" w:eastAsia="Times New Roman" w:hAnsi="Times New Roman" w:cs="Times New Roman"/>
              </w:rPr>
              <w:t xml:space="preserve">score  \cite{} </w:t>
            </w:r>
          </w:p>
        </w:tc>
        <w:tc>
          <w:tcPr>
            <w:tcW w:w="1275" w:type="dxa"/>
            <w:tcBorders>
              <w:top w:val="nil"/>
              <w:left w:val="nil"/>
              <w:bottom w:val="single" w:sz="6" w:space="0" w:color="BFBFBF"/>
              <w:right w:val="single" w:sz="6" w:space="0" w:color="BFBFBF"/>
            </w:tcBorders>
            <w:shd w:val="clear" w:color="auto" w:fill="F2F2F2"/>
            <w:tcMar>
              <w:top w:w="100" w:type="dxa"/>
              <w:left w:w="100" w:type="dxa"/>
              <w:bottom w:w="100" w:type="dxa"/>
              <w:right w:w="100" w:type="dxa"/>
            </w:tcMar>
          </w:tcPr>
          <w:p w14:paraId="325A2D77" w14:textId="77777777" w:rsidR="00C73E98" w:rsidRDefault="00C73E98" w:rsidP="00C73E98">
            <w:pPr>
              <w:spacing w:before="240"/>
              <w:jc w:val="center"/>
              <w:rPr>
                <w:rFonts w:ascii="Times New Roman" w:eastAsia="Times New Roman" w:hAnsi="Times New Roman" w:cs="Times New Roman"/>
              </w:rPr>
            </w:pPr>
            <w:r>
              <w:rPr>
                <w:rFonts w:ascii="Times New Roman" w:eastAsia="Times New Roman" w:hAnsi="Times New Roman" w:cs="Times New Roman"/>
              </w:rPr>
              <w:t xml:space="preserve">score \cite{} </w:t>
            </w:r>
          </w:p>
        </w:tc>
        <w:tc>
          <w:tcPr>
            <w:tcW w:w="1245" w:type="dxa"/>
            <w:tcBorders>
              <w:top w:val="nil"/>
              <w:left w:val="nil"/>
              <w:bottom w:val="single" w:sz="6" w:space="0" w:color="BFBFBF"/>
              <w:right w:val="single" w:sz="6" w:space="0" w:color="BFBFBF"/>
            </w:tcBorders>
            <w:shd w:val="clear" w:color="auto" w:fill="F2F2F2"/>
            <w:tcMar>
              <w:top w:w="100" w:type="dxa"/>
              <w:left w:w="100" w:type="dxa"/>
              <w:bottom w:w="100" w:type="dxa"/>
              <w:right w:w="100" w:type="dxa"/>
            </w:tcMar>
          </w:tcPr>
          <w:p w14:paraId="488EF3C4" w14:textId="77777777" w:rsidR="00C73E98" w:rsidRDefault="00C73E98" w:rsidP="00C73E98">
            <w:pPr>
              <w:spacing w:before="240"/>
              <w:jc w:val="center"/>
              <w:rPr>
                <w:rFonts w:ascii="Times New Roman" w:eastAsia="Times New Roman" w:hAnsi="Times New Roman" w:cs="Times New Roman"/>
              </w:rPr>
            </w:pPr>
            <w:r>
              <w:rPr>
                <w:rFonts w:ascii="Times New Roman" w:eastAsia="Times New Roman" w:hAnsi="Times New Roman" w:cs="Times New Roman"/>
              </w:rPr>
              <w:t xml:space="preserve">score \cite{} </w:t>
            </w:r>
          </w:p>
        </w:tc>
        <w:tc>
          <w:tcPr>
            <w:tcW w:w="1642" w:type="dxa"/>
            <w:tcBorders>
              <w:top w:val="nil"/>
              <w:left w:val="nil"/>
              <w:bottom w:val="single" w:sz="6" w:space="0" w:color="BFBFBF"/>
              <w:right w:val="single" w:sz="6" w:space="0" w:color="BFBFBF"/>
            </w:tcBorders>
            <w:shd w:val="clear" w:color="auto" w:fill="F2F2F2"/>
            <w:tcMar>
              <w:top w:w="100" w:type="dxa"/>
              <w:left w:w="100" w:type="dxa"/>
              <w:bottom w:w="100" w:type="dxa"/>
              <w:right w:w="100" w:type="dxa"/>
            </w:tcMar>
          </w:tcPr>
          <w:p w14:paraId="2F2A6F42" w14:textId="77777777" w:rsidR="00C73E98" w:rsidRDefault="00C73E98" w:rsidP="00C73E98">
            <w:pPr>
              <w:spacing w:before="240"/>
              <w:jc w:val="center"/>
              <w:rPr>
                <w:rFonts w:ascii="Times New Roman" w:eastAsia="Times New Roman" w:hAnsi="Times New Roman" w:cs="Times New Roman"/>
              </w:rPr>
            </w:pPr>
            <w:r>
              <w:rPr>
                <w:rFonts w:ascii="Times New Roman" w:eastAsia="Times New Roman" w:hAnsi="Times New Roman" w:cs="Times New Roman"/>
              </w:rPr>
              <w:t>score \cite{}</w:t>
            </w:r>
          </w:p>
        </w:tc>
      </w:tr>
      <w:tr w:rsidR="00C73E98" w14:paraId="0C859ED0" w14:textId="77777777" w:rsidTr="00380E6F">
        <w:trPr>
          <w:trHeight w:val="755"/>
        </w:trPr>
        <w:tc>
          <w:tcPr>
            <w:tcW w:w="1665" w:type="dxa"/>
            <w:vMerge/>
            <w:tcBorders>
              <w:bottom w:val="single" w:sz="6" w:space="0" w:color="BFBFBF"/>
              <w:right w:val="single" w:sz="6" w:space="0" w:color="BFBFBF"/>
            </w:tcBorders>
            <w:shd w:val="clear" w:color="auto" w:fill="auto"/>
            <w:tcMar>
              <w:top w:w="100" w:type="dxa"/>
              <w:left w:w="100" w:type="dxa"/>
              <w:bottom w:w="100" w:type="dxa"/>
              <w:right w:w="100" w:type="dxa"/>
            </w:tcMar>
          </w:tcPr>
          <w:p w14:paraId="00538D02" w14:textId="77777777" w:rsidR="00C73E98" w:rsidRDefault="00C73E98" w:rsidP="00C73E98">
            <w:pPr>
              <w:jc w:val="both"/>
            </w:pPr>
          </w:p>
        </w:tc>
        <w:tc>
          <w:tcPr>
            <w:tcW w:w="1365" w:type="dxa"/>
            <w:tcBorders>
              <w:top w:val="nil"/>
              <w:left w:val="nil"/>
              <w:bottom w:val="single" w:sz="6" w:space="0" w:color="BFBFBF"/>
              <w:right w:val="single" w:sz="6" w:space="0" w:color="BFBFBF"/>
            </w:tcBorders>
            <w:shd w:val="clear" w:color="auto" w:fill="auto"/>
            <w:tcMar>
              <w:top w:w="100" w:type="dxa"/>
              <w:left w:w="100" w:type="dxa"/>
              <w:bottom w:w="100" w:type="dxa"/>
              <w:right w:w="100" w:type="dxa"/>
            </w:tcMar>
          </w:tcPr>
          <w:p w14:paraId="20552666" w14:textId="77777777" w:rsidR="00C73E98" w:rsidRDefault="00C73E98" w:rsidP="00C73E98">
            <w:pPr>
              <w:spacing w:before="24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BLEU-4</w:t>
            </w:r>
          </w:p>
        </w:tc>
        <w:tc>
          <w:tcPr>
            <w:tcW w:w="1260" w:type="dxa"/>
            <w:tcBorders>
              <w:top w:val="nil"/>
              <w:left w:val="nil"/>
              <w:bottom w:val="single" w:sz="6" w:space="0" w:color="BFBFBF"/>
              <w:right w:val="single" w:sz="6" w:space="0" w:color="BFBFBF"/>
            </w:tcBorders>
            <w:shd w:val="clear" w:color="auto" w:fill="F2F2F2"/>
            <w:tcMar>
              <w:top w:w="100" w:type="dxa"/>
              <w:left w:w="100" w:type="dxa"/>
              <w:bottom w:w="100" w:type="dxa"/>
              <w:right w:w="100" w:type="dxa"/>
            </w:tcMar>
          </w:tcPr>
          <w:p w14:paraId="7DAED205" w14:textId="05A9841C" w:rsidR="00C73E98" w:rsidRDefault="00C73E98" w:rsidP="00C73E98">
            <w:pPr>
              <w:spacing w:before="240"/>
              <w:jc w:val="center"/>
              <w:rPr>
                <w:rFonts w:ascii="Times New Roman" w:eastAsia="Times New Roman" w:hAnsi="Times New Roman" w:cs="Times New Roman"/>
              </w:rPr>
            </w:pPr>
            <w:r>
              <w:rPr>
                <w:rFonts w:ascii="Times New Roman" w:eastAsia="Times New Roman" w:hAnsi="Times New Roman" w:cs="Times New Roman"/>
              </w:rPr>
              <w:t xml:space="preserve">score  \cite{} </w:t>
            </w:r>
          </w:p>
        </w:tc>
        <w:tc>
          <w:tcPr>
            <w:tcW w:w="1260" w:type="dxa"/>
            <w:tcBorders>
              <w:top w:val="nil"/>
              <w:left w:val="nil"/>
              <w:bottom w:val="single" w:sz="6" w:space="0" w:color="BFBFBF"/>
              <w:right w:val="single" w:sz="6" w:space="0" w:color="BFBFBF"/>
            </w:tcBorders>
            <w:shd w:val="clear" w:color="auto" w:fill="F2F2F2"/>
            <w:tcMar>
              <w:top w:w="100" w:type="dxa"/>
              <w:left w:w="100" w:type="dxa"/>
              <w:bottom w:w="100" w:type="dxa"/>
              <w:right w:w="100" w:type="dxa"/>
            </w:tcMar>
          </w:tcPr>
          <w:p w14:paraId="36BC1688" w14:textId="77777777" w:rsidR="00C73E98" w:rsidRDefault="00C73E98" w:rsidP="00C73E98">
            <w:pPr>
              <w:spacing w:before="240"/>
              <w:jc w:val="center"/>
              <w:rPr>
                <w:rFonts w:ascii="Times New Roman" w:eastAsia="Times New Roman" w:hAnsi="Times New Roman" w:cs="Times New Roman"/>
              </w:rPr>
            </w:pPr>
            <w:r>
              <w:rPr>
                <w:rFonts w:ascii="Times New Roman" w:eastAsia="Times New Roman" w:hAnsi="Times New Roman" w:cs="Times New Roman"/>
              </w:rPr>
              <w:t xml:space="preserve">score  \cite{} </w:t>
            </w:r>
          </w:p>
        </w:tc>
        <w:tc>
          <w:tcPr>
            <w:tcW w:w="1275" w:type="dxa"/>
            <w:tcBorders>
              <w:top w:val="nil"/>
              <w:left w:val="nil"/>
              <w:bottom w:val="single" w:sz="6" w:space="0" w:color="BFBFBF"/>
              <w:right w:val="single" w:sz="6" w:space="0" w:color="BFBFBF"/>
            </w:tcBorders>
            <w:shd w:val="clear" w:color="auto" w:fill="F2F2F2"/>
            <w:tcMar>
              <w:top w:w="100" w:type="dxa"/>
              <w:left w:w="100" w:type="dxa"/>
              <w:bottom w:w="100" w:type="dxa"/>
              <w:right w:w="100" w:type="dxa"/>
            </w:tcMar>
          </w:tcPr>
          <w:p w14:paraId="68B93E0A" w14:textId="77777777" w:rsidR="00C73E98" w:rsidRDefault="00C73E98" w:rsidP="00C73E98">
            <w:pPr>
              <w:spacing w:before="240"/>
              <w:jc w:val="center"/>
              <w:rPr>
                <w:rFonts w:ascii="Times New Roman" w:eastAsia="Times New Roman" w:hAnsi="Times New Roman" w:cs="Times New Roman"/>
              </w:rPr>
            </w:pPr>
            <w:r>
              <w:rPr>
                <w:rFonts w:ascii="Times New Roman" w:eastAsia="Times New Roman" w:hAnsi="Times New Roman" w:cs="Times New Roman"/>
              </w:rPr>
              <w:t xml:space="preserve">score \cite{} </w:t>
            </w:r>
          </w:p>
        </w:tc>
        <w:tc>
          <w:tcPr>
            <w:tcW w:w="1245" w:type="dxa"/>
            <w:tcBorders>
              <w:top w:val="nil"/>
              <w:left w:val="nil"/>
              <w:bottom w:val="single" w:sz="6" w:space="0" w:color="BFBFBF"/>
              <w:right w:val="single" w:sz="6" w:space="0" w:color="BFBFBF"/>
            </w:tcBorders>
            <w:shd w:val="clear" w:color="auto" w:fill="F2F2F2"/>
            <w:tcMar>
              <w:top w:w="100" w:type="dxa"/>
              <w:left w:w="100" w:type="dxa"/>
              <w:bottom w:w="100" w:type="dxa"/>
              <w:right w:w="100" w:type="dxa"/>
            </w:tcMar>
          </w:tcPr>
          <w:p w14:paraId="258DEF49" w14:textId="77777777" w:rsidR="00C73E98" w:rsidRDefault="00C73E98" w:rsidP="00C73E98">
            <w:pPr>
              <w:spacing w:before="240"/>
              <w:jc w:val="center"/>
              <w:rPr>
                <w:rFonts w:ascii="Times New Roman" w:eastAsia="Times New Roman" w:hAnsi="Times New Roman" w:cs="Times New Roman"/>
              </w:rPr>
            </w:pPr>
            <w:r>
              <w:rPr>
                <w:rFonts w:ascii="Times New Roman" w:eastAsia="Times New Roman" w:hAnsi="Times New Roman" w:cs="Times New Roman"/>
              </w:rPr>
              <w:t xml:space="preserve">score \cite{} </w:t>
            </w:r>
          </w:p>
        </w:tc>
        <w:tc>
          <w:tcPr>
            <w:tcW w:w="1642" w:type="dxa"/>
            <w:tcBorders>
              <w:top w:val="nil"/>
              <w:left w:val="nil"/>
              <w:bottom w:val="single" w:sz="6" w:space="0" w:color="BFBFBF"/>
              <w:right w:val="single" w:sz="6" w:space="0" w:color="BFBFBF"/>
            </w:tcBorders>
            <w:shd w:val="clear" w:color="auto" w:fill="F2F2F2"/>
            <w:tcMar>
              <w:top w:w="100" w:type="dxa"/>
              <w:left w:w="100" w:type="dxa"/>
              <w:bottom w:w="100" w:type="dxa"/>
              <w:right w:w="100" w:type="dxa"/>
            </w:tcMar>
          </w:tcPr>
          <w:p w14:paraId="51217B57" w14:textId="77777777" w:rsidR="00C73E98" w:rsidRDefault="00C73E98" w:rsidP="00C73E98">
            <w:pPr>
              <w:spacing w:before="240"/>
              <w:jc w:val="center"/>
              <w:rPr>
                <w:rFonts w:ascii="Times New Roman" w:eastAsia="Times New Roman" w:hAnsi="Times New Roman" w:cs="Times New Roman"/>
              </w:rPr>
            </w:pPr>
            <w:r>
              <w:rPr>
                <w:rFonts w:ascii="Times New Roman" w:eastAsia="Times New Roman" w:hAnsi="Times New Roman" w:cs="Times New Roman"/>
              </w:rPr>
              <w:t>score \cite{}</w:t>
            </w:r>
          </w:p>
        </w:tc>
      </w:tr>
      <w:tr w:rsidR="00C73E98" w14:paraId="7DEAB092" w14:textId="77777777" w:rsidTr="00380E6F">
        <w:trPr>
          <w:trHeight w:val="755"/>
        </w:trPr>
        <w:tc>
          <w:tcPr>
            <w:tcW w:w="1665" w:type="dxa"/>
            <w:vMerge/>
            <w:tcBorders>
              <w:bottom w:val="single" w:sz="6" w:space="0" w:color="BFBFBF"/>
              <w:right w:val="single" w:sz="6" w:space="0" w:color="BFBFBF"/>
            </w:tcBorders>
            <w:shd w:val="clear" w:color="auto" w:fill="auto"/>
            <w:tcMar>
              <w:top w:w="100" w:type="dxa"/>
              <w:left w:w="100" w:type="dxa"/>
              <w:bottom w:w="100" w:type="dxa"/>
              <w:right w:w="100" w:type="dxa"/>
            </w:tcMar>
          </w:tcPr>
          <w:p w14:paraId="7D2A3BBE" w14:textId="77777777" w:rsidR="00C73E98" w:rsidRDefault="00C73E98" w:rsidP="00C73E98">
            <w:pPr>
              <w:jc w:val="both"/>
            </w:pPr>
          </w:p>
        </w:tc>
        <w:tc>
          <w:tcPr>
            <w:tcW w:w="1365" w:type="dxa"/>
            <w:tcBorders>
              <w:top w:val="nil"/>
              <w:left w:val="nil"/>
              <w:bottom w:val="single" w:sz="6" w:space="0" w:color="BFBFBF"/>
              <w:right w:val="single" w:sz="6" w:space="0" w:color="BFBFBF"/>
            </w:tcBorders>
            <w:shd w:val="clear" w:color="auto" w:fill="F2F2F2"/>
            <w:tcMar>
              <w:top w:w="100" w:type="dxa"/>
              <w:left w:w="100" w:type="dxa"/>
              <w:bottom w:w="100" w:type="dxa"/>
              <w:right w:w="100" w:type="dxa"/>
            </w:tcMar>
          </w:tcPr>
          <w:p w14:paraId="5842F257" w14:textId="77777777" w:rsidR="00C73E98" w:rsidRDefault="00C73E98" w:rsidP="00C73E98">
            <w:pPr>
              <w:spacing w:before="24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METEOR</w:t>
            </w:r>
          </w:p>
        </w:tc>
        <w:tc>
          <w:tcPr>
            <w:tcW w:w="1260" w:type="dxa"/>
            <w:tcBorders>
              <w:top w:val="nil"/>
              <w:left w:val="nil"/>
              <w:bottom w:val="single" w:sz="6" w:space="0" w:color="BFBFBF"/>
              <w:right w:val="single" w:sz="6" w:space="0" w:color="BFBFBF"/>
            </w:tcBorders>
            <w:shd w:val="clear" w:color="auto" w:fill="F2F2F2"/>
            <w:tcMar>
              <w:top w:w="100" w:type="dxa"/>
              <w:left w:w="100" w:type="dxa"/>
              <w:bottom w:w="100" w:type="dxa"/>
              <w:right w:w="100" w:type="dxa"/>
            </w:tcMar>
          </w:tcPr>
          <w:p w14:paraId="1B57D970" w14:textId="0840968E" w:rsidR="00C73E98" w:rsidRDefault="00C73E98" w:rsidP="00C73E98">
            <w:pPr>
              <w:spacing w:before="240"/>
              <w:jc w:val="center"/>
              <w:rPr>
                <w:rFonts w:ascii="Times New Roman" w:eastAsia="Times New Roman" w:hAnsi="Times New Roman" w:cs="Times New Roman"/>
              </w:rPr>
            </w:pPr>
            <w:r>
              <w:rPr>
                <w:rFonts w:ascii="Times New Roman" w:eastAsia="Times New Roman" w:hAnsi="Times New Roman" w:cs="Times New Roman"/>
              </w:rPr>
              <w:t xml:space="preserve">score  \cite{} </w:t>
            </w:r>
          </w:p>
        </w:tc>
        <w:tc>
          <w:tcPr>
            <w:tcW w:w="1260" w:type="dxa"/>
            <w:tcBorders>
              <w:top w:val="nil"/>
              <w:left w:val="nil"/>
              <w:bottom w:val="single" w:sz="6" w:space="0" w:color="BFBFBF"/>
              <w:right w:val="single" w:sz="6" w:space="0" w:color="BFBFBF"/>
            </w:tcBorders>
            <w:shd w:val="clear" w:color="auto" w:fill="F2F2F2"/>
            <w:tcMar>
              <w:top w:w="100" w:type="dxa"/>
              <w:left w:w="100" w:type="dxa"/>
              <w:bottom w:w="100" w:type="dxa"/>
              <w:right w:w="100" w:type="dxa"/>
            </w:tcMar>
          </w:tcPr>
          <w:p w14:paraId="143D4B66" w14:textId="77777777" w:rsidR="00C73E98" w:rsidRDefault="00C73E98" w:rsidP="00C73E98">
            <w:pPr>
              <w:spacing w:before="240"/>
              <w:jc w:val="center"/>
              <w:rPr>
                <w:rFonts w:ascii="Times New Roman" w:eastAsia="Times New Roman" w:hAnsi="Times New Roman" w:cs="Times New Roman"/>
              </w:rPr>
            </w:pPr>
            <w:r>
              <w:rPr>
                <w:rFonts w:ascii="Times New Roman" w:eastAsia="Times New Roman" w:hAnsi="Times New Roman" w:cs="Times New Roman"/>
              </w:rPr>
              <w:t xml:space="preserve">score  \cite{} </w:t>
            </w:r>
          </w:p>
        </w:tc>
        <w:tc>
          <w:tcPr>
            <w:tcW w:w="1275" w:type="dxa"/>
            <w:tcBorders>
              <w:top w:val="nil"/>
              <w:left w:val="nil"/>
              <w:bottom w:val="single" w:sz="6" w:space="0" w:color="BFBFBF"/>
              <w:right w:val="single" w:sz="6" w:space="0" w:color="BFBFBF"/>
            </w:tcBorders>
            <w:shd w:val="clear" w:color="auto" w:fill="F2F2F2"/>
            <w:tcMar>
              <w:top w:w="100" w:type="dxa"/>
              <w:left w:w="100" w:type="dxa"/>
              <w:bottom w:w="100" w:type="dxa"/>
              <w:right w:w="100" w:type="dxa"/>
            </w:tcMar>
          </w:tcPr>
          <w:p w14:paraId="0E8233E4" w14:textId="77777777" w:rsidR="00C73E98" w:rsidRDefault="00C73E98" w:rsidP="00C73E98">
            <w:pPr>
              <w:spacing w:before="240"/>
              <w:jc w:val="center"/>
              <w:rPr>
                <w:rFonts w:ascii="Times New Roman" w:eastAsia="Times New Roman" w:hAnsi="Times New Roman" w:cs="Times New Roman"/>
              </w:rPr>
            </w:pPr>
            <w:r>
              <w:rPr>
                <w:rFonts w:ascii="Times New Roman" w:eastAsia="Times New Roman" w:hAnsi="Times New Roman" w:cs="Times New Roman"/>
              </w:rPr>
              <w:t xml:space="preserve">score \cite{} </w:t>
            </w:r>
          </w:p>
        </w:tc>
        <w:tc>
          <w:tcPr>
            <w:tcW w:w="1245" w:type="dxa"/>
            <w:tcBorders>
              <w:top w:val="nil"/>
              <w:left w:val="nil"/>
              <w:bottom w:val="single" w:sz="6" w:space="0" w:color="BFBFBF"/>
              <w:right w:val="single" w:sz="6" w:space="0" w:color="BFBFBF"/>
            </w:tcBorders>
            <w:shd w:val="clear" w:color="auto" w:fill="F2F2F2"/>
            <w:tcMar>
              <w:top w:w="100" w:type="dxa"/>
              <w:left w:w="100" w:type="dxa"/>
              <w:bottom w:w="100" w:type="dxa"/>
              <w:right w:w="100" w:type="dxa"/>
            </w:tcMar>
          </w:tcPr>
          <w:p w14:paraId="340D6F45" w14:textId="77777777" w:rsidR="00C73E98" w:rsidRDefault="00C73E98" w:rsidP="00C73E98">
            <w:pPr>
              <w:spacing w:before="240"/>
              <w:jc w:val="center"/>
              <w:rPr>
                <w:rFonts w:ascii="Times New Roman" w:eastAsia="Times New Roman" w:hAnsi="Times New Roman" w:cs="Times New Roman"/>
              </w:rPr>
            </w:pPr>
            <w:r>
              <w:rPr>
                <w:rFonts w:ascii="Times New Roman" w:eastAsia="Times New Roman" w:hAnsi="Times New Roman" w:cs="Times New Roman"/>
              </w:rPr>
              <w:t xml:space="preserve">score \cite{} </w:t>
            </w:r>
          </w:p>
        </w:tc>
        <w:tc>
          <w:tcPr>
            <w:tcW w:w="1642" w:type="dxa"/>
            <w:tcBorders>
              <w:top w:val="nil"/>
              <w:left w:val="nil"/>
              <w:bottom w:val="single" w:sz="6" w:space="0" w:color="BFBFBF"/>
              <w:right w:val="single" w:sz="6" w:space="0" w:color="BFBFBF"/>
            </w:tcBorders>
            <w:shd w:val="clear" w:color="auto" w:fill="F2F2F2"/>
            <w:tcMar>
              <w:top w:w="100" w:type="dxa"/>
              <w:left w:w="100" w:type="dxa"/>
              <w:bottom w:w="100" w:type="dxa"/>
              <w:right w:w="100" w:type="dxa"/>
            </w:tcMar>
          </w:tcPr>
          <w:p w14:paraId="027281D0" w14:textId="77777777" w:rsidR="00C73E98" w:rsidRDefault="00C73E98" w:rsidP="00C73E98">
            <w:pPr>
              <w:spacing w:before="240"/>
              <w:jc w:val="center"/>
              <w:rPr>
                <w:rFonts w:ascii="Times New Roman" w:eastAsia="Times New Roman" w:hAnsi="Times New Roman" w:cs="Times New Roman"/>
              </w:rPr>
            </w:pPr>
            <w:r>
              <w:rPr>
                <w:rFonts w:ascii="Times New Roman" w:eastAsia="Times New Roman" w:hAnsi="Times New Roman" w:cs="Times New Roman"/>
              </w:rPr>
              <w:t>score \cite{}</w:t>
            </w:r>
          </w:p>
        </w:tc>
      </w:tr>
      <w:tr w:rsidR="00C73E98" w14:paraId="4D2A8F10" w14:textId="77777777" w:rsidTr="00380E6F">
        <w:trPr>
          <w:trHeight w:val="755"/>
        </w:trPr>
        <w:tc>
          <w:tcPr>
            <w:tcW w:w="1665" w:type="dxa"/>
            <w:vMerge/>
            <w:tcBorders>
              <w:bottom w:val="single" w:sz="6" w:space="0" w:color="BFBFBF"/>
              <w:right w:val="single" w:sz="6" w:space="0" w:color="BFBFBF"/>
            </w:tcBorders>
            <w:shd w:val="clear" w:color="auto" w:fill="auto"/>
            <w:tcMar>
              <w:top w:w="100" w:type="dxa"/>
              <w:left w:w="100" w:type="dxa"/>
              <w:bottom w:w="100" w:type="dxa"/>
              <w:right w:w="100" w:type="dxa"/>
            </w:tcMar>
          </w:tcPr>
          <w:p w14:paraId="2F84D118" w14:textId="77777777" w:rsidR="00C73E98" w:rsidRDefault="00C73E98" w:rsidP="00C73E98">
            <w:pPr>
              <w:jc w:val="both"/>
            </w:pPr>
          </w:p>
        </w:tc>
        <w:tc>
          <w:tcPr>
            <w:tcW w:w="1365" w:type="dxa"/>
            <w:tcBorders>
              <w:top w:val="nil"/>
              <w:left w:val="nil"/>
              <w:bottom w:val="single" w:sz="6" w:space="0" w:color="BFBFBF"/>
              <w:right w:val="single" w:sz="6" w:space="0" w:color="BFBFBF"/>
            </w:tcBorders>
            <w:shd w:val="clear" w:color="auto" w:fill="auto"/>
            <w:tcMar>
              <w:top w:w="100" w:type="dxa"/>
              <w:left w:w="100" w:type="dxa"/>
              <w:bottom w:w="100" w:type="dxa"/>
              <w:right w:w="100" w:type="dxa"/>
            </w:tcMar>
          </w:tcPr>
          <w:p w14:paraId="15566076" w14:textId="77777777" w:rsidR="00C73E98" w:rsidRDefault="00C73E98" w:rsidP="00C73E98">
            <w:pPr>
              <w:spacing w:before="24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ROUGEL</w:t>
            </w:r>
          </w:p>
        </w:tc>
        <w:tc>
          <w:tcPr>
            <w:tcW w:w="1260" w:type="dxa"/>
            <w:tcBorders>
              <w:top w:val="nil"/>
              <w:left w:val="nil"/>
              <w:bottom w:val="single" w:sz="6" w:space="0" w:color="BFBFBF"/>
              <w:right w:val="single" w:sz="6" w:space="0" w:color="BFBFBF"/>
            </w:tcBorders>
            <w:shd w:val="clear" w:color="auto" w:fill="F2F2F2"/>
            <w:tcMar>
              <w:top w:w="100" w:type="dxa"/>
              <w:left w:w="100" w:type="dxa"/>
              <w:bottom w:w="100" w:type="dxa"/>
              <w:right w:w="100" w:type="dxa"/>
            </w:tcMar>
          </w:tcPr>
          <w:p w14:paraId="2DBF4112" w14:textId="1719F599" w:rsidR="00C73E98" w:rsidRDefault="00C73E98" w:rsidP="00C73E98">
            <w:pPr>
              <w:spacing w:before="240"/>
              <w:jc w:val="center"/>
              <w:rPr>
                <w:rFonts w:ascii="Times New Roman" w:eastAsia="Times New Roman" w:hAnsi="Times New Roman" w:cs="Times New Roman"/>
              </w:rPr>
            </w:pPr>
            <w:r>
              <w:rPr>
                <w:rFonts w:ascii="Times New Roman" w:eastAsia="Times New Roman" w:hAnsi="Times New Roman" w:cs="Times New Roman"/>
              </w:rPr>
              <w:t xml:space="preserve">score  \cite{} </w:t>
            </w:r>
          </w:p>
        </w:tc>
        <w:tc>
          <w:tcPr>
            <w:tcW w:w="1260" w:type="dxa"/>
            <w:tcBorders>
              <w:top w:val="nil"/>
              <w:left w:val="nil"/>
              <w:bottom w:val="single" w:sz="6" w:space="0" w:color="BFBFBF"/>
              <w:right w:val="single" w:sz="6" w:space="0" w:color="BFBFBF"/>
            </w:tcBorders>
            <w:shd w:val="clear" w:color="auto" w:fill="F2F2F2"/>
            <w:tcMar>
              <w:top w:w="100" w:type="dxa"/>
              <w:left w:w="100" w:type="dxa"/>
              <w:bottom w:w="100" w:type="dxa"/>
              <w:right w:w="100" w:type="dxa"/>
            </w:tcMar>
          </w:tcPr>
          <w:p w14:paraId="1D301DD7" w14:textId="77777777" w:rsidR="00C73E98" w:rsidRDefault="00C73E98" w:rsidP="00C73E98">
            <w:pPr>
              <w:spacing w:before="240"/>
              <w:jc w:val="center"/>
              <w:rPr>
                <w:rFonts w:ascii="Times New Roman" w:eastAsia="Times New Roman" w:hAnsi="Times New Roman" w:cs="Times New Roman"/>
              </w:rPr>
            </w:pPr>
            <w:r>
              <w:rPr>
                <w:rFonts w:ascii="Times New Roman" w:eastAsia="Times New Roman" w:hAnsi="Times New Roman" w:cs="Times New Roman"/>
              </w:rPr>
              <w:t xml:space="preserve">score  \cite{} </w:t>
            </w:r>
          </w:p>
        </w:tc>
        <w:tc>
          <w:tcPr>
            <w:tcW w:w="1275" w:type="dxa"/>
            <w:tcBorders>
              <w:top w:val="nil"/>
              <w:left w:val="nil"/>
              <w:bottom w:val="single" w:sz="6" w:space="0" w:color="BFBFBF"/>
              <w:right w:val="single" w:sz="6" w:space="0" w:color="BFBFBF"/>
            </w:tcBorders>
            <w:shd w:val="clear" w:color="auto" w:fill="F2F2F2"/>
            <w:tcMar>
              <w:top w:w="100" w:type="dxa"/>
              <w:left w:w="100" w:type="dxa"/>
              <w:bottom w:w="100" w:type="dxa"/>
              <w:right w:w="100" w:type="dxa"/>
            </w:tcMar>
          </w:tcPr>
          <w:p w14:paraId="59F593D3" w14:textId="77777777" w:rsidR="00C73E98" w:rsidRDefault="00C73E98" w:rsidP="00C73E98">
            <w:pPr>
              <w:spacing w:before="240"/>
              <w:jc w:val="center"/>
              <w:rPr>
                <w:rFonts w:ascii="Times New Roman" w:eastAsia="Times New Roman" w:hAnsi="Times New Roman" w:cs="Times New Roman"/>
              </w:rPr>
            </w:pPr>
            <w:r>
              <w:rPr>
                <w:rFonts w:ascii="Times New Roman" w:eastAsia="Times New Roman" w:hAnsi="Times New Roman" w:cs="Times New Roman"/>
              </w:rPr>
              <w:t xml:space="preserve">score \cite{} </w:t>
            </w:r>
          </w:p>
        </w:tc>
        <w:tc>
          <w:tcPr>
            <w:tcW w:w="1245" w:type="dxa"/>
            <w:tcBorders>
              <w:top w:val="nil"/>
              <w:left w:val="nil"/>
              <w:bottom w:val="single" w:sz="6" w:space="0" w:color="BFBFBF"/>
              <w:right w:val="single" w:sz="6" w:space="0" w:color="BFBFBF"/>
            </w:tcBorders>
            <w:shd w:val="clear" w:color="auto" w:fill="F2F2F2"/>
            <w:tcMar>
              <w:top w:w="100" w:type="dxa"/>
              <w:left w:w="100" w:type="dxa"/>
              <w:bottom w:w="100" w:type="dxa"/>
              <w:right w:w="100" w:type="dxa"/>
            </w:tcMar>
          </w:tcPr>
          <w:p w14:paraId="3D34F3DF" w14:textId="77777777" w:rsidR="00C73E98" w:rsidRDefault="00C73E98" w:rsidP="00C73E98">
            <w:pPr>
              <w:spacing w:before="240"/>
              <w:jc w:val="center"/>
              <w:rPr>
                <w:rFonts w:ascii="Times New Roman" w:eastAsia="Times New Roman" w:hAnsi="Times New Roman" w:cs="Times New Roman"/>
              </w:rPr>
            </w:pPr>
            <w:r>
              <w:rPr>
                <w:rFonts w:ascii="Times New Roman" w:eastAsia="Times New Roman" w:hAnsi="Times New Roman" w:cs="Times New Roman"/>
              </w:rPr>
              <w:t xml:space="preserve">score \cite{} </w:t>
            </w:r>
          </w:p>
        </w:tc>
        <w:tc>
          <w:tcPr>
            <w:tcW w:w="1642" w:type="dxa"/>
            <w:tcBorders>
              <w:top w:val="nil"/>
              <w:left w:val="nil"/>
              <w:bottom w:val="single" w:sz="6" w:space="0" w:color="BFBFBF"/>
              <w:right w:val="single" w:sz="6" w:space="0" w:color="BFBFBF"/>
            </w:tcBorders>
            <w:shd w:val="clear" w:color="auto" w:fill="F2F2F2"/>
            <w:tcMar>
              <w:top w:w="100" w:type="dxa"/>
              <w:left w:w="100" w:type="dxa"/>
              <w:bottom w:w="100" w:type="dxa"/>
              <w:right w:w="100" w:type="dxa"/>
            </w:tcMar>
          </w:tcPr>
          <w:p w14:paraId="6465ACD9" w14:textId="77777777" w:rsidR="00C73E98" w:rsidRDefault="00C73E98" w:rsidP="00C73E98">
            <w:pPr>
              <w:spacing w:before="240"/>
              <w:jc w:val="center"/>
              <w:rPr>
                <w:rFonts w:ascii="Times New Roman" w:eastAsia="Times New Roman" w:hAnsi="Times New Roman" w:cs="Times New Roman"/>
              </w:rPr>
            </w:pPr>
            <w:r>
              <w:rPr>
                <w:rFonts w:ascii="Times New Roman" w:eastAsia="Times New Roman" w:hAnsi="Times New Roman" w:cs="Times New Roman"/>
              </w:rPr>
              <w:t>score \cite{}</w:t>
            </w:r>
          </w:p>
          <w:p w14:paraId="337C9345" w14:textId="51048C91" w:rsidR="001D743A" w:rsidRDefault="001D743A" w:rsidP="00C73E98">
            <w:pPr>
              <w:spacing w:before="240"/>
              <w:jc w:val="center"/>
              <w:rPr>
                <w:rFonts w:ascii="Times New Roman" w:eastAsia="Times New Roman" w:hAnsi="Times New Roman" w:cs="Times New Roman"/>
              </w:rPr>
            </w:pPr>
          </w:p>
        </w:tc>
      </w:tr>
      <w:tr w:rsidR="002E120C" w14:paraId="5B3C6418" w14:textId="77777777" w:rsidTr="00380E6F">
        <w:trPr>
          <w:trHeight w:val="755"/>
        </w:trPr>
        <w:tc>
          <w:tcPr>
            <w:tcW w:w="1665" w:type="dxa"/>
            <w:vMerge w:val="restart"/>
            <w:tcBorders>
              <w:top w:val="nil"/>
              <w:left w:val="single" w:sz="6" w:space="0" w:color="BFBFBF"/>
              <w:bottom w:val="single" w:sz="6" w:space="0" w:color="BFBFBF"/>
              <w:right w:val="single" w:sz="6" w:space="0" w:color="BFBFBF"/>
            </w:tcBorders>
            <w:shd w:val="clear" w:color="auto" w:fill="F2F2F2"/>
            <w:tcMar>
              <w:top w:w="100" w:type="dxa"/>
              <w:left w:w="100" w:type="dxa"/>
              <w:bottom w:w="100" w:type="dxa"/>
              <w:right w:w="100" w:type="dxa"/>
            </w:tcMar>
          </w:tcPr>
          <w:p w14:paraId="74BF4036" w14:textId="77777777" w:rsidR="002E120C" w:rsidRDefault="002E120C" w:rsidP="002E120C">
            <w:pPr>
              <w:spacing w:before="240"/>
              <w:jc w:val="center"/>
              <w:rPr>
                <w:rFonts w:ascii="Times New Roman" w:eastAsia="Times New Roman" w:hAnsi="Times New Roman" w:cs="Times New Roman"/>
                <w:b/>
              </w:rPr>
            </w:pPr>
            <w:r>
              <w:rPr>
                <w:rFonts w:ascii="Times New Roman" w:eastAsia="Times New Roman" w:hAnsi="Times New Roman" w:cs="Times New Roman"/>
                <w:b/>
              </w:rPr>
              <w:t>YouCook2</w:t>
            </w:r>
          </w:p>
        </w:tc>
        <w:tc>
          <w:tcPr>
            <w:tcW w:w="1365" w:type="dxa"/>
            <w:tcBorders>
              <w:top w:val="nil"/>
              <w:left w:val="nil"/>
              <w:bottom w:val="single" w:sz="6" w:space="0" w:color="BFBFBF"/>
              <w:right w:val="single" w:sz="6" w:space="0" w:color="BFBFBF"/>
            </w:tcBorders>
            <w:shd w:val="clear" w:color="auto" w:fill="F2F2F2"/>
            <w:tcMar>
              <w:top w:w="100" w:type="dxa"/>
              <w:left w:w="100" w:type="dxa"/>
              <w:bottom w:w="100" w:type="dxa"/>
              <w:right w:w="100" w:type="dxa"/>
            </w:tcMar>
          </w:tcPr>
          <w:p w14:paraId="680F4AEE" w14:textId="77777777" w:rsidR="002E120C" w:rsidRDefault="002E120C" w:rsidP="002E120C">
            <w:pPr>
              <w:spacing w:before="24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CIDEr</w:t>
            </w:r>
          </w:p>
        </w:tc>
        <w:tc>
          <w:tcPr>
            <w:tcW w:w="1260" w:type="dxa"/>
            <w:tcBorders>
              <w:top w:val="nil"/>
              <w:left w:val="nil"/>
              <w:bottom w:val="single" w:sz="6" w:space="0" w:color="BFBFBF"/>
              <w:right w:val="single" w:sz="6" w:space="0" w:color="BFBFBF"/>
            </w:tcBorders>
            <w:shd w:val="clear" w:color="auto" w:fill="F2F2F2"/>
            <w:tcMar>
              <w:top w:w="100" w:type="dxa"/>
              <w:left w:w="100" w:type="dxa"/>
              <w:bottom w:w="100" w:type="dxa"/>
              <w:right w:w="100" w:type="dxa"/>
            </w:tcMar>
          </w:tcPr>
          <w:p w14:paraId="2DBA7B48" w14:textId="08A9DD61" w:rsidR="002E120C" w:rsidRDefault="002E120C" w:rsidP="002E120C">
            <w:pPr>
              <w:spacing w:before="240"/>
              <w:jc w:val="center"/>
              <w:rPr>
                <w:rFonts w:ascii="Times New Roman" w:eastAsia="Times New Roman" w:hAnsi="Times New Roman" w:cs="Times New Roman"/>
              </w:rPr>
            </w:pPr>
            <w:r>
              <w:rPr>
                <w:rFonts w:ascii="Times New Roman" w:eastAsia="Times New Roman" w:hAnsi="Times New Roman" w:cs="Times New Roman"/>
              </w:rPr>
              <w:t xml:space="preserve"> </w:t>
            </w:r>
            <w:r w:rsidR="00127A74">
              <w:rPr>
                <w:rFonts w:ascii="Times New Roman" w:eastAsia="Times New Roman" w:hAnsi="Times New Roman" w:cs="Times New Roman"/>
              </w:rPr>
              <w:t>1.81</w:t>
            </w:r>
            <w:r>
              <w:rPr>
                <w:rFonts w:ascii="Times New Roman" w:eastAsia="Times New Roman" w:hAnsi="Times New Roman" w:cs="Times New Roman"/>
              </w:rPr>
              <w:t>\cite{</w:t>
            </w:r>
            <w:r w:rsidR="00127A74" w:rsidRPr="00127A74">
              <w:rPr>
                <w:rFonts w:ascii="Times New Roman" w:eastAsia="Times New Roman" w:hAnsi="Times New Roman" w:cs="Times New Roman"/>
              </w:rPr>
              <w:t>luo2020univl</w:t>
            </w:r>
            <w:r>
              <w:rPr>
                <w:rFonts w:ascii="Times New Roman" w:eastAsia="Times New Roman" w:hAnsi="Times New Roman" w:cs="Times New Roman"/>
              </w:rPr>
              <w:t xml:space="preserve">} </w:t>
            </w:r>
          </w:p>
        </w:tc>
        <w:tc>
          <w:tcPr>
            <w:tcW w:w="1260" w:type="dxa"/>
            <w:tcBorders>
              <w:top w:val="nil"/>
              <w:left w:val="nil"/>
              <w:bottom w:val="single" w:sz="6" w:space="0" w:color="BFBFBF"/>
              <w:right w:val="single" w:sz="6" w:space="0" w:color="BFBFBF"/>
            </w:tcBorders>
            <w:shd w:val="clear" w:color="auto" w:fill="F2F2F2"/>
            <w:tcMar>
              <w:top w:w="100" w:type="dxa"/>
              <w:left w:w="100" w:type="dxa"/>
              <w:bottom w:w="100" w:type="dxa"/>
              <w:right w:w="100" w:type="dxa"/>
            </w:tcMar>
          </w:tcPr>
          <w:p w14:paraId="6618456E" w14:textId="340FAD41" w:rsidR="002E120C" w:rsidRDefault="00127A74" w:rsidP="002E120C">
            <w:pPr>
              <w:spacing w:before="240"/>
              <w:jc w:val="center"/>
              <w:rPr>
                <w:rFonts w:ascii="Times New Roman" w:eastAsia="Times New Roman" w:hAnsi="Times New Roman" w:cs="Times New Roman"/>
              </w:rPr>
            </w:pPr>
            <w:r>
              <w:rPr>
                <w:rFonts w:ascii="Times New Roman" w:eastAsia="Times New Roman" w:hAnsi="Times New Roman" w:cs="Times New Roman"/>
              </w:rPr>
              <w:t>1.3869</w:t>
            </w:r>
            <w:r w:rsidR="002E120C">
              <w:rPr>
                <w:rFonts w:ascii="Times New Roman" w:eastAsia="Times New Roman" w:hAnsi="Times New Roman" w:cs="Times New Roman"/>
              </w:rPr>
              <w:t>\cite{</w:t>
            </w:r>
            <w:r w:rsidRPr="00127A74">
              <w:rPr>
                <w:rFonts w:ascii="Times New Roman" w:eastAsia="Times New Roman" w:hAnsi="Times New Roman" w:cs="Times New Roman"/>
              </w:rPr>
              <w:t>xu2021vlm</w:t>
            </w:r>
            <w:r w:rsidR="002E120C">
              <w:rPr>
                <w:rFonts w:ascii="Times New Roman" w:eastAsia="Times New Roman" w:hAnsi="Times New Roman" w:cs="Times New Roman"/>
              </w:rPr>
              <w:t xml:space="preserve">} </w:t>
            </w:r>
          </w:p>
        </w:tc>
        <w:tc>
          <w:tcPr>
            <w:tcW w:w="1275" w:type="dxa"/>
            <w:tcBorders>
              <w:top w:val="nil"/>
              <w:left w:val="nil"/>
              <w:bottom w:val="single" w:sz="6" w:space="0" w:color="BFBFBF"/>
              <w:right w:val="single" w:sz="6" w:space="0" w:color="BFBFBF"/>
            </w:tcBorders>
            <w:shd w:val="clear" w:color="auto" w:fill="F2F2F2"/>
            <w:tcMar>
              <w:top w:w="100" w:type="dxa"/>
              <w:left w:w="100" w:type="dxa"/>
              <w:bottom w:w="100" w:type="dxa"/>
              <w:right w:w="100" w:type="dxa"/>
            </w:tcMar>
          </w:tcPr>
          <w:p w14:paraId="4C2C89B7" w14:textId="4B66ABBD" w:rsidR="002E120C" w:rsidRDefault="00127A74" w:rsidP="002E120C">
            <w:pPr>
              <w:spacing w:before="240"/>
              <w:jc w:val="center"/>
              <w:rPr>
                <w:rFonts w:ascii="Times New Roman" w:eastAsia="Times New Roman" w:hAnsi="Times New Roman" w:cs="Times New Roman"/>
              </w:rPr>
            </w:pPr>
            <w:r>
              <w:rPr>
                <w:rFonts w:ascii="Times New Roman" w:eastAsia="Times New Roman" w:hAnsi="Times New Roman" w:cs="Times New Roman"/>
              </w:rPr>
              <w:t>1.28</w:t>
            </w:r>
            <w:r w:rsidR="002E120C">
              <w:rPr>
                <w:rFonts w:ascii="Times New Roman" w:eastAsia="Times New Roman" w:hAnsi="Times New Roman" w:cs="Times New Roman"/>
              </w:rPr>
              <w:t>\cite{</w:t>
            </w:r>
            <w:r w:rsidRPr="00127A74">
              <w:rPr>
                <w:rFonts w:ascii="Times New Roman" w:eastAsia="Times New Roman" w:hAnsi="Times New Roman" w:cs="Times New Roman"/>
              </w:rPr>
              <w:t>yan2022video</w:t>
            </w:r>
            <w:r w:rsidR="002E120C">
              <w:rPr>
                <w:rFonts w:ascii="Times New Roman" w:eastAsia="Times New Roman" w:hAnsi="Times New Roman" w:cs="Times New Roman"/>
              </w:rPr>
              <w:t xml:space="preserve">} </w:t>
            </w:r>
          </w:p>
        </w:tc>
        <w:tc>
          <w:tcPr>
            <w:tcW w:w="1245" w:type="dxa"/>
            <w:tcBorders>
              <w:top w:val="nil"/>
              <w:left w:val="nil"/>
              <w:bottom w:val="single" w:sz="6" w:space="0" w:color="BFBFBF"/>
              <w:right w:val="single" w:sz="6" w:space="0" w:color="BFBFBF"/>
            </w:tcBorders>
            <w:shd w:val="clear" w:color="auto" w:fill="F2F2F2"/>
            <w:tcMar>
              <w:top w:w="100" w:type="dxa"/>
              <w:left w:w="100" w:type="dxa"/>
              <w:bottom w:w="100" w:type="dxa"/>
              <w:right w:w="100" w:type="dxa"/>
            </w:tcMar>
          </w:tcPr>
          <w:p w14:paraId="63AC1BE0" w14:textId="3D007E4E" w:rsidR="002E120C" w:rsidRDefault="00127A74" w:rsidP="002E120C">
            <w:pPr>
              <w:spacing w:before="240"/>
              <w:jc w:val="center"/>
              <w:rPr>
                <w:rFonts w:ascii="Times New Roman" w:eastAsia="Times New Roman" w:hAnsi="Times New Roman" w:cs="Times New Roman"/>
              </w:rPr>
            </w:pPr>
            <w:r>
              <w:rPr>
                <w:rFonts w:ascii="Times New Roman" w:eastAsia="Times New Roman" w:hAnsi="Times New Roman" w:cs="Times New Roman"/>
              </w:rPr>
              <w:t>1.22</w:t>
            </w:r>
            <w:r w:rsidR="002E120C">
              <w:rPr>
                <w:rFonts w:ascii="Times New Roman" w:eastAsia="Times New Roman" w:hAnsi="Times New Roman" w:cs="Times New Roman"/>
              </w:rPr>
              <w:t xml:space="preserve"> \cite{</w:t>
            </w:r>
            <w:r w:rsidRPr="00127A74">
              <w:rPr>
                <w:rFonts w:ascii="Times New Roman" w:eastAsia="Times New Roman" w:hAnsi="Times New Roman" w:cs="Times New Roman"/>
              </w:rPr>
              <w:t>huang2020multimodal</w:t>
            </w:r>
            <w:r w:rsidR="002E120C">
              <w:rPr>
                <w:rFonts w:ascii="Times New Roman" w:eastAsia="Times New Roman" w:hAnsi="Times New Roman" w:cs="Times New Roman"/>
              </w:rPr>
              <w:t xml:space="preserve">} </w:t>
            </w:r>
          </w:p>
        </w:tc>
        <w:tc>
          <w:tcPr>
            <w:tcW w:w="1642" w:type="dxa"/>
            <w:tcBorders>
              <w:top w:val="nil"/>
              <w:left w:val="nil"/>
              <w:bottom w:val="single" w:sz="6" w:space="0" w:color="BFBFBF"/>
              <w:right w:val="single" w:sz="6" w:space="0" w:color="BFBFBF"/>
            </w:tcBorders>
            <w:shd w:val="clear" w:color="auto" w:fill="F2F2F2"/>
            <w:tcMar>
              <w:top w:w="100" w:type="dxa"/>
              <w:left w:w="100" w:type="dxa"/>
              <w:bottom w:w="100" w:type="dxa"/>
              <w:right w:w="100" w:type="dxa"/>
            </w:tcMar>
          </w:tcPr>
          <w:p w14:paraId="5CB65DE1" w14:textId="3B9BFDD9" w:rsidR="002E120C" w:rsidRDefault="00127A74" w:rsidP="002E120C">
            <w:pPr>
              <w:spacing w:before="240"/>
              <w:jc w:val="center"/>
              <w:rPr>
                <w:rFonts w:ascii="Times New Roman" w:eastAsia="Times New Roman" w:hAnsi="Times New Roman" w:cs="Times New Roman"/>
              </w:rPr>
            </w:pPr>
            <w:r>
              <w:rPr>
                <w:rFonts w:ascii="Times New Roman" w:eastAsia="Times New Roman" w:hAnsi="Times New Roman" w:cs="Times New Roman"/>
              </w:rPr>
              <w:t>1.16</w:t>
            </w:r>
            <w:r w:rsidR="002E120C">
              <w:rPr>
                <w:rFonts w:ascii="Times New Roman" w:eastAsia="Times New Roman" w:hAnsi="Times New Roman" w:cs="Times New Roman"/>
              </w:rPr>
              <w:t xml:space="preserve"> \cite{</w:t>
            </w:r>
            <w:r w:rsidRPr="00127A74">
              <w:rPr>
                <w:rFonts w:ascii="Times New Roman" w:eastAsia="Times New Roman" w:hAnsi="Times New Roman" w:cs="Times New Roman"/>
              </w:rPr>
              <w:t>wang2022omnivl</w:t>
            </w:r>
            <w:r w:rsidR="002E120C">
              <w:rPr>
                <w:rFonts w:ascii="Times New Roman" w:eastAsia="Times New Roman" w:hAnsi="Times New Roman" w:cs="Times New Roman"/>
              </w:rPr>
              <w:t>}</w:t>
            </w:r>
          </w:p>
        </w:tc>
      </w:tr>
      <w:tr w:rsidR="002E120C" w14:paraId="418F3C3B" w14:textId="77777777" w:rsidTr="00380E6F">
        <w:trPr>
          <w:trHeight w:val="755"/>
        </w:trPr>
        <w:tc>
          <w:tcPr>
            <w:tcW w:w="1665" w:type="dxa"/>
            <w:vMerge/>
            <w:tcBorders>
              <w:bottom w:val="single" w:sz="6" w:space="0" w:color="BFBFBF"/>
              <w:right w:val="single" w:sz="6" w:space="0" w:color="BFBFBF"/>
            </w:tcBorders>
            <w:shd w:val="clear" w:color="auto" w:fill="auto"/>
            <w:tcMar>
              <w:top w:w="100" w:type="dxa"/>
              <w:left w:w="100" w:type="dxa"/>
              <w:bottom w:w="100" w:type="dxa"/>
              <w:right w:w="100" w:type="dxa"/>
            </w:tcMar>
          </w:tcPr>
          <w:p w14:paraId="36D8C104" w14:textId="77777777" w:rsidR="002E120C" w:rsidRDefault="002E120C" w:rsidP="002E120C">
            <w:pPr>
              <w:jc w:val="both"/>
            </w:pPr>
          </w:p>
        </w:tc>
        <w:tc>
          <w:tcPr>
            <w:tcW w:w="1365" w:type="dxa"/>
            <w:tcBorders>
              <w:top w:val="nil"/>
              <w:left w:val="nil"/>
              <w:bottom w:val="single" w:sz="6" w:space="0" w:color="BFBFBF"/>
              <w:right w:val="single" w:sz="6" w:space="0" w:color="BFBFBF"/>
            </w:tcBorders>
            <w:shd w:val="clear" w:color="auto" w:fill="auto"/>
            <w:tcMar>
              <w:top w:w="100" w:type="dxa"/>
              <w:left w:w="100" w:type="dxa"/>
              <w:bottom w:w="100" w:type="dxa"/>
              <w:right w:w="100" w:type="dxa"/>
            </w:tcMar>
          </w:tcPr>
          <w:p w14:paraId="34717731" w14:textId="77777777" w:rsidR="002E120C" w:rsidRDefault="002E120C" w:rsidP="002E120C">
            <w:pPr>
              <w:spacing w:before="24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BLEU-4</w:t>
            </w:r>
          </w:p>
        </w:tc>
        <w:tc>
          <w:tcPr>
            <w:tcW w:w="1260" w:type="dxa"/>
            <w:tcBorders>
              <w:top w:val="nil"/>
              <w:left w:val="nil"/>
              <w:bottom w:val="single" w:sz="6" w:space="0" w:color="BFBFBF"/>
              <w:right w:val="single" w:sz="6" w:space="0" w:color="BFBFBF"/>
            </w:tcBorders>
            <w:shd w:val="clear" w:color="auto" w:fill="F2F2F2"/>
            <w:tcMar>
              <w:top w:w="100" w:type="dxa"/>
              <w:left w:w="100" w:type="dxa"/>
              <w:bottom w:w="100" w:type="dxa"/>
              <w:right w:w="100" w:type="dxa"/>
            </w:tcMar>
          </w:tcPr>
          <w:p w14:paraId="7FF66A3D" w14:textId="7D842263" w:rsidR="002E120C" w:rsidRDefault="002E120C" w:rsidP="002E120C">
            <w:pPr>
              <w:spacing w:before="240"/>
              <w:jc w:val="center"/>
              <w:rPr>
                <w:rFonts w:ascii="Times New Roman" w:eastAsia="Times New Roman" w:hAnsi="Times New Roman" w:cs="Times New Roman"/>
              </w:rPr>
            </w:pPr>
            <w:r>
              <w:rPr>
                <w:rFonts w:ascii="Times New Roman" w:eastAsia="Times New Roman" w:hAnsi="Times New Roman" w:cs="Times New Roman"/>
              </w:rPr>
              <w:t xml:space="preserve">  </w:t>
            </w:r>
            <w:r w:rsidR="00127A74">
              <w:rPr>
                <w:rFonts w:ascii="Times New Roman" w:eastAsia="Times New Roman" w:hAnsi="Times New Roman" w:cs="Times New Roman"/>
              </w:rPr>
              <w:t>17.35</w:t>
            </w:r>
            <w:r>
              <w:rPr>
                <w:rFonts w:ascii="Times New Roman" w:eastAsia="Times New Roman" w:hAnsi="Times New Roman" w:cs="Times New Roman"/>
              </w:rPr>
              <w:t xml:space="preserve"> \cite{</w:t>
            </w:r>
            <w:r w:rsidR="00C40AC3" w:rsidRPr="00127A74">
              <w:rPr>
                <w:rFonts w:ascii="Times New Roman" w:eastAsia="Times New Roman" w:hAnsi="Times New Roman" w:cs="Times New Roman"/>
              </w:rPr>
              <w:t xml:space="preserve"> luo2020univl</w:t>
            </w:r>
            <w:r w:rsidR="00C40AC3">
              <w:rPr>
                <w:rFonts w:ascii="Times New Roman" w:eastAsia="Times New Roman" w:hAnsi="Times New Roman" w:cs="Times New Roman"/>
              </w:rPr>
              <w:t>}</w:t>
            </w:r>
            <w:r>
              <w:rPr>
                <w:rFonts w:ascii="Times New Roman" w:eastAsia="Times New Roman" w:hAnsi="Times New Roman" w:cs="Times New Roman"/>
              </w:rPr>
              <w:t xml:space="preserve"> </w:t>
            </w:r>
          </w:p>
        </w:tc>
        <w:tc>
          <w:tcPr>
            <w:tcW w:w="1260" w:type="dxa"/>
            <w:tcBorders>
              <w:top w:val="nil"/>
              <w:left w:val="nil"/>
              <w:bottom w:val="single" w:sz="6" w:space="0" w:color="BFBFBF"/>
              <w:right w:val="single" w:sz="6" w:space="0" w:color="BFBFBF"/>
            </w:tcBorders>
            <w:shd w:val="clear" w:color="auto" w:fill="F2F2F2"/>
            <w:tcMar>
              <w:top w:w="100" w:type="dxa"/>
              <w:left w:w="100" w:type="dxa"/>
              <w:bottom w:w="100" w:type="dxa"/>
              <w:right w:w="100" w:type="dxa"/>
            </w:tcMar>
          </w:tcPr>
          <w:p w14:paraId="2B56A564" w14:textId="07C00A6E" w:rsidR="002E120C" w:rsidRDefault="00C40AC3" w:rsidP="002E120C">
            <w:pPr>
              <w:spacing w:before="240"/>
              <w:jc w:val="center"/>
              <w:rPr>
                <w:rFonts w:ascii="Times New Roman" w:eastAsia="Times New Roman" w:hAnsi="Times New Roman" w:cs="Times New Roman"/>
              </w:rPr>
            </w:pPr>
            <w:r>
              <w:rPr>
                <w:rFonts w:ascii="Times New Roman" w:eastAsia="Times New Roman" w:hAnsi="Times New Roman" w:cs="Times New Roman"/>
              </w:rPr>
              <w:t>14.2</w:t>
            </w:r>
            <w:r w:rsidR="002E120C">
              <w:rPr>
                <w:rFonts w:ascii="Times New Roman" w:eastAsia="Times New Roman" w:hAnsi="Times New Roman" w:cs="Times New Roman"/>
              </w:rPr>
              <w:t xml:space="preserve">  \cite{</w:t>
            </w:r>
            <w:r>
              <w:t xml:space="preserve"> </w:t>
            </w:r>
            <w:r w:rsidRPr="00C40AC3">
              <w:rPr>
                <w:rFonts w:ascii="Times New Roman" w:eastAsia="Times New Roman" w:hAnsi="Times New Roman" w:cs="Times New Roman"/>
              </w:rPr>
              <w:t xml:space="preserve">yan2022video </w:t>
            </w:r>
            <w:r w:rsidR="002E120C">
              <w:rPr>
                <w:rFonts w:ascii="Times New Roman" w:eastAsia="Times New Roman" w:hAnsi="Times New Roman" w:cs="Times New Roman"/>
              </w:rPr>
              <w:t xml:space="preserve">} </w:t>
            </w:r>
          </w:p>
        </w:tc>
        <w:tc>
          <w:tcPr>
            <w:tcW w:w="1275" w:type="dxa"/>
            <w:tcBorders>
              <w:top w:val="nil"/>
              <w:left w:val="nil"/>
              <w:bottom w:val="single" w:sz="6" w:space="0" w:color="BFBFBF"/>
              <w:right w:val="single" w:sz="6" w:space="0" w:color="BFBFBF"/>
            </w:tcBorders>
            <w:shd w:val="clear" w:color="auto" w:fill="F2F2F2"/>
            <w:tcMar>
              <w:top w:w="100" w:type="dxa"/>
              <w:left w:w="100" w:type="dxa"/>
              <w:bottom w:w="100" w:type="dxa"/>
              <w:right w:w="100" w:type="dxa"/>
            </w:tcMar>
          </w:tcPr>
          <w:p w14:paraId="3613B14A" w14:textId="273F7470" w:rsidR="002E120C" w:rsidRDefault="00C40AC3" w:rsidP="002E120C">
            <w:pPr>
              <w:spacing w:before="240"/>
              <w:jc w:val="center"/>
              <w:rPr>
                <w:rFonts w:ascii="Times New Roman" w:eastAsia="Times New Roman" w:hAnsi="Times New Roman" w:cs="Times New Roman"/>
              </w:rPr>
            </w:pPr>
            <w:r>
              <w:rPr>
                <w:rFonts w:ascii="Times New Roman" w:eastAsia="Times New Roman" w:hAnsi="Times New Roman" w:cs="Times New Roman"/>
              </w:rPr>
              <w:t>12.27</w:t>
            </w:r>
            <w:r w:rsidR="002E120C">
              <w:rPr>
                <w:rFonts w:ascii="Times New Roman" w:eastAsia="Times New Roman" w:hAnsi="Times New Roman" w:cs="Times New Roman"/>
              </w:rPr>
              <w:t>\cite{</w:t>
            </w:r>
            <w:r w:rsidRPr="00127A74">
              <w:rPr>
                <w:rFonts w:ascii="Times New Roman" w:eastAsia="Times New Roman" w:hAnsi="Times New Roman" w:cs="Times New Roman"/>
              </w:rPr>
              <w:t xml:space="preserve"> xu2021vlm</w:t>
            </w:r>
            <w:r>
              <w:rPr>
                <w:rFonts w:ascii="Times New Roman" w:eastAsia="Times New Roman" w:hAnsi="Times New Roman" w:cs="Times New Roman"/>
              </w:rPr>
              <w:t xml:space="preserve"> </w:t>
            </w:r>
            <w:r w:rsidR="002E120C">
              <w:rPr>
                <w:rFonts w:ascii="Times New Roman" w:eastAsia="Times New Roman" w:hAnsi="Times New Roman" w:cs="Times New Roman"/>
              </w:rPr>
              <w:t xml:space="preserve">} </w:t>
            </w:r>
          </w:p>
        </w:tc>
        <w:tc>
          <w:tcPr>
            <w:tcW w:w="1245" w:type="dxa"/>
            <w:tcBorders>
              <w:top w:val="nil"/>
              <w:left w:val="nil"/>
              <w:bottom w:val="single" w:sz="6" w:space="0" w:color="BFBFBF"/>
              <w:right w:val="single" w:sz="6" w:space="0" w:color="BFBFBF"/>
            </w:tcBorders>
            <w:shd w:val="clear" w:color="auto" w:fill="F2F2F2"/>
            <w:tcMar>
              <w:top w:w="100" w:type="dxa"/>
              <w:left w:w="100" w:type="dxa"/>
              <w:bottom w:w="100" w:type="dxa"/>
              <w:right w:w="100" w:type="dxa"/>
            </w:tcMar>
          </w:tcPr>
          <w:p w14:paraId="2C85340F" w14:textId="234461E3" w:rsidR="002E120C" w:rsidRDefault="00C40AC3" w:rsidP="002E120C">
            <w:pPr>
              <w:spacing w:before="240"/>
              <w:jc w:val="center"/>
              <w:rPr>
                <w:rFonts w:ascii="Times New Roman" w:eastAsia="Times New Roman" w:hAnsi="Times New Roman" w:cs="Times New Roman"/>
              </w:rPr>
            </w:pPr>
            <w:r>
              <w:rPr>
                <w:rFonts w:ascii="Times New Roman" w:eastAsia="Times New Roman" w:hAnsi="Times New Roman" w:cs="Times New Roman"/>
              </w:rPr>
              <w:t>12.04</w:t>
            </w:r>
            <w:r w:rsidR="002E120C">
              <w:rPr>
                <w:rFonts w:ascii="Times New Roman" w:eastAsia="Times New Roman" w:hAnsi="Times New Roman" w:cs="Times New Roman"/>
              </w:rPr>
              <w:t xml:space="preserve"> \cite{</w:t>
            </w:r>
            <w:r w:rsidRPr="00127A74">
              <w:rPr>
                <w:rFonts w:ascii="Times New Roman" w:eastAsia="Times New Roman" w:hAnsi="Times New Roman" w:cs="Times New Roman"/>
              </w:rPr>
              <w:t xml:space="preserve"> huang2020multimodal</w:t>
            </w:r>
            <w:r>
              <w:rPr>
                <w:rFonts w:ascii="Times New Roman" w:eastAsia="Times New Roman" w:hAnsi="Times New Roman" w:cs="Times New Roman"/>
              </w:rPr>
              <w:t xml:space="preserve"> </w:t>
            </w:r>
            <w:r w:rsidR="002E120C">
              <w:rPr>
                <w:rFonts w:ascii="Times New Roman" w:eastAsia="Times New Roman" w:hAnsi="Times New Roman" w:cs="Times New Roman"/>
              </w:rPr>
              <w:t xml:space="preserve">} </w:t>
            </w:r>
          </w:p>
        </w:tc>
        <w:tc>
          <w:tcPr>
            <w:tcW w:w="1642" w:type="dxa"/>
            <w:tcBorders>
              <w:top w:val="nil"/>
              <w:left w:val="nil"/>
              <w:bottom w:val="single" w:sz="6" w:space="0" w:color="BFBFBF"/>
              <w:right w:val="single" w:sz="6" w:space="0" w:color="BFBFBF"/>
            </w:tcBorders>
            <w:shd w:val="clear" w:color="auto" w:fill="F2F2F2"/>
            <w:tcMar>
              <w:top w:w="100" w:type="dxa"/>
              <w:left w:w="100" w:type="dxa"/>
              <w:bottom w:w="100" w:type="dxa"/>
              <w:right w:w="100" w:type="dxa"/>
            </w:tcMar>
          </w:tcPr>
          <w:p w14:paraId="0D2AE491" w14:textId="6CBF7F73" w:rsidR="002E120C" w:rsidRDefault="00C40AC3" w:rsidP="002E120C">
            <w:pPr>
              <w:spacing w:before="240"/>
              <w:jc w:val="center"/>
              <w:rPr>
                <w:rFonts w:ascii="Times New Roman" w:eastAsia="Times New Roman" w:hAnsi="Times New Roman" w:cs="Times New Roman"/>
              </w:rPr>
            </w:pPr>
            <w:r>
              <w:rPr>
                <w:rFonts w:ascii="Times New Roman" w:eastAsia="Times New Roman" w:hAnsi="Times New Roman" w:cs="Times New Roman"/>
              </w:rPr>
              <w:t>11.30</w:t>
            </w:r>
            <w:r w:rsidR="002E120C">
              <w:rPr>
                <w:rFonts w:ascii="Times New Roman" w:eastAsia="Times New Roman" w:hAnsi="Times New Roman" w:cs="Times New Roman"/>
              </w:rPr>
              <w:t xml:space="preserve"> \cite{</w:t>
            </w:r>
            <w:r>
              <w:t xml:space="preserve"> </w:t>
            </w:r>
            <w:r w:rsidRPr="00C40AC3">
              <w:rPr>
                <w:rFonts w:ascii="Times New Roman" w:eastAsia="Times New Roman" w:hAnsi="Times New Roman" w:cs="Times New Roman"/>
              </w:rPr>
              <w:t xml:space="preserve">ging2020coot </w:t>
            </w:r>
            <w:r w:rsidR="002E120C">
              <w:rPr>
                <w:rFonts w:ascii="Times New Roman" w:eastAsia="Times New Roman" w:hAnsi="Times New Roman" w:cs="Times New Roman"/>
              </w:rPr>
              <w:t>}</w:t>
            </w:r>
          </w:p>
        </w:tc>
      </w:tr>
      <w:tr w:rsidR="002E120C" w14:paraId="3CD85D00" w14:textId="77777777" w:rsidTr="00380E6F">
        <w:trPr>
          <w:trHeight w:val="755"/>
        </w:trPr>
        <w:tc>
          <w:tcPr>
            <w:tcW w:w="1665" w:type="dxa"/>
            <w:vMerge/>
            <w:tcBorders>
              <w:bottom w:val="single" w:sz="6" w:space="0" w:color="BFBFBF"/>
              <w:right w:val="single" w:sz="6" w:space="0" w:color="BFBFBF"/>
            </w:tcBorders>
            <w:shd w:val="clear" w:color="auto" w:fill="auto"/>
            <w:tcMar>
              <w:top w:w="100" w:type="dxa"/>
              <w:left w:w="100" w:type="dxa"/>
              <w:bottom w:w="100" w:type="dxa"/>
              <w:right w:w="100" w:type="dxa"/>
            </w:tcMar>
          </w:tcPr>
          <w:p w14:paraId="2F068E0F" w14:textId="77777777" w:rsidR="002E120C" w:rsidRDefault="002E120C" w:rsidP="002E120C">
            <w:pPr>
              <w:jc w:val="both"/>
            </w:pPr>
          </w:p>
        </w:tc>
        <w:tc>
          <w:tcPr>
            <w:tcW w:w="1365" w:type="dxa"/>
            <w:tcBorders>
              <w:top w:val="nil"/>
              <w:left w:val="nil"/>
              <w:bottom w:val="single" w:sz="6" w:space="0" w:color="BFBFBF"/>
              <w:right w:val="single" w:sz="6" w:space="0" w:color="BFBFBF"/>
            </w:tcBorders>
            <w:shd w:val="clear" w:color="auto" w:fill="F2F2F2"/>
            <w:tcMar>
              <w:top w:w="100" w:type="dxa"/>
              <w:left w:w="100" w:type="dxa"/>
              <w:bottom w:w="100" w:type="dxa"/>
              <w:right w:w="100" w:type="dxa"/>
            </w:tcMar>
          </w:tcPr>
          <w:p w14:paraId="29849B22" w14:textId="77777777" w:rsidR="002E120C" w:rsidRDefault="002E120C" w:rsidP="002E120C">
            <w:pPr>
              <w:spacing w:before="24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METEOR</w:t>
            </w:r>
          </w:p>
        </w:tc>
        <w:tc>
          <w:tcPr>
            <w:tcW w:w="1260" w:type="dxa"/>
            <w:tcBorders>
              <w:top w:val="nil"/>
              <w:left w:val="nil"/>
              <w:bottom w:val="single" w:sz="6" w:space="0" w:color="BFBFBF"/>
              <w:right w:val="single" w:sz="6" w:space="0" w:color="BFBFBF"/>
            </w:tcBorders>
            <w:shd w:val="clear" w:color="auto" w:fill="F2F2F2"/>
            <w:tcMar>
              <w:top w:w="100" w:type="dxa"/>
              <w:left w:w="100" w:type="dxa"/>
              <w:bottom w:w="100" w:type="dxa"/>
              <w:right w:w="100" w:type="dxa"/>
            </w:tcMar>
          </w:tcPr>
          <w:p w14:paraId="5F403E57" w14:textId="41DF31F6" w:rsidR="002E120C" w:rsidRDefault="00C40AC3" w:rsidP="002E120C">
            <w:pPr>
              <w:spacing w:before="240"/>
              <w:jc w:val="center"/>
              <w:rPr>
                <w:rFonts w:ascii="Times New Roman" w:eastAsia="Times New Roman" w:hAnsi="Times New Roman" w:cs="Times New Roman"/>
              </w:rPr>
            </w:pPr>
            <w:r>
              <w:rPr>
                <w:rFonts w:ascii="Times New Roman" w:eastAsia="Times New Roman" w:hAnsi="Times New Roman" w:cs="Times New Roman"/>
              </w:rPr>
              <w:t>22.35</w:t>
            </w:r>
            <w:r w:rsidR="002E120C">
              <w:rPr>
                <w:rFonts w:ascii="Times New Roman" w:eastAsia="Times New Roman" w:hAnsi="Times New Roman" w:cs="Times New Roman"/>
              </w:rPr>
              <w:t xml:space="preserve"> \cite</w:t>
            </w:r>
            <w:r>
              <w:rPr>
                <w:rFonts w:ascii="Times New Roman" w:eastAsia="Times New Roman" w:hAnsi="Times New Roman" w:cs="Times New Roman"/>
              </w:rPr>
              <w:t>{</w:t>
            </w:r>
            <w:r w:rsidRPr="00127A74">
              <w:rPr>
                <w:rFonts w:ascii="Times New Roman" w:eastAsia="Times New Roman" w:hAnsi="Times New Roman" w:cs="Times New Roman"/>
              </w:rPr>
              <w:t xml:space="preserve"> luo2020univl</w:t>
            </w:r>
            <w:r>
              <w:rPr>
                <w:rFonts w:ascii="Times New Roman" w:eastAsia="Times New Roman" w:hAnsi="Times New Roman" w:cs="Times New Roman"/>
              </w:rPr>
              <w:t xml:space="preserve"> </w:t>
            </w:r>
            <w:r w:rsidR="002E120C">
              <w:rPr>
                <w:rFonts w:ascii="Times New Roman" w:eastAsia="Times New Roman" w:hAnsi="Times New Roman" w:cs="Times New Roman"/>
              </w:rPr>
              <w:t xml:space="preserve">} </w:t>
            </w:r>
          </w:p>
        </w:tc>
        <w:tc>
          <w:tcPr>
            <w:tcW w:w="1260" w:type="dxa"/>
            <w:tcBorders>
              <w:top w:val="nil"/>
              <w:left w:val="nil"/>
              <w:bottom w:val="single" w:sz="6" w:space="0" w:color="BFBFBF"/>
              <w:right w:val="single" w:sz="6" w:space="0" w:color="BFBFBF"/>
            </w:tcBorders>
            <w:shd w:val="clear" w:color="auto" w:fill="F2F2F2"/>
            <w:tcMar>
              <w:top w:w="100" w:type="dxa"/>
              <w:left w:w="100" w:type="dxa"/>
              <w:bottom w:w="100" w:type="dxa"/>
              <w:right w:w="100" w:type="dxa"/>
            </w:tcMar>
          </w:tcPr>
          <w:p w14:paraId="3EA48B63" w14:textId="28B99F1E" w:rsidR="002E120C" w:rsidRDefault="00C40AC3" w:rsidP="002E120C">
            <w:pPr>
              <w:spacing w:before="240"/>
              <w:jc w:val="center"/>
              <w:rPr>
                <w:rFonts w:ascii="Times New Roman" w:eastAsia="Times New Roman" w:hAnsi="Times New Roman" w:cs="Times New Roman"/>
              </w:rPr>
            </w:pPr>
            <w:r>
              <w:rPr>
                <w:rFonts w:ascii="Times New Roman" w:eastAsia="Times New Roman" w:hAnsi="Times New Roman" w:cs="Times New Roman"/>
              </w:rPr>
              <w:t>19.85</w:t>
            </w:r>
            <w:r w:rsidR="002E120C">
              <w:rPr>
                <w:rFonts w:ascii="Times New Roman" w:eastAsia="Times New Roman" w:hAnsi="Times New Roman" w:cs="Times New Roman"/>
              </w:rPr>
              <w:t xml:space="preserve">  \cite{</w:t>
            </w:r>
            <w:r w:rsidRPr="00127A74">
              <w:rPr>
                <w:rFonts w:ascii="Times New Roman" w:eastAsia="Times New Roman" w:hAnsi="Times New Roman" w:cs="Times New Roman"/>
              </w:rPr>
              <w:t xml:space="preserve"> </w:t>
            </w:r>
            <w:r w:rsidRPr="00C40AC3">
              <w:rPr>
                <w:rFonts w:ascii="Times New Roman" w:eastAsia="Times New Roman" w:hAnsi="Times New Roman" w:cs="Times New Roman"/>
              </w:rPr>
              <w:t>ging2020coot</w:t>
            </w:r>
            <w:r>
              <w:rPr>
                <w:rFonts w:ascii="Times New Roman" w:eastAsia="Times New Roman" w:hAnsi="Times New Roman" w:cs="Times New Roman"/>
              </w:rPr>
              <w:t xml:space="preserve"> </w:t>
            </w:r>
            <w:r w:rsidR="002E120C">
              <w:rPr>
                <w:rFonts w:ascii="Times New Roman" w:eastAsia="Times New Roman" w:hAnsi="Times New Roman" w:cs="Times New Roman"/>
              </w:rPr>
              <w:t xml:space="preserve">} </w:t>
            </w:r>
          </w:p>
        </w:tc>
        <w:tc>
          <w:tcPr>
            <w:tcW w:w="1275" w:type="dxa"/>
            <w:tcBorders>
              <w:top w:val="nil"/>
              <w:left w:val="nil"/>
              <w:bottom w:val="single" w:sz="6" w:space="0" w:color="BFBFBF"/>
              <w:right w:val="single" w:sz="6" w:space="0" w:color="BFBFBF"/>
            </w:tcBorders>
            <w:shd w:val="clear" w:color="auto" w:fill="F2F2F2"/>
            <w:tcMar>
              <w:top w:w="100" w:type="dxa"/>
              <w:left w:w="100" w:type="dxa"/>
              <w:bottom w:w="100" w:type="dxa"/>
              <w:right w:w="100" w:type="dxa"/>
            </w:tcMar>
          </w:tcPr>
          <w:p w14:paraId="49843180" w14:textId="4AE4301E" w:rsidR="002E120C" w:rsidRDefault="002E7904" w:rsidP="002E120C">
            <w:pPr>
              <w:spacing w:before="240"/>
              <w:jc w:val="center"/>
              <w:rPr>
                <w:rFonts w:ascii="Times New Roman" w:eastAsia="Times New Roman" w:hAnsi="Times New Roman" w:cs="Times New Roman"/>
              </w:rPr>
            </w:pPr>
            <w:r>
              <w:rPr>
                <w:rFonts w:ascii="Times New Roman" w:eastAsia="Times New Roman" w:hAnsi="Times New Roman" w:cs="Times New Roman"/>
              </w:rPr>
              <w:t>18.32</w:t>
            </w:r>
            <w:r w:rsidR="002E120C">
              <w:rPr>
                <w:rFonts w:ascii="Times New Roman" w:eastAsia="Times New Roman" w:hAnsi="Times New Roman" w:cs="Times New Roman"/>
              </w:rPr>
              <w:t>\cite{</w:t>
            </w:r>
            <w:r>
              <w:t xml:space="preserve"> </w:t>
            </w:r>
            <w:r w:rsidRPr="002E7904">
              <w:rPr>
                <w:rFonts w:ascii="Times New Roman" w:eastAsia="Times New Roman" w:hAnsi="Times New Roman" w:cs="Times New Roman"/>
              </w:rPr>
              <w:t xml:space="preserve">huang2020multimodal </w:t>
            </w:r>
            <w:r w:rsidR="002E120C">
              <w:rPr>
                <w:rFonts w:ascii="Times New Roman" w:eastAsia="Times New Roman" w:hAnsi="Times New Roman" w:cs="Times New Roman"/>
              </w:rPr>
              <w:t xml:space="preserve">} </w:t>
            </w:r>
          </w:p>
        </w:tc>
        <w:tc>
          <w:tcPr>
            <w:tcW w:w="1245" w:type="dxa"/>
            <w:tcBorders>
              <w:top w:val="nil"/>
              <w:left w:val="nil"/>
              <w:bottom w:val="single" w:sz="6" w:space="0" w:color="BFBFBF"/>
              <w:right w:val="single" w:sz="6" w:space="0" w:color="BFBFBF"/>
            </w:tcBorders>
            <w:shd w:val="clear" w:color="auto" w:fill="F2F2F2"/>
            <w:tcMar>
              <w:top w:w="100" w:type="dxa"/>
              <w:left w:w="100" w:type="dxa"/>
              <w:bottom w:w="100" w:type="dxa"/>
              <w:right w:w="100" w:type="dxa"/>
            </w:tcMar>
          </w:tcPr>
          <w:p w14:paraId="6F6BE1D9" w14:textId="317814B6" w:rsidR="002E120C" w:rsidRDefault="002E7904" w:rsidP="002E120C">
            <w:pPr>
              <w:spacing w:before="240"/>
              <w:jc w:val="center"/>
              <w:rPr>
                <w:rFonts w:ascii="Times New Roman" w:eastAsia="Times New Roman" w:hAnsi="Times New Roman" w:cs="Times New Roman"/>
              </w:rPr>
            </w:pPr>
            <w:r>
              <w:rPr>
                <w:rFonts w:ascii="Times New Roman" w:eastAsia="Times New Roman" w:hAnsi="Times New Roman" w:cs="Times New Roman"/>
              </w:rPr>
              <w:t>18.22</w:t>
            </w:r>
            <w:r w:rsidR="002E120C">
              <w:rPr>
                <w:rFonts w:ascii="Times New Roman" w:eastAsia="Times New Roman" w:hAnsi="Times New Roman" w:cs="Times New Roman"/>
              </w:rPr>
              <w:t>\cite{</w:t>
            </w:r>
            <w:r>
              <w:t xml:space="preserve"> </w:t>
            </w:r>
            <w:r w:rsidRPr="002E7904">
              <w:rPr>
                <w:rFonts w:ascii="Times New Roman" w:eastAsia="Times New Roman" w:hAnsi="Times New Roman" w:cs="Times New Roman"/>
              </w:rPr>
              <w:t xml:space="preserve">xu2021vlm </w:t>
            </w:r>
            <w:r w:rsidR="002E120C">
              <w:rPr>
                <w:rFonts w:ascii="Times New Roman" w:eastAsia="Times New Roman" w:hAnsi="Times New Roman" w:cs="Times New Roman"/>
              </w:rPr>
              <w:t xml:space="preserve">} </w:t>
            </w:r>
          </w:p>
        </w:tc>
        <w:tc>
          <w:tcPr>
            <w:tcW w:w="1642" w:type="dxa"/>
            <w:tcBorders>
              <w:top w:val="nil"/>
              <w:left w:val="nil"/>
              <w:bottom w:val="single" w:sz="6" w:space="0" w:color="BFBFBF"/>
              <w:right w:val="single" w:sz="6" w:space="0" w:color="BFBFBF"/>
            </w:tcBorders>
            <w:shd w:val="clear" w:color="auto" w:fill="F2F2F2"/>
            <w:tcMar>
              <w:top w:w="100" w:type="dxa"/>
              <w:left w:w="100" w:type="dxa"/>
              <w:bottom w:w="100" w:type="dxa"/>
              <w:right w:w="100" w:type="dxa"/>
            </w:tcMar>
          </w:tcPr>
          <w:p w14:paraId="18C446AF" w14:textId="550A130B" w:rsidR="002E120C" w:rsidRDefault="002E7904" w:rsidP="002E120C">
            <w:pPr>
              <w:spacing w:before="240"/>
              <w:jc w:val="center"/>
              <w:rPr>
                <w:rFonts w:ascii="Times New Roman" w:eastAsia="Times New Roman" w:hAnsi="Times New Roman" w:cs="Times New Roman"/>
              </w:rPr>
            </w:pPr>
            <w:r>
              <w:rPr>
                <w:rFonts w:ascii="Times New Roman" w:eastAsia="Times New Roman" w:hAnsi="Times New Roman" w:cs="Times New Roman"/>
              </w:rPr>
              <w:t>14.83</w:t>
            </w:r>
            <w:r w:rsidR="002E120C">
              <w:rPr>
                <w:rFonts w:ascii="Times New Roman" w:eastAsia="Times New Roman" w:hAnsi="Times New Roman" w:cs="Times New Roman"/>
              </w:rPr>
              <w:t>\cite{</w:t>
            </w:r>
            <w:r>
              <w:t xml:space="preserve"> </w:t>
            </w:r>
            <w:r w:rsidRPr="002E7904">
              <w:rPr>
                <w:rFonts w:ascii="Times New Roman" w:eastAsia="Times New Roman" w:hAnsi="Times New Roman" w:cs="Times New Roman"/>
              </w:rPr>
              <w:t>wang2022omnivl</w:t>
            </w:r>
            <w:r w:rsidR="002E120C">
              <w:rPr>
                <w:rFonts w:ascii="Times New Roman" w:eastAsia="Times New Roman" w:hAnsi="Times New Roman" w:cs="Times New Roman"/>
              </w:rPr>
              <w:t>}</w:t>
            </w:r>
          </w:p>
        </w:tc>
      </w:tr>
      <w:tr w:rsidR="002E120C" w14:paraId="72E35657" w14:textId="77777777" w:rsidTr="00380E6F">
        <w:trPr>
          <w:trHeight w:val="755"/>
        </w:trPr>
        <w:tc>
          <w:tcPr>
            <w:tcW w:w="1665" w:type="dxa"/>
            <w:vMerge/>
            <w:tcBorders>
              <w:bottom w:val="single" w:sz="6" w:space="0" w:color="BFBFBF"/>
              <w:right w:val="single" w:sz="6" w:space="0" w:color="BFBFBF"/>
            </w:tcBorders>
            <w:shd w:val="clear" w:color="auto" w:fill="auto"/>
            <w:tcMar>
              <w:top w:w="100" w:type="dxa"/>
              <w:left w:w="100" w:type="dxa"/>
              <w:bottom w:w="100" w:type="dxa"/>
              <w:right w:w="100" w:type="dxa"/>
            </w:tcMar>
          </w:tcPr>
          <w:p w14:paraId="53749008" w14:textId="77777777" w:rsidR="002E120C" w:rsidRDefault="002E120C" w:rsidP="002E120C">
            <w:pPr>
              <w:jc w:val="both"/>
            </w:pPr>
          </w:p>
        </w:tc>
        <w:tc>
          <w:tcPr>
            <w:tcW w:w="1365" w:type="dxa"/>
            <w:tcBorders>
              <w:top w:val="nil"/>
              <w:left w:val="nil"/>
              <w:bottom w:val="single" w:sz="6" w:space="0" w:color="BFBFBF"/>
              <w:right w:val="single" w:sz="6" w:space="0" w:color="BFBFBF"/>
            </w:tcBorders>
            <w:shd w:val="clear" w:color="auto" w:fill="auto"/>
            <w:tcMar>
              <w:top w:w="100" w:type="dxa"/>
              <w:left w:w="100" w:type="dxa"/>
              <w:bottom w:w="100" w:type="dxa"/>
              <w:right w:w="100" w:type="dxa"/>
            </w:tcMar>
          </w:tcPr>
          <w:p w14:paraId="39C6643D" w14:textId="77777777" w:rsidR="002E120C" w:rsidRDefault="002E120C" w:rsidP="002E120C">
            <w:pPr>
              <w:spacing w:before="24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ROUGEL</w:t>
            </w:r>
          </w:p>
        </w:tc>
        <w:tc>
          <w:tcPr>
            <w:tcW w:w="1260" w:type="dxa"/>
            <w:tcBorders>
              <w:top w:val="nil"/>
              <w:left w:val="nil"/>
              <w:bottom w:val="single" w:sz="6" w:space="0" w:color="BFBFBF"/>
              <w:right w:val="single" w:sz="6" w:space="0" w:color="BFBFBF"/>
            </w:tcBorders>
            <w:shd w:val="clear" w:color="auto" w:fill="F2F2F2"/>
            <w:tcMar>
              <w:top w:w="100" w:type="dxa"/>
              <w:left w:w="100" w:type="dxa"/>
              <w:bottom w:w="100" w:type="dxa"/>
              <w:right w:w="100" w:type="dxa"/>
            </w:tcMar>
          </w:tcPr>
          <w:p w14:paraId="0B005021" w14:textId="4073DC31" w:rsidR="002E120C" w:rsidRDefault="002E120C" w:rsidP="002E120C">
            <w:pPr>
              <w:spacing w:before="240"/>
              <w:jc w:val="center"/>
              <w:rPr>
                <w:rFonts w:ascii="Times New Roman" w:eastAsia="Times New Roman" w:hAnsi="Times New Roman" w:cs="Times New Roman"/>
              </w:rPr>
            </w:pPr>
            <w:r>
              <w:rPr>
                <w:rFonts w:ascii="Times New Roman" w:eastAsia="Times New Roman" w:hAnsi="Times New Roman" w:cs="Times New Roman"/>
              </w:rPr>
              <w:t xml:space="preserve">  </w:t>
            </w:r>
            <w:r w:rsidR="002E7904">
              <w:rPr>
                <w:rFonts w:ascii="Times New Roman" w:eastAsia="Times New Roman" w:hAnsi="Times New Roman" w:cs="Times New Roman"/>
              </w:rPr>
              <w:t>46.52</w:t>
            </w:r>
            <w:r>
              <w:rPr>
                <w:rFonts w:ascii="Times New Roman" w:eastAsia="Times New Roman" w:hAnsi="Times New Roman" w:cs="Times New Roman"/>
              </w:rPr>
              <w:t xml:space="preserve"> \cite{</w:t>
            </w:r>
            <w:r w:rsidR="002E7904" w:rsidRPr="00127A74">
              <w:rPr>
                <w:rFonts w:ascii="Times New Roman" w:eastAsia="Times New Roman" w:hAnsi="Times New Roman" w:cs="Times New Roman"/>
              </w:rPr>
              <w:t xml:space="preserve"> luo2020univl</w:t>
            </w:r>
            <w:r w:rsidR="002E7904">
              <w:rPr>
                <w:rFonts w:ascii="Times New Roman" w:eastAsia="Times New Roman" w:hAnsi="Times New Roman" w:cs="Times New Roman"/>
              </w:rPr>
              <w:t xml:space="preserve"> </w:t>
            </w:r>
            <w:r>
              <w:rPr>
                <w:rFonts w:ascii="Times New Roman" w:eastAsia="Times New Roman" w:hAnsi="Times New Roman" w:cs="Times New Roman"/>
              </w:rPr>
              <w:t xml:space="preserve">} </w:t>
            </w:r>
          </w:p>
        </w:tc>
        <w:tc>
          <w:tcPr>
            <w:tcW w:w="1260" w:type="dxa"/>
            <w:tcBorders>
              <w:top w:val="nil"/>
              <w:left w:val="nil"/>
              <w:bottom w:val="single" w:sz="6" w:space="0" w:color="BFBFBF"/>
              <w:right w:val="single" w:sz="6" w:space="0" w:color="BFBFBF"/>
            </w:tcBorders>
            <w:shd w:val="clear" w:color="auto" w:fill="F2F2F2"/>
            <w:tcMar>
              <w:top w:w="100" w:type="dxa"/>
              <w:left w:w="100" w:type="dxa"/>
              <w:bottom w:w="100" w:type="dxa"/>
              <w:right w:w="100" w:type="dxa"/>
            </w:tcMar>
          </w:tcPr>
          <w:p w14:paraId="260EBEE8" w14:textId="74A57DEA" w:rsidR="002E120C" w:rsidRDefault="002E7904" w:rsidP="002E120C">
            <w:pPr>
              <w:spacing w:before="240"/>
              <w:jc w:val="center"/>
              <w:rPr>
                <w:rFonts w:ascii="Times New Roman" w:eastAsia="Times New Roman" w:hAnsi="Times New Roman" w:cs="Times New Roman"/>
              </w:rPr>
            </w:pPr>
            <w:r>
              <w:rPr>
                <w:rFonts w:ascii="Times New Roman" w:eastAsia="Times New Roman" w:hAnsi="Times New Roman" w:cs="Times New Roman"/>
              </w:rPr>
              <w:t>41.51</w:t>
            </w:r>
            <w:r w:rsidR="002E120C">
              <w:rPr>
                <w:rFonts w:ascii="Times New Roman" w:eastAsia="Times New Roman" w:hAnsi="Times New Roman" w:cs="Times New Roman"/>
              </w:rPr>
              <w:t xml:space="preserve">  \cite{</w:t>
            </w:r>
            <w:r w:rsidRPr="002E7904">
              <w:rPr>
                <w:rFonts w:ascii="Times New Roman" w:eastAsia="Times New Roman" w:hAnsi="Times New Roman" w:cs="Times New Roman"/>
              </w:rPr>
              <w:t xml:space="preserve"> xu2021vlm</w:t>
            </w:r>
            <w:r>
              <w:rPr>
                <w:rFonts w:ascii="Times New Roman" w:eastAsia="Times New Roman" w:hAnsi="Times New Roman" w:cs="Times New Roman"/>
              </w:rPr>
              <w:t xml:space="preserve"> </w:t>
            </w:r>
            <w:r w:rsidR="002E120C">
              <w:rPr>
                <w:rFonts w:ascii="Times New Roman" w:eastAsia="Times New Roman" w:hAnsi="Times New Roman" w:cs="Times New Roman"/>
              </w:rPr>
              <w:t xml:space="preserve">} </w:t>
            </w:r>
          </w:p>
        </w:tc>
        <w:tc>
          <w:tcPr>
            <w:tcW w:w="1275" w:type="dxa"/>
            <w:tcBorders>
              <w:top w:val="nil"/>
              <w:left w:val="nil"/>
              <w:bottom w:val="single" w:sz="6" w:space="0" w:color="BFBFBF"/>
              <w:right w:val="single" w:sz="6" w:space="0" w:color="BFBFBF"/>
            </w:tcBorders>
            <w:shd w:val="clear" w:color="auto" w:fill="F2F2F2"/>
            <w:tcMar>
              <w:top w:w="100" w:type="dxa"/>
              <w:left w:w="100" w:type="dxa"/>
              <w:bottom w:w="100" w:type="dxa"/>
              <w:right w:w="100" w:type="dxa"/>
            </w:tcMar>
          </w:tcPr>
          <w:p w14:paraId="6D54E48B" w14:textId="77777777" w:rsidR="002E7904" w:rsidRDefault="002E7904" w:rsidP="002E7904">
            <w:pPr>
              <w:pStyle w:val="HTMLPreformatted"/>
              <w:rPr>
                <w:rFonts w:ascii="Times New Roman" w:hAnsi="Times New Roman" w:cs="Times New Roman"/>
              </w:rPr>
            </w:pPr>
          </w:p>
          <w:p w14:paraId="1EBE979C" w14:textId="74A80857" w:rsidR="002E120C" w:rsidRPr="002E7904" w:rsidRDefault="002E7904" w:rsidP="002E7904">
            <w:pPr>
              <w:pStyle w:val="HTMLPreformatted"/>
              <w:rPr>
                <w:rFonts w:ascii="Times New Roman" w:hAnsi="Times New Roman" w:cs="Times New Roman"/>
                <w:color w:val="000000"/>
                <w:sz w:val="22"/>
                <w:szCs w:val="22"/>
              </w:rPr>
            </w:pPr>
            <w:r>
              <w:rPr>
                <w:rFonts w:ascii="Times New Roman" w:hAnsi="Times New Roman" w:cs="Times New Roman"/>
              </w:rPr>
              <w:t>39.03</w:t>
            </w:r>
            <w:r w:rsidR="002E120C">
              <w:rPr>
                <w:rFonts w:ascii="Times New Roman" w:hAnsi="Times New Roman" w:cs="Times New Roman"/>
              </w:rPr>
              <w:t xml:space="preserve"> \cite{</w:t>
            </w:r>
            <w:r>
              <w:rPr>
                <w:color w:val="000000"/>
              </w:rPr>
              <w:t xml:space="preserve"> </w:t>
            </w:r>
            <w:r w:rsidRPr="002E7904">
              <w:rPr>
                <w:rFonts w:ascii="Times New Roman" w:hAnsi="Times New Roman" w:cs="Times New Roman"/>
                <w:color w:val="000000"/>
                <w:sz w:val="22"/>
                <w:szCs w:val="22"/>
              </w:rPr>
              <w:t>huang2020multimodal</w:t>
            </w:r>
            <w:r w:rsidR="002E120C">
              <w:rPr>
                <w:rFonts w:ascii="Times New Roman" w:hAnsi="Times New Roman" w:cs="Times New Roman"/>
              </w:rPr>
              <w:t xml:space="preserve">} </w:t>
            </w:r>
          </w:p>
        </w:tc>
        <w:tc>
          <w:tcPr>
            <w:tcW w:w="1245" w:type="dxa"/>
            <w:tcBorders>
              <w:top w:val="nil"/>
              <w:left w:val="nil"/>
              <w:bottom w:val="single" w:sz="6" w:space="0" w:color="BFBFBF"/>
              <w:right w:val="single" w:sz="6" w:space="0" w:color="BFBFBF"/>
            </w:tcBorders>
            <w:shd w:val="clear" w:color="auto" w:fill="F2F2F2"/>
            <w:tcMar>
              <w:top w:w="100" w:type="dxa"/>
              <w:left w:w="100" w:type="dxa"/>
              <w:bottom w:w="100" w:type="dxa"/>
              <w:right w:w="100" w:type="dxa"/>
            </w:tcMar>
          </w:tcPr>
          <w:p w14:paraId="10CB0089" w14:textId="6687C86F" w:rsidR="002E120C" w:rsidRDefault="002E7904" w:rsidP="002E120C">
            <w:pPr>
              <w:spacing w:before="240"/>
              <w:jc w:val="center"/>
              <w:rPr>
                <w:rFonts w:ascii="Times New Roman" w:eastAsia="Times New Roman" w:hAnsi="Times New Roman" w:cs="Times New Roman"/>
              </w:rPr>
            </w:pPr>
            <w:r>
              <w:rPr>
                <w:rFonts w:ascii="Times New Roman" w:eastAsia="Times New Roman" w:hAnsi="Times New Roman" w:cs="Times New Roman"/>
              </w:rPr>
              <w:t>37.94</w:t>
            </w:r>
            <w:r w:rsidR="002E120C">
              <w:rPr>
                <w:rFonts w:ascii="Times New Roman" w:eastAsia="Times New Roman" w:hAnsi="Times New Roman" w:cs="Times New Roman"/>
              </w:rPr>
              <w:t xml:space="preserve"> \cite{</w:t>
            </w:r>
            <w:r w:rsidRPr="00C40AC3">
              <w:rPr>
                <w:rFonts w:ascii="Times New Roman" w:eastAsia="Times New Roman" w:hAnsi="Times New Roman" w:cs="Times New Roman"/>
              </w:rPr>
              <w:t xml:space="preserve"> ging2020coot</w:t>
            </w:r>
            <w:r>
              <w:rPr>
                <w:rFonts w:ascii="Times New Roman" w:eastAsia="Times New Roman" w:hAnsi="Times New Roman" w:cs="Times New Roman"/>
              </w:rPr>
              <w:t xml:space="preserve"> </w:t>
            </w:r>
            <w:r w:rsidR="002E120C">
              <w:rPr>
                <w:rFonts w:ascii="Times New Roman" w:eastAsia="Times New Roman" w:hAnsi="Times New Roman" w:cs="Times New Roman"/>
              </w:rPr>
              <w:t xml:space="preserve">} </w:t>
            </w:r>
          </w:p>
        </w:tc>
        <w:tc>
          <w:tcPr>
            <w:tcW w:w="1642" w:type="dxa"/>
            <w:tcBorders>
              <w:top w:val="nil"/>
              <w:left w:val="nil"/>
              <w:bottom w:val="single" w:sz="6" w:space="0" w:color="BFBFBF"/>
              <w:right w:val="single" w:sz="6" w:space="0" w:color="BFBFBF"/>
            </w:tcBorders>
            <w:shd w:val="clear" w:color="auto" w:fill="F2F2F2"/>
            <w:tcMar>
              <w:top w:w="100" w:type="dxa"/>
              <w:left w:w="100" w:type="dxa"/>
              <w:bottom w:w="100" w:type="dxa"/>
              <w:right w:w="100" w:type="dxa"/>
            </w:tcMar>
          </w:tcPr>
          <w:p w14:paraId="56E03879" w14:textId="7280029B" w:rsidR="002E120C" w:rsidRDefault="002E7904" w:rsidP="002E120C">
            <w:pPr>
              <w:spacing w:before="240"/>
              <w:jc w:val="center"/>
              <w:rPr>
                <w:rFonts w:ascii="Times New Roman" w:eastAsia="Times New Roman" w:hAnsi="Times New Roman" w:cs="Times New Roman"/>
              </w:rPr>
            </w:pPr>
            <w:r>
              <w:rPr>
                <w:rFonts w:ascii="Times New Roman" w:eastAsia="Times New Roman" w:hAnsi="Times New Roman" w:cs="Times New Roman"/>
              </w:rPr>
              <w:t>37.7</w:t>
            </w:r>
            <w:r w:rsidR="002E120C">
              <w:rPr>
                <w:rFonts w:ascii="Times New Roman" w:eastAsia="Times New Roman" w:hAnsi="Times New Roman" w:cs="Times New Roman"/>
              </w:rPr>
              <w:t xml:space="preserve"> \cite{</w:t>
            </w:r>
            <w:r>
              <w:t xml:space="preserve"> </w:t>
            </w:r>
            <w:r w:rsidRPr="002E7904">
              <w:rPr>
                <w:rFonts w:ascii="Times New Roman" w:eastAsia="Times New Roman" w:hAnsi="Times New Roman" w:cs="Times New Roman"/>
              </w:rPr>
              <w:t xml:space="preserve">yan2022video </w:t>
            </w:r>
            <w:r w:rsidR="002E120C">
              <w:rPr>
                <w:rFonts w:ascii="Times New Roman" w:eastAsia="Times New Roman" w:hAnsi="Times New Roman" w:cs="Times New Roman"/>
              </w:rPr>
              <w:t>}</w:t>
            </w:r>
          </w:p>
        </w:tc>
      </w:tr>
      <w:tr w:rsidR="002E120C" w14:paraId="0FF91CDA" w14:textId="77777777" w:rsidTr="00380E6F">
        <w:trPr>
          <w:trHeight w:val="755"/>
        </w:trPr>
        <w:tc>
          <w:tcPr>
            <w:tcW w:w="1665" w:type="dxa"/>
            <w:vMerge w:val="restart"/>
            <w:tcBorders>
              <w:top w:val="nil"/>
              <w:left w:val="single" w:sz="6" w:space="0" w:color="BFBFBF"/>
              <w:bottom w:val="single" w:sz="6" w:space="0" w:color="BFBFBF"/>
              <w:right w:val="single" w:sz="6" w:space="0" w:color="BFBFBF"/>
            </w:tcBorders>
            <w:shd w:val="clear" w:color="auto" w:fill="F2F2F2"/>
            <w:tcMar>
              <w:top w:w="100" w:type="dxa"/>
              <w:left w:w="100" w:type="dxa"/>
              <w:bottom w:w="100" w:type="dxa"/>
              <w:right w:w="100" w:type="dxa"/>
            </w:tcMar>
          </w:tcPr>
          <w:p w14:paraId="16744663" w14:textId="77777777" w:rsidR="002E120C" w:rsidRDefault="002E120C" w:rsidP="002E120C">
            <w:pPr>
              <w:spacing w:before="240"/>
              <w:jc w:val="center"/>
              <w:rPr>
                <w:rFonts w:ascii="Times New Roman" w:eastAsia="Times New Roman" w:hAnsi="Times New Roman" w:cs="Times New Roman"/>
                <w:b/>
              </w:rPr>
            </w:pPr>
            <w:r>
              <w:rPr>
                <w:rFonts w:ascii="Times New Roman" w:eastAsia="Times New Roman" w:hAnsi="Times New Roman" w:cs="Times New Roman"/>
                <w:b/>
              </w:rPr>
              <w:t>VATEX</w:t>
            </w:r>
          </w:p>
        </w:tc>
        <w:tc>
          <w:tcPr>
            <w:tcW w:w="1365" w:type="dxa"/>
            <w:tcBorders>
              <w:top w:val="nil"/>
              <w:left w:val="nil"/>
              <w:bottom w:val="single" w:sz="6" w:space="0" w:color="BFBFBF"/>
              <w:right w:val="single" w:sz="6" w:space="0" w:color="BFBFBF"/>
            </w:tcBorders>
            <w:shd w:val="clear" w:color="auto" w:fill="F2F2F2"/>
            <w:tcMar>
              <w:top w:w="100" w:type="dxa"/>
              <w:left w:w="100" w:type="dxa"/>
              <w:bottom w:w="100" w:type="dxa"/>
              <w:right w:w="100" w:type="dxa"/>
            </w:tcMar>
          </w:tcPr>
          <w:p w14:paraId="05BD0455" w14:textId="77777777" w:rsidR="002E120C" w:rsidRDefault="002E120C" w:rsidP="002E120C">
            <w:pPr>
              <w:spacing w:before="24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CIDEr</w:t>
            </w:r>
          </w:p>
        </w:tc>
        <w:tc>
          <w:tcPr>
            <w:tcW w:w="1260" w:type="dxa"/>
            <w:tcBorders>
              <w:top w:val="nil"/>
              <w:left w:val="nil"/>
              <w:bottom w:val="single" w:sz="6" w:space="0" w:color="BFBFBF"/>
              <w:right w:val="single" w:sz="6" w:space="0" w:color="BFBFBF"/>
            </w:tcBorders>
            <w:shd w:val="clear" w:color="auto" w:fill="F2F2F2"/>
            <w:tcMar>
              <w:top w:w="100" w:type="dxa"/>
              <w:left w:w="100" w:type="dxa"/>
              <w:bottom w:w="100" w:type="dxa"/>
              <w:right w:w="100" w:type="dxa"/>
            </w:tcMar>
          </w:tcPr>
          <w:p w14:paraId="3F5BE57B" w14:textId="6832FB59" w:rsidR="002E120C" w:rsidRDefault="002E120C" w:rsidP="002E120C">
            <w:pPr>
              <w:spacing w:before="240"/>
              <w:jc w:val="center"/>
              <w:rPr>
                <w:rFonts w:ascii="Times New Roman" w:eastAsia="Times New Roman" w:hAnsi="Times New Roman" w:cs="Times New Roman"/>
              </w:rPr>
            </w:pPr>
            <w:r>
              <w:rPr>
                <w:rFonts w:ascii="Times New Roman" w:eastAsia="Times New Roman" w:hAnsi="Times New Roman" w:cs="Times New Roman"/>
              </w:rPr>
              <w:t xml:space="preserve">  </w:t>
            </w:r>
            <w:r w:rsidR="00C73E98">
              <w:rPr>
                <w:rFonts w:ascii="Times New Roman" w:eastAsia="Times New Roman" w:hAnsi="Times New Roman" w:cs="Times New Roman"/>
              </w:rPr>
              <w:t>77.8</w:t>
            </w:r>
            <w:r>
              <w:rPr>
                <w:rFonts w:ascii="Times New Roman" w:eastAsia="Times New Roman" w:hAnsi="Times New Roman" w:cs="Times New Roman"/>
              </w:rPr>
              <w:t xml:space="preserve"> \cite{</w:t>
            </w:r>
            <w:r w:rsidR="00C73E98">
              <w:t xml:space="preserve"> </w:t>
            </w:r>
            <w:r w:rsidR="00C73E98" w:rsidRPr="00C73E98">
              <w:rPr>
                <w:rFonts w:ascii="Times New Roman" w:eastAsia="Times New Roman" w:hAnsi="Times New Roman" w:cs="Times New Roman"/>
              </w:rPr>
              <w:t xml:space="preserve">yan2022video </w:t>
            </w:r>
            <w:r>
              <w:rPr>
                <w:rFonts w:ascii="Times New Roman" w:eastAsia="Times New Roman" w:hAnsi="Times New Roman" w:cs="Times New Roman"/>
              </w:rPr>
              <w:t xml:space="preserve">} </w:t>
            </w:r>
          </w:p>
        </w:tc>
        <w:tc>
          <w:tcPr>
            <w:tcW w:w="1260" w:type="dxa"/>
            <w:tcBorders>
              <w:top w:val="nil"/>
              <w:left w:val="nil"/>
              <w:bottom w:val="single" w:sz="6" w:space="0" w:color="BFBFBF"/>
              <w:right w:val="single" w:sz="6" w:space="0" w:color="BFBFBF"/>
            </w:tcBorders>
            <w:shd w:val="clear" w:color="auto" w:fill="F2F2F2"/>
            <w:tcMar>
              <w:top w:w="100" w:type="dxa"/>
              <w:left w:w="100" w:type="dxa"/>
              <w:bottom w:w="100" w:type="dxa"/>
              <w:right w:w="100" w:type="dxa"/>
            </w:tcMar>
          </w:tcPr>
          <w:p w14:paraId="437F66CA" w14:textId="33EA7781" w:rsidR="002E120C" w:rsidRDefault="00C73E98" w:rsidP="002E120C">
            <w:pPr>
              <w:spacing w:before="240"/>
              <w:jc w:val="center"/>
              <w:rPr>
                <w:rFonts w:ascii="Times New Roman" w:eastAsia="Times New Roman" w:hAnsi="Times New Roman" w:cs="Times New Roman"/>
              </w:rPr>
            </w:pPr>
            <w:r>
              <w:rPr>
                <w:rFonts w:ascii="Times New Roman" w:eastAsia="Times New Roman" w:hAnsi="Times New Roman" w:cs="Times New Roman"/>
              </w:rPr>
              <w:t>49.7</w:t>
            </w:r>
            <w:r w:rsidR="002E120C">
              <w:rPr>
                <w:rFonts w:ascii="Times New Roman" w:eastAsia="Times New Roman" w:hAnsi="Times New Roman" w:cs="Times New Roman"/>
              </w:rPr>
              <w:t xml:space="preserve"> \cite{</w:t>
            </w:r>
            <w:r>
              <w:t xml:space="preserve"> </w:t>
            </w:r>
            <w:r w:rsidRPr="00C73E98">
              <w:rPr>
                <w:rFonts w:ascii="Times New Roman" w:eastAsia="Times New Roman" w:hAnsi="Times New Roman" w:cs="Times New Roman"/>
              </w:rPr>
              <w:t xml:space="preserve">zhang2020object </w:t>
            </w:r>
            <w:r w:rsidR="002E120C">
              <w:rPr>
                <w:rFonts w:ascii="Times New Roman" w:eastAsia="Times New Roman" w:hAnsi="Times New Roman" w:cs="Times New Roman"/>
              </w:rPr>
              <w:t xml:space="preserve">} </w:t>
            </w:r>
          </w:p>
        </w:tc>
        <w:tc>
          <w:tcPr>
            <w:tcW w:w="1275" w:type="dxa"/>
            <w:tcBorders>
              <w:top w:val="nil"/>
              <w:left w:val="nil"/>
              <w:bottom w:val="single" w:sz="6" w:space="0" w:color="BFBFBF"/>
              <w:right w:val="single" w:sz="6" w:space="0" w:color="BFBFBF"/>
            </w:tcBorders>
            <w:shd w:val="clear" w:color="auto" w:fill="F2F2F2"/>
            <w:tcMar>
              <w:top w:w="100" w:type="dxa"/>
              <w:left w:w="100" w:type="dxa"/>
              <w:bottom w:w="100" w:type="dxa"/>
              <w:right w:w="100" w:type="dxa"/>
            </w:tcMar>
          </w:tcPr>
          <w:p w14:paraId="09973BB0" w14:textId="35FDF12F" w:rsidR="002E120C" w:rsidRDefault="00C73E98" w:rsidP="002E120C">
            <w:pPr>
              <w:spacing w:before="240"/>
              <w:jc w:val="center"/>
              <w:rPr>
                <w:rFonts w:ascii="Times New Roman" w:eastAsia="Times New Roman" w:hAnsi="Times New Roman" w:cs="Times New Roman"/>
              </w:rPr>
            </w:pPr>
            <w:r>
              <w:rPr>
                <w:rFonts w:ascii="Times New Roman" w:eastAsia="Times New Roman" w:hAnsi="Times New Roman" w:cs="Times New Roman"/>
              </w:rPr>
              <w:t xml:space="preserve">24.0 </w:t>
            </w:r>
            <w:r w:rsidR="002E120C">
              <w:rPr>
                <w:rFonts w:ascii="Times New Roman" w:eastAsia="Times New Roman" w:hAnsi="Times New Roman" w:cs="Times New Roman"/>
              </w:rPr>
              <w:t>\cite{</w:t>
            </w:r>
            <w:r>
              <w:t xml:space="preserve"> </w:t>
            </w:r>
            <w:r w:rsidRPr="00C73E98">
              <w:rPr>
                <w:rFonts w:ascii="Times New Roman" w:eastAsia="Times New Roman" w:hAnsi="Times New Roman" w:cs="Times New Roman"/>
              </w:rPr>
              <w:t xml:space="preserve">singh2020nits </w:t>
            </w:r>
            <w:r w:rsidR="002E120C">
              <w:rPr>
                <w:rFonts w:ascii="Times New Roman" w:eastAsia="Times New Roman" w:hAnsi="Times New Roman" w:cs="Times New Roman"/>
              </w:rPr>
              <w:t xml:space="preserve">} </w:t>
            </w:r>
          </w:p>
        </w:tc>
        <w:tc>
          <w:tcPr>
            <w:tcW w:w="1245" w:type="dxa"/>
            <w:tcBorders>
              <w:top w:val="nil"/>
              <w:left w:val="nil"/>
              <w:bottom w:val="single" w:sz="6" w:space="0" w:color="BFBFBF"/>
              <w:right w:val="single" w:sz="6" w:space="0" w:color="BFBFBF"/>
            </w:tcBorders>
            <w:shd w:val="clear" w:color="auto" w:fill="F2F2F2"/>
            <w:tcMar>
              <w:top w:w="100" w:type="dxa"/>
              <w:left w:w="100" w:type="dxa"/>
              <w:bottom w:w="100" w:type="dxa"/>
              <w:right w:w="100" w:type="dxa"/>
            </w:tcMar>
          </w:tcPr>
          <w:p w14:paraId="09D97C6C" w14:textId="5076818D" w:rsidR="002E120C" w:rsidRDefault="00C73E98" w:rsidP="002E120C">
            <w:pPr>
              <w:spacing w:before="240"/>
              <w:jc w:val="center"/>
              <w:rPr>
                <w:rFonts w:ascii="Times New Roman" w:eastAsia="Times New Roman" w:hAnsi="Times New Roman" w:cs="Times New Roman"/>
              </w:rPr>
            </w:pPr>
            <w:r>
              <w:rPr>
                <w:rFonts w:ascii="Times New Roman" w:eastAsia="Times New Roman" w:hAnsi="Times New Roman" w:cs="Times New Roman"/>
              </w:rPr>
              <w:t>-</w:t>
            </w:r>
            <w:r w:rsidR="002E120C">
              <w:rPr>
                <w:rFonts w:ascii="Times New Roman" w:eastAsia="Times New Roman" w:hAnsi="Times New Roman" w:cs="Times New Roman"/>
              </w:rPr>
              <w:t xml:space="preserve"> </w:t>
            </w:r>
          </w:p>
        </w:tc>
        <w:tc>
          <w:tcPr>
            <w:tcW w:w="1642" w:type="dxa"/>
            <w:tcBorders>
              <w:top w:val="nil"/>
              <w:left w:val="nil"/>
              <w:bottom w:val="single" w:sz="6" w:space="0" w:color="BFBFBF"/>
              <w:right w:val="single" w:sz="6" w:space="0" w:color="BFBFBF"/>
            </w:tcBorders>
            <w:shd w:val="clear" w:color="auto" w:fill="F2F2F2"/>
            <w:tcMar>
              <w:top w:w="100" w:type="dxa"/>
              <w:left w:w="100" w:type="dxa"/>
              <w:bottom w:w="100" w:type="dxa"/>
              <w:right w:w="100" w:type="dxa"/>
            </w:tcMar>
          </w:tcPr>
          <w:p w14:paraId="7786F886" w14:textId="7AEABEA4" w:rsidR="002E120C" w:rsidRDefault="00C73E98" w:rsidP="002E120C">
            <w:pPr>
              <w:spacing w:before="240"/>
              <w:jc w:val="center"/>
              <w:rPr>
                <w:rFonts w:ascii="Times New Roman" w:eastAsia="Times New Roman" w:hAnsi="Times New Roman" w:cs="Times New Roman"/>
              </w:rPr>
            </w:pPr>
            <w:r>
              <w:rPr>
                <w:rFonts w:ascii="Times New Roman" w:eastAsia="Times New Roman" w:hAnsi="Times New Roman" w:cs="Times New Roman"/>
              </w:rPr>
              <w:t>-</w:t>
            </w:r>
          </w:p>
        </w:tc>
      </w:tr>
      <w:tr w:rsidR="002E120C" w14:paraId="1D9842D2" w14:textId="77777777" w:rsidTr="00380E6F">
        <w:trPr>
          <w:trHeight w:val="755"/>
        </w:trPr>
        <w:tc>
          <w:tcPr>
            <w:tcW w:w="1665" w:type="dxa"/>
            <w:vMerge/>
            <w:tcBorders>
              <w:bottom w:val="single" w:sz="6" w:space="0" w:color="BFBFBF"/>
              <w:right w:val="single" w:sz="6" w:space="0" w:color="BFBFBF"/>
            </w:tcBorders>
            <w:shd w:val="clear" w:color="auto" w:fill="auto"/>
            <w:tcMar>
              <w:top w:w="100" w:type="dxa"/>
              <w:left w:w="100" w:type="dxa"/>
              <w:bottom w:w="100" w:type="dxa"/>
              <w:right w:w="100" w:type="dxa"/>
            </w:tcMar>
          </w:tcPr>
          <w:p w14:paraId="62D48786" w14:textId="77777777" w:rsidR="002E120C" w:rsidRDefault="002E120C" w:rsidP="002E120C">
            <w:pPr>
              <w:jc w:val="both"/>
            </w:pPr>
          </w:p>
        </w:tc>
        <w:tc>
          <w:tcPr>
            <w:tcW w:w="1365" w:type="dxa"/>
            <w:tcBorders>
              <w:top w:val="nil"/>
              <w:left w:val="nil"/>
              <w:bottom w:val="single" w:sz="6" w:space="0" w:color="BFBFBF"/>
              <w:right w:val="single" w:sz="6" w:space="0" w:color="BFBFBF"/>
            </w:tcBorders>
            <w:shd w:val="clear" w:color="auto" w:fill="auto"/>
            <w:tcMar>
              <w:top w:w="100" w:type="dxa"/>
              <w:left w:w="100" w:type="dxa"/>
              <w:bottom w:w="100" w:type="dxa"/>
              <w:right w:w="100" w:type="dxa"/>
            </w:tcMar>
          </w:tcPr>
          <w:p w14:paraId="0E5FFF97" w14:textId="77777777" w:rsidR="002E120C" w:rsidRDefault="002E120C" w:rsidP="002E120C">
            <w:pPr>
              <w:spacing w:before="24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BLEU-4</w:t>
            </w:r>
          </w:p>
        </w:tc>
        <w:tc>
          <w:tcPr>
            <w:tcW w:w="1260" w:type="dxa"/>
            <w:tcBorders>
              <w:top w:val="nil"/>
              <w:left w:val="nil"/>
              <w:bottom w:val="single" w:sz="6" w:space="0" w:color="BFBFBF"/>
              <w:right w:val="single" w:sz="6" w:space="0" w:color="BFBFBF"/>
            </w:tcBorders>
            <w:shd w:val="clear" w:color="auto" w:fill="F2F2F2"/>
            <w:tcMar>
              <w:top w:w="100" w:type="dxa"/>
              <w:left w:w="100" w:type="dxa"/>
              <w:bottom w:w="100" w:type="dxa"/>
              <w:right w:w="100" w:type="dxa"/>
            </w:tcMar>
          </w:tcPr>
          <w:p w14:paraId="13DD0A84" w14:textId="577D9B34" w:rsidR="002E120C" w:rsidRDefault="00C73E98" w:rsidP="002E120C">
            <w:pPr>
              <w:spacing w:before="240"/>
              <w:jc w:val="center"/>
              <w:rPr>
                <w:rFonts w:ascii="Times New Roman" w:eastAsia="Times New Roman" w:hAnsi="Times New Roman" w:cs="Times New Roman"/>
              </w:rPr>
            </w:pPr>
            <w:r>
              <w:rPr>
                <w:rFonts w:ascii="Times New Roman" w:eastAsia="Times New Roman" w:hAnsi="Times New Roman" w:cs="Times New Roman"/>
              </w:rPr>
              <w:t>39.7</w:t>
            </w:r>
            <w:r w:rsidR="002E120C">
              <w:rPr>
                <w:rFonts w:ascii="Times New Roman" w:eastAsia="Times New Roman" w:hAnsi="Times New Roman" w:cs="Times New Roman"/>
              </w:rPr>
              <w:t xml:space="preserve"> \cite{xu2023mplug} </w:t>
            </w:r>
          </w:p>
        </w:tc>
        <w:tc>
          <w:tcPr>
            <w:tcW w:w="1260" w:type="dxa"/>
            <w:tcBorders>
              <w:top w:val="nil"/>
              <w:left w:val="nil"/>
              <w:bottom w:val="single" w:sz="6" w:space="0" w:color="BFBFBF"/>
              <w:right w:val="single" w:sz="6" w:space="0" w:color="BFBFBF"/>
            </w:tcBorders>
            <w:shd w:val="clear" w:color="auto" w:fill="F2F2F2"/>
            <w:tcMar>
              <w:top w:w="100" w:type="dxa"/>
              <w:left w:w="100" w:type="dxa"/>
              <w:bottom w:w="100" w:type="dxa"/>
              <w:right w:w="100" w:type="dxa"/>
            </w:tcMar>
          </w:tcPr>
          <w:p w14:paraId="21E92872" w14:textId="0E18CDF7" w:rsidR="002E120C" w:rsidRDefault="00C73E98" w:rsidP="002E120C">
            <w:pPr>
              <w:spacing w:before="240"/>
              <w:jc w:val="center"/>
              <w:rPr>
                <w:rFonts w:ascii="Times New Roman" w:eastAsia="Times New Roman" w:hAnsi="Times New Roman" w:cs="Times New Roman"/>
              </w:rPr>
            </w:pPr>
            <w:r>
              <w:rPr>
                <w:rFonts w:ascii="Times New Roman" w:eastAsia="Times New Roman" w:hAnsi="Times New Roman" w:cs="Times New Roman"/>
              </w:rPr>
              <w:t>32.1</w:t>
            </w:r>
            <w:r w:rsidR="002E120C">
              <w:rPr>
                <w:rFonts w:ascii="Times New Roman" w:eastAsia="Times New Roman" w:hAnsi="Times New Roman" w:cs="Times New Roman"/>
              </w:rPr>
              <w:t xml:space="preserve">  </w:t>
            </w:r>
            <w:r>
              <w:rPr>
                <w:rFonts w:ascii="Times New Roman" w:eastAsia="Times New Roman" w:hAnsi="Times New Roman" w:cs="Times New Roman"/>
              </w:rPr>
              <w:t>\cite{</w:t>
            </w:r>
            <w:r>
              <w:t xml:space="preserve"> </w:t>
            </w:r>
            <w:r w:rsidRPr="00C73E98">
              <w:rPr>
                <w:rFonts w:ascii="Times New Roman" w:eastAsia="Times New Roman" w:hAnsi="Times New Roman" w:cs="Times New Roman"/>
              </w:rPr>
              <w:t xml:space="preserve">zhang2020object </w:t>
            </w:r>
            <w:r>
              <w:rPr>
                <w:rFonts w:ascii="Times New Roman" w:eastAsia="Times New Roman" w:hAnsi="Times New Roman" w:cs="Times New Roman"/>
              </w:rPr>
              <w:t>}</w:t>
            </w:r>
          </w:p>
        </w:tc>
        <w:tc>
          <w:tcPr>
            <w:tcW w:w="1275" w:type="dxa"/>
            <w:tcBorders>
              <w:top w:val="nil"/>
              <w:left w:val="nil"/>
              <w:bottom w:val="single" w:sz="6" w:space="0" w:color="BFBFBF"/>
              <w:right w:val="single" w:sz="6" w:space="0" w:color="BFBFBF"/>
            </w:tcBorders>
            <w:shd w:val="clear" w:color="auto" w:fill="F2F2F2"/>
            <w:tcMar>
              <w:top w:w="100" w:type="dxa"/>
              <w:left w:w="100" w:type="dxa"/>
              <w:bottom w:w="100" w:type="dxa"/>
              <w:right w:w="100" w:type="dxa"/>
            </w:tcMar>
          </w:tcPr>
          <w:p w14:paraId="08C163A0" w14:textId="2EFDD0D8" w:rsidR="002E120C" w:rsidRDefault="00C73E98" w:rsidP="002E120C">
            <w:pPr>
              <w:spacing w:before="240"/>
              <w:jc w:val="center"/>
              <w:rPr>
                <w:rFonts w:ascii="Times New Roman" w:eastAsia="Times New Roman" w:hAnsi="Times New Roman" w:cs="Times New Roman"/>
              </w:rPr>
            </w:pPr>
            <w:r>
              <w:rPr>
                <w:rFonts w:ascii="Times New Roman" w:eastAsia="Times New Roman" w:hAnsi="Times New Roman" w:cs="Times New Roman"/>
              </w:rPr>
              <w:t>20.0 \cite{</w:t>
            </w:r>
            <w:r>
              <w:t xml:space="preserve"> </w:t>
            </w:r>
            <w:r w:rsidRPr="00C73E98">
              <w:rPr>
                <w:rFonts w:ascii="Times New Roman" w:eastAsia="Times New Roman" w:hAnsi="Times New Roman" w:cs="Times New Roman"/>
              </w:rPr>
              <w:t xml:space="preserve">singh2020nits </w:t>
            </w:r>
            <w:r>
              <w:rPr>
                <w:rFonts w:ascii="Times New Roman" w:eastAsia="Times New Roman" w:hAnsi="Times New Roman" w:cs="Times New Roman"/>
              </w:rPr>
              <w:t xml:space="preserve">} </w:t>
            </w:r>
            <w:r w:rsidR="002E120C">
              <w:rPr>
                <w:rFonts w:ascii="Times New Roman" w:eastAsia="Times New Roman" w:hAnsi="Times New Roman" w:cs="Times New Roman"/>
              </w:rPr>
              <w:t xml:space="preserve"> </w:t>
            </w:r>
          </w:p>
        </w:tc>
        <w:tc>
          <w:tcPr>
            <w:tcW w:w="1245" w:type="dxa"/>
            <w:tcBorders>
              <w:top w:val="nil"/>
              <w:left w:val="nil"/>
              <w:bottom w:val="single" w:sz="6" w:space="0" w:color="BFBFBF"/>
              <w:right w:val="single" w:sz="6" w:space="0" w:color="BFBFBF"/>
            </w:tcBorders>
            <w:shd w:val="clear" w:color="auto" w:fill="F2F2F2"/>
            <w:tcMar>
              <w:top w:w="100" w:type="dxa"/>
              <w:left w:w="100" w:type="dxa"/>
              <w:bottom w:w="100" w:type="dxa"/>
              <w:right w:w="100" w:type="dxa"/>
            </w:tcMar>
          </w:tcPr>
          <w:p w14:paraId="7E17AC2A" w14:textId="243363F9" w:rsidR="002E120C" w:rsidRDefault="00C73E98" w:rsidP="002E120C">
            <w:pPr>
              <w:spacing w:before="240"/>
              <w:jc w:val="center"/>
              <w:rPr>
                <w:rFonts w:ascii="Times New Roman" w:eastAsia="Times New Roman" w:hAnsi="Times New Roman" w:cs="Times New Roman"/>
              </w:rPr>
            </w:pPr>
            <w:r>
              <w:rPr>
                <w:rFonts w:ascii="Times New Roman" w:eastAsia="Times New Roman" w:hAnsi="Times New Roman" w:cs="Times New Roman"/>
              </w:rPr>
              <w:t>-</w:t>
            </w:r>
            <w:r w:rsidR="002E120C">
              <w:rPr>
                <w:rFonts w:ascii="Times New Roman" w:eastAsia="Times New Roman" w:hAnsi="Times New Roman" w:cs="Times New Roman"/>
              </w:rPr>
              <w:t xml:space="preserve"> </w:t>
            </w:r>
          </w:p>
        </w:tc>
        <w:tc>
          <w:tcPr>
            <w:tcW w:w="1642" w:type="dxa"/>
            <w:tcBorders>
              <w:top w:val="nil"/>
              <w:left w:val="nil"/>
              <w:bottom w:val="single" w:sz="6" w:space="0" w:color="BFBFBF"/>
              <w:right w:val="single" w:sz="6" w:space="0" w:color="BFBFBF"/>
            </w:tcBorders>
            <w:shd w:val="clear" w:color="auto" w:fill="F2F2F2"/>
            <w:tcMar>
              <w:top w:w="100" w:type="dxa"/>
              <w:left w:w="100" w:type="dxa"/>
              <w:bottom w:w="100" w:type="dxa"/>
              <w:right w:w="100" w:type="dxa"/>
            </w:tcMar>
          </w:tcPr>
          <w:p w14:paraId="6D34CC8E" w14:textId="271FDC3E" w:rsidR="002E120C" w:rsidRDefault="00C73E98" w:rsidP="002E120C">
            <w:pPr>
              <w:spacing w:before="240"/>
              <w:jc w:val="center"/>
              <w:rPr>
                <w:rFonts w:ascii="Times New Roman" w:eastAsia="Times New Roman" w:hAnsi="Times New Roman" w:cs="Times New Roman"/>
              </w:rPr>
            </w:pPr>
            <w:r>
              <w:rPr>
                <w:rFonts w:ascii="Times New Roman" w:eastAsia="Times New Roman" w:hAnsi="Times New Roman" w:cs="Times New Roman"/>
              </w:rPr>
              <w:t>-</w:t>
            </w:r>
          </w:p>
        </w:tc>
      </w:tr>
      <w:tr w:rsidR="002E120C" w14:paraId="4C6C59BA" w14:textId="77777777" w:rsidTr="00380E6F">
        <w:trPr>
          <w:trHeight w:val="755"/>
        </w:trPr>
        <w:tc>
          <w:tcPr>
            <w:tcW w:w="1665" w:type="dxa"/>
            <w:vMerge/>
            <w:tcBorders>
              <w:bottom w:val="single" w:sz="6" w:space="0" w:color="BFBFBF"/>
              <w:right w:val="single" w:sz="6" w:space="0" w:color="BFBFBF"/>
            </w:tcBorders>
            <w:shd w:val="clear" w:color="auto" w:fill="auto"/>
            <w:tcMar>
              <w:top w:w="100" w:type="dxa"/>
              <w:left w:w="100" w:type="dxa"/>
              <w:bottom w:w="100" w:type="dxa"/>
              <w:right w:w="100" w:type="dxa"/>
            </w:tcMar>
          </w:tcPr>
          <w:p w14:paraId="75484708" w14:textId="77777777" w:rsidR="002E120C" w:rsidRDefault="002E120C" w:rsidP="002E120C">
            <w:pPr>
              <w:jc w:val="both"/>
            </w:pPr>
          </w:p>
        </w:tc>
        <w:tc>
          <w:tcPr>
            <w:tcW w:w="1365" w:type="dxa"/>
            <w:tcBorders>
              <w:top w:val="nil"/>
              <w:left w:val="nil"/>
              <w:bottom w:val="single" w:sz="6" w:space="0" w:color="BFBFBF"/>
              <w:right w:val="single" w:sz="6" w:space="0" w:color="BFBFBF"/>
            </w:tcBorders>
            <w:shd w:val="clear" w:color="auto" w:fill="F2F2F2"/>
            <w:tcMar>
              <w:top w:w="100" w:type="dxa"/>
              <w:left w:w="100" w:type="dxa"/>
              <w:bottom w:w="100" w:type="dxa"/>
              <w:right w:w="100" w:type="dxa"/>
            </w:tcMar>
          </w:tcPr>
          <w:p w14:paraId="70D9E874" w14:textId="77777777" w:rsidR="002E120C" w:rsidRDefault="002E120C" w:rsidP="002E120C">
            <w:pPr>
              <w:spacing w:before="24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METEOR</w:t>
            </w:r>
          </w:p>
        </w:tc>
        <w:tc>
          <w:tcPr>
            <w:tcW w:w="1260" w:type="dxa"/>
            <w:tcBorders>
              <w:top w:val="nil"/>
              <w:left w:val="nil"/>
              <w:bottom w:val="single" w:sz="6" w:space="0" w:color="BFBFBF"/>
              <w:right w:val="single" w:sz="6" w:space="0" w:color="BFBFBF"/>
            </w:tcBorders>
            <w:shd w:val="clear" w:color="auto" w:fill="F2F2F2"/>
            <w:tcMar>
              <w:top w:w="100" w:type="dxa"/>
              <w:left w:w="100" w:type="dxa"/>
              <w:bottom w:w="100" w:type="dxa"/>
              <w:right w:w="100" w:type="dxa"/>
            </w:tcMar>
          </w:tcPr>
          <w:p w14:paraId="72B78F5E" w14:textId="0C3F5A07" w:rsidR="002E120C" w:rsidRDefault="002E120C" w:rsidP="002E120C">
            <w:pPr>
              <w:spacing w:before="240"/>
              <w:jc w:val="center"/>
              <w:rPr>
                <w:rFonts w:ascii="Times New Roman" w:eastAsia="Times New Roman" w:hAnsi="Times New Roman" w:cs="Times New Roman"/>
              </w:rPr>
            </w:pPr>
            <w:r>
              <w:rPr>
                <w:rFonts w:ascii="Times New Roman" w:eastAsia="Times New Roman" w:hAnsi="Times New Roman" w:cs="Times New Roman"/>
              </w:rPr>
              <w:t xml:space="preserve">  </w:t>
            </w:r>
            <w:r w:rsidR="00C73E98">
              <w:rPr>
                <w:rFonts w:ascii="Times New Roman" w:eastAsia="Times New Roman" w:hAnsi="Times New Roman" w:cs="Times New Roman"/>
              </w:rPr>
              <w:t>22.2</w:t>
            </w:r>
            <w:r>
              <w:rPr>
                <w:rFonts w:ascii="Times New Roman" w:eastAsia="Times New Roman" w:hAnsi="Times New Roman" w:cs="Times New Roman"/>
              </w:rPr>
              <w:t xml:space="preserve"> \cite{</w:t>
            </w:r>
            <w:r w:rsidR="00C73E98" w:rsidRPr="00C73E98">
              <w:rPr>
                <w:rFonts w:ascii="Times New Roman" w:eastAsia="Times New Roman" w:hAnsi="Times New Roman" w:cs="Times New Roman"/>
              </w:rPr>
              <w:t xml:space="preserve"> zhang2020object</w:t>
            </w:r>
            <w:r w:rsidR="00C73E98">
              <w:rPr>
                <w:rFonts w:ascii="Times New Roman" w:eastAsia="Times New Roman" w:hAnsi="Times New Roman" w:cs="Times New Roman"/>
              </w:rPr>
              <w:t xml:space="preserve"> </w:t>
            </w:r>
            <w:r>
              <w:rPr>
                <w:rFonts w:ascii="Times New Roman" w:eastAsia="Times New Roman" w:hAnsi="Times New Roman" w:cs="Times New Roman"/>
              </w:rPr>
              <w:t xml:space="preserve">} </w:t>
            </w:r>
          </w:p>
        </w:tc>
        <w:tc>
          <w:tcPr>
            <w:tcW w:w="1260" w:type="dxa"/>
            <w:tcBorders>
              <w:top w:val="nil"/>
              <w:left w:val="nil"/>
              <w:bottom w:val="single" w:sz="6" w:space="0" w:color="BFBFBF"/>
              <w:right w:val="single" w:sz="6" w:space="0" w:color="BFBFBF"/>
            </w:tcBorders>
            <w:shd w:val="clear" w:color="auto" w:fill="F2F2F2"/>
            <w:tcMar>
              <w:top w:w="100" w:type="dxa"/>
              <w:left w:w="100" w:type="dxa"/>
              <w:bottom w:w="100" w:type="dxa"/>
              <w:right w:w="100" w:type="dxa"/>
            </w:tcMar>
          </w:tcPr>
          <w:p w14:paraId="0703F247" w14:textId="2C1BC6A6" w:rsidR="002E120C" w:rsidRDefault="00C73E98" w:rsidP="002E120C">
            <w:pPr>
              <w:spacing w:before="240"/>
              <w:jc w:val="center"/>
              <w:rPr>
                <w:rFonts w:ascii="Times New Roman" w:eastAsia="Times New Roman" w:hAnsi="Times New Roman" w:cs="Times New Roman"/>
              </w:rPr>
            </w:pPr>
            <w:r>
              <w:rPr>
                <w:rFonts w:ascii="Times New Roman" w:eastAsia="Times New Roman" w:hAnsi="Times New Roman" w:cs="Times New Roman"/>
              </w:rPr>
              <w:t>18.0</w:t>
            </w:r>
            <w:r w:rsidR="002E120C">
              <w:rPr>
                <w:rFonts w:ascii="Times New Roman" w:eastAsia="Times New Roman" w:hAnsi="Times New Roman" w:cs="Times New Roman"/>
              </w:rPr>
              <w:t xml:space="preserve">  \cite{</w:t>
            </w:r>
            <w:r w:rsidRPr="00C73E98">
              <w:rPr>
                <w:rFonts w:ascii="Times New Roman" w:eastAsia="Times New Roman" w:hAnsi="Times New Roman" w:cs="Times New Roman"/>
              </w:rPr>
              <w:t xml:space="preserve"> singh2020nits</w:t>
            </w:r>
            <w:r>
              <w:rPr>
                <w:rFonts w:ascii="Times New Roman" w:eastAsia="Times New Roman" w:hAnsi="Times New Roman" w:cs="Times New Roman"/>
              </w:rPr>
              <w:t xml:space="preserve"> </w:t>
            </w:r>
            <w:r w:rsidR="002E120C">
              <w:rPr>
                <w:rFonts w:ascii="Times New Roman" w:eastAsia="Times New Roman" w:hAnsi="Times New Roman" w:cs="Times New Roman"/>
              </w:rPr>
              <w:t xml:space="preserve">} </w:t>
            </w:r>
          </w:p>
        </w:tc>
        <w:tc>
          <w:tcPr>
            <w:tcW w:w="1275" w:type="dxa"/>
            <w:tcBorders>
              <w:top w:val="nil"/>
              <w:left w:val="nil"/>
              <w:bottom w:val="single" w:sz="6" w:space="0" w:color="BFBFBF"/>
              <w:right w:val="single" w:sz="6" w:space="0" w:color="BFBFBF"/>
            </w:tcBorders>
            <w:shd w:val="clear" w:color="auto" w:fill="F2F2F2"/>
            <w:tcMar>
              <w:top w:w="100" w:type="dxa"/>
              <w:left w:w="100" w:type="dxa"/>
              <w:bottom w:w="100" w:type="dxa"/>
              <w:right w:w="100" w:type="dxa"/>
            </w:tcMar>
          </w:tcPr>
          <w:p w14:paraId="3D723B46" w14:textId="4B18A362" w:rsidR="002E120C" w:rsidRDefault="00C73E98" w:rsidP="002E120C">
            <w:pPr>
              <w:spacing w:before="240"/>
              <w:jc w:val="center"/>
              <w:rPr>
                <w:rFonts w:ascii="Times New Roman" w:eastAsia="Times New Roman" w:hAnsi="Times New Roman" w:cs="Times New Roman"/>
              </w:rPr>
            </w:pPr>
            <w:r>
              <w:rPr>
                <w:rFonts w:ascii="Times New Roman" w:eastAsia="Times New Roman" w:hAnsi="Times New Roman" w:cs="Times New Roman"/>
              </w:rPr>
              <w:t>-</w:t>
            </w:r>
            <w:r w:rsidR="002E120C">
              <w:rPr>
                <w:rFonts w:ascii="Times New Roman" w:eastAsia="Times New Roman" w:hAnsi="Times New Roman" w:cs="Times New Roman"/>
              </w:rPr>
              <w:t xml:space="preserve"> </w:t>
            </w:r>
          </w:p>
        </w:tc>
        <w:tc>
          <w:tcPr>
            <w:tcW w:w="1245" w:type="dxa"/>
            <w:tcBorders>
              <w:top w:val="nil"/>
              <w:left w:val="nil"/>
              <w:bottom w:val="single" w:sz="6" w:space="0" w:color="BFBFBF"/>
              <w:right w:val="single" w:sz="6" w:space="0" w:color="BFBFBF"/>
            </w:tcBorders>
            <w:shd w:val="clear" w:color="auto" w:fill="F2F2F2"/>
            <w:tcMar>
              <w:top w:w="100" w:type="dxa"/>
              <w:left w:w="100" w:type="dxa"/>
              <w:bottom w:w="100" w:type="dxa"/>
              <w:right w:w="100" w:type="dxa"/>
            </w:tcMar>
          </w:tcPr>
          <w:p w14:paraId="6258D015" w14:textId="492F8B08" w:rsidR="002E120C" w:rsidRDefault="00C73E98" w:rsidP="002E120C">
            <w:pPr>
              <w:spacing w:before="240"/>
              <w:jc w:val="center"/>
              <w:rPr>
                <w:rFonts w:ascii="Times New Roman" w:eastAsia="Times New Roman" w:hAnsi="Times New Roman" w:cs="Times New Roman"/>
              </w:rPr>
            </w:pPr>
            <w:r>
              <w:rPr>
                <w:rFonts w:ascii="Times New Roman" w:eastAsia="Times New Roman" w:hAnsi="Times New Roman" w:cs="Times New Roman"/>
              </w:rPr>
              <w:t>-</w:t>
            </w:r>
            <w:r w:rsidR="002E120C">
              <w:rPr>
                <w:rFonts w:ascii="Times New Roman" w:eastAsia="Times New Roman" w:hAnsi="Times New Roman" w:cs="Times New Roman"/>
              </w:rPr>
              <w:t xml:space="preserve"> </w:t>
            </w:r>
          </w:p>
        </w:tc>
        <w:tc>
          <w:tcPr>
            <w:tcW w:w="1642" w:type="dxa"/>
            <w:tcBorders>
              <w:top w:val="nil"/>
              <w:left w:val="nil"/>
              <w:bottom w:val="single" w:sz="6" w:space="0" w:color="BFBFBF"/>
              <w:right w:val="single" w:sz="6" w:space="0" w:color="BFBFBF"/>
            </w:tcBorders>
            <w:shd w:val="clear" w:color="auto" w:fill="F2F2F2"/>
            <w:tcMar>
              <w:top w:w="100" w:type="dxa"/>
              <w:left w:w="100" w:type="dxa"/>
              <w:bottom w:w="100" w:type="dxa"/>
              <w:right w:w="100" w:type="dxa"/>
            </w:tcMar>
          </w:tcPr>
          <w:p w14:paraId="0433A5CD" w14:textId="6AC1CEC1" w:rsidR="002E120C" w:rsidRDefault="00C73E98" w:rsidP="002E120C">
            <w:pPr>
              <w:spacing w:before="240"/>
              <w:jc w:val="center"/>
              <w:rPr>
                <w:rFonts w:ascii="Times New Roman" w:eastAsia="Times New Roman" w:hAnsi="Times New Roman" w:cs="Times New Roman"/>
              </w:rPr>
            </w:pPr>
            <w:r>
              <w:rPr>
                <w:rFonts w:ascii="Times New Roman" w:eastAsia="Times New Roman" w:hAnsi="Times New Roman" w:cs="Times New Roman"/>
              </w:rPr>
              <w:t>-</w:t>
            </w:r>
          </w:p>
        </w:tc>
      </w:tr>
      <w:tr w:rsidR="002E120C" w14:paraId="29E3CE3D" w14:textId="77777777" w:rsidTr="00380E6F">
        <w:trPr>
          <w:trHeight w:val="755"/>
        </w:trPr>
        <w:tc>
          <w:tcPr>
            <w:tcW w:w="1665" w:type="dxa"/>
            <w:vMerge/>
            <w:tcBorders>
              <w:bottom w:val="single" w:sz="6" w:space="0" w:color="BFBFBF"/>
              <w:right w:val="single" w:sz="6" w:space="0" w:color="BFBFBF"/>
            </w:tcBorders>
            <w:shd w:val="clear" w:color="auto" w:fill="auto"/>
            <w:tcMar>
              <w:top w:w="100" w:type="dxa"/>
              <w:left w:w="100" w:type="dxa"/>
              <w:bottom w:w="100" w:type="dxa"/>
              <w:right w:w="100" w:type="dxa"/>
            </w:tcMar>
          </w:tcPr>
          <w:p w14:paraId="73BB0D82" w14:textId="77777777" w:rsidR="002E120C" w:rsidRDefault="002E120C" w:rsidP="002E120C">
            <w:pPr>
              <w:jc w:val="both"/>
            </w:pPr>
          </w:p>
        </w:tc>
        <w:tc>
          <w:tcPr>
            <w:tcW w:w="1365" w:type="dxa"/>
            <w:tcBorders>
              <w:top w:val="nil"/>
              <w:left w:val="nil"/>
              <w:bottom w:val="single" w:sz="6" w:space="0" w:color="BFBFBF"/>
              <w:right w:val="single" w:sz="6" w:space="0" w:color="BFBFBF"/>
            </w:tcBorders>
            <w:shd w:val="clear" w:color="auto" w:fill="auto"/>
            <w:tcMar>
              <w:top w:w="100" w:type="dxa"/>
              <w:left w:w="100" w:type="dxa"/>
              <w:bottom w:w="100" w:type="dxa"/>
              <w:right w:w="100" w:type="dxa"/>
            </w:tcMar>
          </w:tcPr>
          <w:p w14:paraId="6A02255E" w14:textId="77777777" w:rsidR="002E120C" w:rsidRDefault="002E120C" w:rsidP="002E120C">
            <w:pPr>
              <w:spacing w:before="24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ROUGEL</w:t>
            </w:r>
          </w:p>
        </w:tc>
        <w:tc>
          <w:tcPr>
            <w:tcW w:w="1260" w:type="dxa"/>
            <w:tcBorders>
              <w:top w:val="nil"/>
              <w:left w:val="nil"/>
              <w:bottom w:val="single" w:sz="6" w:space="0" w:color="BFBFBF"/>
              <w:right w:val="single" w:sz="6" w:space="0" w:color="BFBFBF"/>
            </w:tcBorders>
            <w:shd w:val="clear" w:color="auto" w:fill="F2F2F2"/>
            <w:tcMar>
              <w:top w:w="100" w:type="dxa"/>
              <w:left w:w="100" w:type="dxa"/>
              <w:bottom w:w="100" w:type="dxa"/>
              <w:right w:w="100" w:type="dxa"/>
            </w:tcMar>
          </w:tcPr>
          <w:p w14:paraId="6F606BC6" w14:textId="1A9728BF" w:rsidR="002E120C" w:rsidRDefault="00C73E98" w:rsidP="00C73E98">
            <w:pPr>
              <w:spacing w:before="240"/>
              <w:jc w:val="center"/>
              <w:rPr>
                <w:rFonts w:ascii="Times New Roman" w:eastAsia="Times New Roman" w:hAnsi="Times New Roman" w:cs="Times New Roman"/>
              </w:rPr>
            </w:pPr>
            <w:r>
              <w:rPr>
                <w:rFonts w:ascii="Times New Roman" w:eastAsia="Times New Roman" w:hAnsi="Times New Roman" w:cs="Times New Roman"/>
              </w:rPr>
              <w:t>54.5</w:t>
            </w:r>
            <w:r w:rsidR="002E120C">
              <w:rPr>
                <w:rFonts w:ascii="Times New Roman" w:eastAsia="Times New Roman" w:hAnsi="Times New Roman" w:cs="Times New Roman"/>
              </w:rPr>
              <w:t>\cite{</w:t>
            </w:r>
            <w:r>
              <w:rPr>
                <w:rFonts w:ascii="Times New Roman" w:eastAsia="Times New Roman" w:hAnsi="Times New Roman" w:cs="Times New Roman"/>
              </w:rPr>
              <w:t xml:space="preserve"> xu2023mplug </w:t>
            </w:r>
            <w:r w:rsidR="002E120C">
              <w:rPr>
                <w:rFonts w:ascii="Times New Roman" w:eastAsia="Times New Roman" w:hAnsi="Times New Roman" w:cs="Times New Roman"/>
              </w:rPr>
              <w:t xml:space="preserve">} </w:t>
            </w:r>
          </w:p>
        </w:tc>
        <w:tc>
          <w:tcPr>
            <w:tcW w:w="1260" w:type="dxa"/>
            <w:tcBorders>
              <w:top w:val="nil"/>
              <w:left w:val="nil"/>
              <w:bottom w:val="single" w:sz="6" w:space="0" w:color="BFBFBF"/>
              <w:right w:val="single" w:sz="6" w:space="0" w:color="BFBFBF"/>
            </w:tcBorders>
            <w:shd w:val="clear" w:color="auto" w:fill="F2F2F2"/>
            <w:tcMar>
              <w:top w:w="100" w:type="dxa"/>
              <w:left w:w="100" w:type="dxa"/>
              <w:bottom w:w="100" w:type="dxa"/>
              <w:right w:w="100" w:type="dxa"/>
            </w:tcMar>
          </w:tcPr>
          <w:p w14:paraId="611388F5" w14:textId="4D1DE17B" w:rsidR="002E120C" w:rsidRDefault="00C73E98" w:rsidP="002E120C">
            <w:pPr>
              <w:spacing w:before="240"/>
              <w:jc w:val="center"/>
              <w:rPr>
                <w:rFonts w:ascii="Times New Roman" w:eastAsia="Times New Roman" w:hAnsi="Times New Roman" w:cs="Times New Roman"/>
              </w:rPr>
            </w:pPr>
            <w:r>
              <w:rPr>
                <w:rFonts w:ascii="Times New Roman" w:eastAsia="Times New Roman" w:hAnsi="Times New Roman" w:cs="Times New Roman"/>
              </w:rPr>
              <w:t>48.9</w:t>
            </w:r>
            <w:r w:rsidR="002E120C">
              <w:rPr>
                <w:rFonts w:ascii="Times New Roman" w:eastAsia="Times New Roman" w:hAnsi="Times New Roman" w:cs="Times New Roman"/>
              </w:rPr>
              <w:t xml:space="preserve">  \cite{</w:t>
            </w:r>
            <w:r w:rsidRPr="00C73E98">
              <w:rPr>
                <w:rFonts w:ascii="Times New Roman" w:eastAsia="Times New Roman" w:hAnsi="Times New Roman" w:cs="Times New Roman"/>
              </w:rPr>
              <w:t xml:space="preserve"> zhang2020object</w:t>
            </w:r>
            <w:r>
              <w:rPr>
                <w:rFonts w:ascii="Times New Roman" w:eastAsia="Times New Roman" w:hAnsi="Times New Roman" w:cs="Times New Roman"/>
              </w:rPr>
              <w:t xml:space="preserve"> </w:t>
            </w:r>
            <w:r w:rsidR="002E120C">
              <w:rPr>
                <w:rFonts w:ascii="Times New Roman" w:eastAsia="Times New Roman" w:hAnsi="Times New Roman" w:cs="Times New Roman"/>
              </w:rPr>
              <w:t xml:space="preserve">} </w:t>
            </w:r>
          </w:p>
        </w:tc>
        <w:tc>
          <w:tcPr>
            <w:tcW w:w="1275" w:type="dxa"/>
            <w:tcBorders>
              <w:top w:val="nil"/>
              <w:left w:val="nil"/>
              <w:bottom w:val="single" w:sz="6" w:space="0" w:color="BFBFBF"/>
              <w:right w:val="single" w:sz="6" w:space="0" w:color="BFBFBF"/>
            </w:tcBorders>
            <w:shd w:val="clear" w:color="auto" w:fill="F2F2F2"/>
            <w:tcMar>
              <w:top w:w="100" w:type="dxa"/>
              <w:left w:w="100" w:type="dxa"/>
              <w:bottom w:w="100" w:type="dxa"/>
              <w:right w:w="100" w:type="dxa"/>
            </w:tcMar>
          </w:tcPr>
          <w:p w14:paraId="457A0CEC" w14:textId="7716E3C8" w:rsidR="002E120C" w:rsidRDefault="00C73E98" w:rsidP="002E120C">
            <w:pPr>
              <w:spacing w:before="240"/>
              <w:jc w:val="center"/>
              <w:rPr>
                <w:rFonts w:ascii="Times New Roman" w:eastAsia="Times New Roman" w:hAnsi="Times New Roman" w:cs="Times New Roman"/>
              </w:rPr>
            </w:pPr>
            <w:r>
              <w:rPr>
                <w:rFonts w:ascii="Times New Roman" w:eastAsia="Times New Roman" w:hAnsi="Times New Roman" w:cs="Times New Roman"/>
              </w:rPr>
              <w:t>42.0</w:t>
            </w:r>
            <w:r w:rsidR="002E120C">
              <w:rPr>
                <w:rFonts w:ascii="Times New Roman" w:eastAsia="Times New Roman" w:hAnsi="Times New Roman" w:cs="Times New Roman"/>
              </w:rPr>
              <w:t xml:space="preserve"> \cite{</w:t>
            </w:r>
            <w:r w:rsidRPr="00C73E98">
              <w:rPr>
                <w:rFonts w:ascii="Times New Roman" w:eastAsia="Times New Roman" w:hAnsi="Times New Roman" w:cs="Times New Roman"/>
              </w:rPr>
              <w:t xml:space="preserve"> singh2020nits</w:t>
            </w:r>
            <w:r>
              <w:rPr>
                <w:rFonts w:ascii="Times New Roman" w:eastAsia="Times New Roman" w:hAnsi="Times New Roman" w:cs="Times New Roman"/>
              </w:rPr>
              <w:t xml:space="preserve"> </w:t>
            </w:r>
            <w:r w:rsidR="002E120C">
              <w:rPr>
                <w:rFonts w:ascii="Times New Roman" w:eastAsia="Times New Roman" w:hAnsi="Times New Roman" w:cs="Times New Roman"/>
              </w:rPr>
              <w:t xml:space="preserve">} </w:t>
            </w:r>
          </w:p>
        </w:tc>
        <w:tc>
          <w:tcPr>
            <w:tcW w:w="1245" w:type="dxa"/>
            <w:tcBorders>
              <w:top w:val="nil"/>
              <w:left w:val="nil"/>
              <w:bottom w:val="single" w:sz="6" w:space="0" w:color="BFBFBF"/>
              <w:right w:val="single" w:sz="6" w:space="0" w:color="BFBFBF"/>
            </w:tcBorders>
            <w:shd w:val="clear" w:color="auto" w:fill="F2F2F2"/>
            <w:tcMar>
              <w:top w:w="100" w:type="dxa"/>
              <w:left w:w="100" w:type="dxa"/>
              <w:bottom w:w="100" w:type="dxa"/>
              <w:right w:w="100" w:type="dxa"/>
            </w:tcMar>
          </w:tcPr>
          <w:p w14:paraId="764EA57A" w14:textId="1B1E1FA5" w:rsidR="002E120C" w:rsidRDefault="00C73E98" w:rsidP="002E120C">
            <w:pPr>
              <w:spacing w:before="240"/>
              <w:jc w:val="center"/>
              <w:rPr>
                <w:rFonts w:ascii="Times New Roman" w:eastAsia="Times New Roman" w:hAnsi="Times New Roman" w:cs="Times New Roman"/>
              </w:rPr>
            </w:pPr>
            <w:r>
              <w:rPr>
                <w:rFonts w:ascii="Times New Roman" w:eastAsia="Times New Roman" w:hAnsi="Times New Roman" w:cs="Times New Roman"/>
              </w:rPr>
              <w:t>-</w:t>
            </w:r>
            <w:r w:rsidR="002E120C">
              <w:rPr>
                <w:rFonts w:ascii="Times New Roman" w:eastAsia="Times New Roman" w:hAnsi="Times New Roman" w:cs="Times New Roman"/>
              </w:rPr>
              <w:t xml:space="preserve"> </w:t>
            </w:r>
          </w:p>
        </w:tc>
        <w:tc>
          <w:tcPr>
            <w:tcW w:w="1642" w:type="dxa"/>
            <w:tcBorders>
              <w:top w:val="nil"/>
              <w:left w:val="nil"/>
              <w:bottom w:val="single" w:sz="6" w:space="0" w:color="BFBFBF"/>
              <w:right w:val="single" w:sz="6" w:space="0" w:color="BFBFBF"/>
            </w:tcBorders>
            <w:shd w:val="clear" w:color="auto" w:fill="F2F2F2"/>
            <w:tcMar>
              <w:top w:w="100" w:type="dxa"/>
              <w:left w:w="100" w:type="dxa"/>
              <w:bottom w:w="100" w:type="dxa"/>
              <w:right w:w="100" w:type="dxa"/>
            </w:tcMar>
          </w:tcPr>
          <w:p w14:paraId="422F412A" w14:textId="2EFF63F3" w:rsidR="002E120C" w:rsidRDefault="00C73E98" w:rsidP="002E120C">
            <w:pPr>
              <w:spacing w:before="240"/>
              <w:jc w:val="center"/>
              <w:rPr>
                <w:rFonts w:ascii="Times New Roman" w:eastAsia="Times New Roman" w:hAnsi="Times New Roman" w:cs="Times New Roman"/>
              </w:rPr>
            </w:pPr>
            <w:r>
              <w:rPr>
                <w:rFonts w:ascii="Times New Roman" w:eastAsia="Times New Roman" w:hAnsi="Times New Roman" w:cs="Times New Roman"/>
              </w:rPr>
              <w:t>-</w:t>
            </w:r>
          </w:p>
        </w:tc>
      </w:tr>
      <w:tr w:rsidR="00C73E98" w14:paraId="6BCBE800" w14:textId="77777777" w:rsidTr="00380E6F">
        <w:trPr>
          <w:trHeight w:val="755"/>
        </w:trPr>
        <w:tc>
          <w:tcPr>
            <w:tcW w:w="1665" w:type="dxa"/>
            <w:vMerge w:val="restart"/>
            <w:tcBorders>
              <w:top w:val="nil"/>
              <w:left w:val="single" w:sz="6" w:space="0" w:color="BFBFBF"/>
              <w:bottom w:val="single" w:sz="6" w:space="0" w:color="BFBFBF"/>
              <w:right w:val="single" w:sz="6" w:space="0" w:color="BFBFBF"/>
            </w:tcBorders>
            <w:shd w:val="clear" w:color="auto" w:fill="F2F2F2"/>
            <w:tcMar>
              <w:top w:w="100" w:type="dxa"/>
              <w:left w:w="100" w:type="dxa"/>
              <w:bottom w:w="100" w:type="dxa"/>
              <w:right w:w="100" w:type="dxa"/>
            </w:tcMar>
          </w:tcPr>
          <w:p w14:paraId="236BB5CE" w14:textId="77777777" w:rsidR="00C73E98" w:rsidRDefault="00C73E98" w:rsidP="00C73E98">
            <w:pPr>
              <w:spacing w:before="240"/>
              <w:jc w:val="center"/>
              <w:rPr>
                <w:rFonts w:ascii="Times New Roman" w:eastAsia="Times New Roman" w:hAnsi="Times New Roman" w:cs="Times New Roman"/>
                <w:b/>
              </w:rPr>
            </w:pPr>
            <w:r>
              <w:rPr>
                <w:rFonts w:ascii="Times New Roman" w:eastAsia="Times New Roman" w:hAnsi="Times New Roman" w:cs="Times New Roman"/>
                <w:b/>
              </w:rPr>
              <w:t>WebVid</w:t>
            </w:r>
          </w:p>
        </w:tc>
        <w:tc>
          <w:tcPr>
            <w:tcW w:w="1365" w:type="dxa"/>
            <w:tcBorders>
              <w:top w:val="nil"/>
              <w:left w:val="nil"/>
              <w:bottom w:val="single" w:sz="6" w:space="0" w:color="BFBFBF"/>
              <w:right w:val="single" w:sz="6" w:space="0" w:color="BFBFBF"/>
            </w:tcBorders>
            <w:shd w:val="clear" w:color="auto" w:fill="F2F2F2"/>
            <w:tcMar>
              <w:top w:w="100" w:type="dxa"/>
              <w:left w:w="100" w:type="dxa"/>
              <w:bottom w:w="100" w:type="dxa"/>
              <w:right w:w="100" w:type="dxa"/>
            </w:tcMar>
          </w:tcPr>
          <w:p w14:paraId="762A69CA" w14:textId="77777777" w:rsidR="00C73E98" w:rsidRDefault="00C73E98" w:rsidP="00C73E98">
            <w:pPr>
              <w:spacing w:before="24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CIDEr</w:t>
            </w:r>
          </w:p>
        </w:tc>
        <w:tc>
          <w:tcPr>
            <w:tcW w:w="1260" w:type="dxa"/>
            <w:tcBorders>
              <w:top w:val="nil"/>
              <w:left w:val="nil"/>
              <w:bottom w:val="single" w:sz="6" w:space="0" w:color="BFBFBF"/>
              <w:right w:val="single" w:sz="6" w:space="0" w:color="BFBFBF"/>
            </w:tcBorders>
            <w:shd w:val="clear" w:color="auto" w:fill="F2F2F2"/>
            <w:tcMar>
              <w:top w:w="100" w:type="dxa"/>
              <w:left w:w="100" w:type="dxa"/>
              <w:bottom w:w="100" w:type="dxa"/>
              <w:right w:w="100" w:type="dxa"/>
            </w:tcMar>
          </w:tcPr>
          <w:p w14:paraId="54294EF0" w14:textId="7CEA4388" w:rsidR="00C73E98" w:rsidRDefault="00C73E98" w:rsidP="00C73E98">
            <w:pPr>
              <w:spacing w:before="240"/>
              <w:jc w:val="center"/>
              <w:rPr>
                <w:rFonts w:ascii="Times New Roman" w:eastAsia="Times New Roman" w:hAnsi="Times New Roman" w:cs="Times New Roman"/>
              </w:rPr>
            </w:pPr>
            <w:r>
              <w:rPr>
                <w:rFonts w:ascii="Times New Roman" w:eastAsia="Times New Roman" w:hAnsi="Times New Roman" w:cs="Times New Roman"/>
              </w:rPr>
              <w:t xml:space="preserve">score  \cite{} </w:t>
            </w:r>
          </w:p>
        </w:tc>
        <w:tc>
          <w:tcPr>
            <w:tcW w:w="1260" w:type="dxa"/>
            <w:tcBorders>
              <w:top w:val="nil"/>
              <w:left w:val="nil"/>
              <w:bottom w:val="single" w:sz="6" w:space="0" w:color="BFBFBF"/>
              <w:right w:val="single" w:sz="6" w:space="0" w:color="BFBFBF"/>
            </w:tcBorders>
            <w:shd w:val="clear" w:color="auto" w:fill="F2F2F2"/>
            <w:tcMar>
              <w:top w:w="100" w:type="dxa"/>
              <w:left w:w="100" w:type="dxa"/>
              <w:bottom w:w="100" w:type="dxa"/>
              <w:right w:w="100" w:type="dxa"/>
            </w:tcMar>
          </w:tcPr>
          <w:p w14:paraId="4FC61E09" w14:textId="77777777" w:rsidR="00C73E98" w:rsidRDefault="00C73E98" w:rsidP="00C73E98">
            <w:pPr>
              <w:spacing w:before="240"/>
              <w:jc w:val="center"/>
              <w:rPr>
                <w:rFonts w:ascii="Times New Roman" w:eastAsia="Times New Roman" w:hAnsi="Times New Roman" w:cs="Times New Roman"/>
              </w:rPr>
            </w:pPr>
            <w:r>
              <w:rPr>
                <w:rFonts w:ascii="Times New Roman" w:eastAsia="Times New Roman" w:hAnsi="Times New Roman" w:cs="Times New Roman"/>
              </w:rPr>
              <w:t xml:space="preserve">score  \cite{} </w:t>
            </w:r>
          </w:p>
        </w:tc>
        <w:tc>
          <w:tcPr>
            <w:tcW w:w="1275" w:type="dxa"/>
            <w:tcBorders>
              <w:top w:val="nil"/>
              <w:left w:val="nil"/>
              <w:bottom w:val="single" w:sz="6" w:space="0" w:color="BFBFBF"/>
              <w:right w:val="single" w:sz="6" w:space="0" w:color="BFBFBF"/>
            </w:tcBorders>
            <w:shd w:val="clear" w:color="auto" w:fill="F2F2F2"/>
            <w:tcMar>
              <w:top w:w="100" w:type="dxa"/>
              <w:left w:w="100" w:type="dxa"/>
              <w:bottom w:w="100" w:type="dxa"/>
              <w:right w:w="100" w:type="dxa"/>
            </w:tcMar>
          </w:tcPr>
          <w:p w14:paraId="7E7B18BB" w14:textId="77777777" w:rsidR="00C73E98" w:rsidRDefault="00C73E98" w:rsidP="00C73E98">
            <w:pPr>
              <w:spacing w:before="240"/>
              <w:jc w:val="center"/>
              <w:rPr>
                <w:rFonts w:ascii="Times New Roman" w:eastAsia="Times New Roman" w:hAnsi="Times New Roman" w:cs="Times New Roman"/>
              </w:rPr>
            </w:pPr>
            <w:r>
              <w:rPr>
                <w:rFonts w:ascii="Times New Roman" w:eastAsia="Times New Roman" w:hAnsi="Times New Roman" w:cs="Times New Roman"/>
              </w:rPr>
              <w:t xml:space="preserve">score \cite{} </w:t>
            </w:r>
          </w:p>
        </w:tc>
        <w:tc>
          <w:tcPr>
            <w:tcW w:w="1245" w:type="dxa"/>
            <w:tcBorders>
              <w:top w:val="nil"/>
              <w:left w:val="nil"/>
              <w:bottom w:val="single" w:sz="6" w:space="0" w:color="BFBFBF"/>
              <w:right w:val="single" w:sz="6" w:space="0" w:color="BFBFBF"/>
            </w:tcBorders>
            <w:shd w:val="clear" w:color="auto" w:fill="F2F2F2"/>
            <w:tcMar>
              <w:top w:w="100" w:type="dxa"/>
              <w:left w:w="100" w:type="dxa"/>
              <w:bottom w:w="100" w:type="dxa"/>
              <w:right w:w="100" w:type="dxa"/>
            </w:tcMar>
          </w:tcPr>
          <w:p w14:paraId="5370B97D" w14:textId="77777777" w:rsidR="00C73E98" w:rsidRDefault="00C73E98" w:rsidP="00C73E98">
            <w:pPr>
              <w:spacing w:before="240"/>
              <w:jc w:val="center"/>
              <w:rPr>
                <w:rFonts w:ascii="Times New Roman" w:eastAsia="Times New Roman" w:hAnsi="Times New Roman" w:cs="Times New Roman"/>
              </w:rPr>
            </w:pPr>
            <w:r>
              <w:rPr>
                <w:rFonts w:ascii="Times New Roman" w:eastAsia="Times New Roman" w:hAnsi="Times New Roman" w:cs="Times New Roman"/>
              </w:rPr>
              <w:t xml:space="preserve">score \cite{} </w:t>
            </w:r>
          </w:p>
        </w:tc>
        <w:tc>
          <w:tcPr>
            <w:tcW w:w="1642" w:type="dxa"/>
            <w:tcBorders>
              <w:top w:val="nil"/>
              <w:left w:val="nil"/>
              <w:bottom w:val="single" w:sz="6" w:space="0" w:color="BFBFBF"/>
              <w:right w:val="single" w:sz="6" w:space="0" w:color="BFBFBF"/>
            </w:tcBorders>
            <w:shd w:val="clear" w:color="auto" w:fill="F2F2F2"/>
            <w:tcMar>
              <w:top w:w="100" w:type="dxa"/>
              <w:left w:w="100" w:type="dxa"/>
              <w:bottom w:w="100" w:type="dxa"/>
              <w:right w:w="100" w:type="dxa"/>
            </w:tcMar>
          </w:tcPr>
          <w:p w14:paraId="2688DE7B" w14:textId="77777777" w:rsidR="00C73E98" w:rsidRDefault="00C73E98" w:rsidP="00C73E98">
            <w:pPr>
              <w:spacing w:before="240"/>
              <w:jc w:val="center"/>
              <w:rPr>
                <w:rFonts w:ascii="Times New Roman" w:eastAsia="Times New Roman" w:hAnsi="Times New Roman" w:cs="Times New Roman"/>
              </w:rPr>
            </w:pPr>
            <w:r>
              <w:rPr>
                <w:rFonts w:ascii="Times New Roman" w:eastAsia="Times New Roman" w:hAnsi="Times New Roman" w:cs="Times New Roman"/>
              </w:rPr>
              <w:t>score \cite{}</w:t>
            </w:r>
          </w:p>
        </w:tc>
      </w:tr>
      <w:tr w:rsidR="00C73E98" w14:paraId="26D0457C" w14:textId="77777777" w:rsidTr="00380E6F">
        <w:trPr>
          <w:trHeight w:val="755"/>
        </w:trPr>
        <w:tc>
          <w:tcPr>
            <w:tcW w:w="1665" w:type="dxa"/>
            <w:vMerge/>
            <w:tcBorders>
              <w:bottom w:val="single" w:sz="6" w:space="0" w:color="BFBFBF"/>
              <w:right w:val="single" w:sz="6" w:space="0" w:color="BFBFBF"/>
            </w:tcBorders>
            <w:shd w:val="clear" w:color="auto" w:fill="auto"/>
            <w:tcMar>
              <w:top w:w="100" w:type="dxa"/>
              <w:left w:w="100" w:type="dxa"/>
              <w:bottom w:w="100" w:type="dxa"/>
              <w:right w:w="100" w:type="dxa"/>
            </w:tcMar>
          </w:tcPr>
          <w:p w14:paraId="0890479B" w14:textId="77777777" w:rsidR="00C73E98" w:rsidRDefault="00C73E98" w:rsidP="00C73E98">
            <w:pPr>
              <w:jc w:val="both"/>
            </w:pPr>
          </w:p>
        </w:tc>
        <w:tc>
          <w:tcPr>
            <w:tcW w:w="1365" w:type="dxa"/>
            <w:tcBorders>
              <w:top w:val="nil"/>
              <w:left w:val="nil"/>
              <w:bottom w:val="single" w:sz="6" w:space="0" w:color="BFBFBF"/>
              <w:right w:val="single" w:sz="6" w:space="0" w:color="BFBFBF"/>
            </w:tcBorders>
            <w:shd w:val="clear" w:color="auto" w:fill="auto"/>
            <w:tcMar>
              <w:top w:w="100" w:type="dxa"/>
              <w:left w:w="100" w:type="dxa"/>
              <w:bottom w:w="100" w:type="dxa"/>
              <w:right w:w="100" w:type="dxa"/>
            </w:tcMar>
          </w:tcPr>
          <w:p w14:paraId="2217C5AD" w14:textId="77777777" w:rsidR="00C73E98" w:rsidRDefault="00C73E98" w:rsidP="00C73E98">
            <w:pPr>
              <w:spacing w:before="24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BLEU-4</w:t>
            </w:r>
          </w:p>
        </w:tc>
        <w:tc>
          <w:tcPr>
            <w:tcW w:w="1260" w:type="dxa"/>
            <w:tcBorders>
              <w:top w:val="nil"/>
              <w:left w:val="nil"/>
              <w:bottom w:val="single" w:sz="6" w:space="0" w:color="BFBFBF"/>
              <w:right w:val="single" w:sz="6" w:space="0" w:color="BFBFBF"/>
            </w:tcBorders>
            <w:shd w:val="clear" w:color="auto" w:fill="F2F2F2"/>
            <w:tcMar>
              <w:top w:w="100" w:type="dxa"/>
              <w:left w:w="100" w:type="dxa"/>
              <w:bottom w:w="100" w:type="dxa"/>
              <w:right w:w="100" w:type="dxa"/>
            </w:tcMar>
          </w:tcPr>
          <w:p w14:paraId="05073274" w14:textId="6CF3A2BB" w:rsidR="00C73E98" w:rsidRDefault="00C73E98" w:rsidP="00C73E98">
            <w:pPr>
              <w:spacing w:before="240"/>
              <w:jc w:val="center"/>
              <w:rPr>
                <w:rFonts w:ascii="Times New Roman" w:eastAsia="Times New Roman" w:hAnsi="Times New Roman" w:cs="Times New Roman"/>
              </w:rPr>
            </w:pPr>
            <w:r>
              <w:rPr>
                <w:rFonts w:ascii="Times New Roman" w:eastAsia="Times New Roman" w:hAnsi="Times New Roman" w:cs="Times New Roman"/>
              </w:rPr>
              <w:t xml:space="preserve">score  \cite{} </w:t>
            </w:r>
          </w:p>
        </w:tc>
        <w:tc>
          <w:tcPr>
            <w:tcW w:w="1260" w:type="dxa"/>
            <w:tcBorders>
              <w:top w:val="nil"/>
              <w:left w:val="nil"/>
              <w:bottom w:val="single" w:sz="6" w:space="0" w:color="BFBFBF"/>
              <w:right w:val="single" w:sz="6" w:space="0" w:color="BFBFBF"/>
            </w:tcBorders>
            <w:shd w:val="clear" w:color="auto" w:fill="F2F2F2"/>
            <w:tcMar>
              <w:top w:w="100" w:type="dxa"/>
              <w:left w:w="100" w:type="dxa"/>
              <w:bottom w:w="100" w:type="dxa"/>
              <w:right w:w="100" w:type="dxa"/>
            </w:tcMar>
          </w:tcPr>
          <w:p w14:paraId="00272CE3" w14:textId="77777777" w:rsidR="00C73E98" w:rsidRDefault="00C73E98" w:rsidP="00C73E98">
            <w:pPr>
              <w:spacing w:before="240"/>
              <w:jc w:val="center"/>
              <w:rPr>
                <w:rFonts w:ascii="Times New Roman" w:eastAsia="Times New Roman" w:hAnsi="Times New Roman" w:cs="Times New Roman"/>
              </w:rPr>
            </w:pPr>
            <w:r>
              <w:rPr>
                <w:rFonts w:ascii="Times New Roman" w:eastAsia="Times New Roman" w:hAnsi="Times New Roman" w:cs="Times New Roman"/>
              </w:rPr>
              <w:t xml:space="preserve">score  \cite{} </w:t>
            </w:r>
          </w:p>
        </w:tc>
        <w:tc>
          <w:tcPr>
            <w:tcW w:w="1275" w:type="dxa"/>
            <w:tcBorders>
              <w:top w:val="nil"/>
              <w:left w:val="nil"/>
              <w:bottom w:val="single" w:sz="6" w:space="0" w:color="BFBFBF"/>
              <w:right w:val="single" w:sz="6" w:space="0" w:color="BFBFBF"/>
            </w:tcBorders>
            <w:shd w:val="clear" w:color="auto" w:fill="F2F2F2"/>
            <w:tcMar>
              <w:top w:w="100" w:type="dxa"/>
              <w:left w:w="100" w:type="dxa"/>
              <w:bottom w:w="100" w:type="dxa"/>
              <w:right w:w="100" w:type="dxa"/>
            </w:tcMar>
          </w:tcPr>
          <w:p w14:paraId="79F1C266" w14:textId="77777777" w:rsidR="00C73E98" w:rsidRDefault="00C73E98" w:rsidP="00C73E98">
            <w:pPr>
              <w:spacing w:before="240"/>
              <w:jc w:val="center"/>
              <w:rPr>
                <w:rFonts w:ascii="Times New Roman" w:eastAsia="Times New Roman" w:hAnsi="Times New Roman" w:cs="Times New Roman"/>
              </w:rPr>
            </w:pPr>
            <w:r>
              <w:rPr>
                <w:rFonts w:ascii="Times New Roman" w:eastAsia="Times New Roman" w:hAnsi="Times New Roman" w:cs="Times New Roman"/>
              </w:rPr>
              <w:t xml:space="preserve">score \cite{} </w:t>
            </w:r>
          </w:p>
        </w:tc>
        <w:tc>
          <w:tcPr>
            <w:tcW w:w="1245" w:type="dxa"/>
            <w:tcBorders>
              <w:top w:val="nil"/>
              <w:left w:val="nil"/>
              <w:bottom w:val="single" w:sz="6" w:space="0" w:color="BFBFBF"/>
              <w:right w:val="single" w:sz="6" w:space="0" w:color="BFBFBF"/>
            </w:tcBorders>
            <w:shd w:val="clear" w:color="auto" w:fill="F2F2F2"/>
            <w:tcMar>
              <w:top w:w="100" w:type="dxa"/>
              <w:left w:w="100" w:type="dxa"/>
              <w:bottom w:w="100" w:type="dxa"/>
              <w:right w:w="100" w:type="dxa"/>
            </w:tcMar>
          </w:tcPr>
          <w:p w14:paraId="4ABBBD44" w14:textId="77777777" w:rsidR="00C73E98" w:rsidRDefault="00C73E98" w:rsidP="00C73E98">
            <w:pPr>
              <w:spacing w:before="240"/>
              <w:jc w:val="center"/>
              <w:rPr>
                <w:rFonts w:ascii="Times New Roman" w:eastAsia="Times New Roman" w:hAnsi="Times New Roman" w:cs="Times New Roman"/>
              </w:rPr>
            </w:pPr>
            <w:r>
              <w:rPr>
                <w:rFonts w:ascii="Times New Roman" w:eastAsia="Times New Roman" w:hAnsi="Times New Roman" w:cs="Times New Roman"/>
              </w:rPr>
              <w:t xml:space="preserve">score \cite{} </w:t>
            </w:r>
          </w:p>
        </w:tc>
        <w:tc>
          <w:tcPr>
            <w:tcW w:w="1642" w:type="dxa"/>
            <w:tcBorders>
              <w:top w:val="nil"/>
              <w:left w:val="nil"/>
              <w:bottom w:val="single" w:sz="6" w:space="0" w:color="BFBFBF"/>
              <w:right w:val="single" w:sz="6" w:space="0" w:color="BFBFBF"/>
            </w:tcBorders>
            <w:shd w:val="clear" w:color="auto" w:fill="F2F2F2"/>
            <w:tcMar>
              <w:top w:w="100" w:type="dxa"/>
              <w:left w:w="100" w:type="dxa"/>
              <w:bottom w:w="100" w:type="dxa"/>
              <w:right w:w="100" w:type="dxa"/>
            </w:tcMar>
          </w:tcPr>
          <w:p w14:paraId="1F58A575" w14:textId="77777777" w:rsidR="00C73E98" w:rsidRDefault="00C73E98" w:rsidP="00C73E98">
            <w:pPr>
              <w:spacing w:before="240"/>
              <w:jc w:val="center"/>
              <w:rPr>
                <w:rFonts w:ascii="Times New Roman" w:eastAsia="Times New Roman" w:hAnsi="Times New Roman" w:cs="Times New Roman"/>
              </w:rPr>
            </w:pPr>
            <w:r>
              <w:rPr>
                <w:rFonts w:ascii="Times New Roman" w:eastAsia="Times New Roman" w:hAnsi="Times New Roman" w:cs="Times New Roman"/>
              </w:rPr>
              <w:t>score \cite{}</w:t>
            </w:r>
          </w:p>
        </w:tc>
      </w:tr>
      <w:tr w:rsidR="00C73E98" w14:paraId="23D75E2C" w14:textId="77777777" w:rsidTr="00380E6F">
        <w:trPr>
          <w:trHeight w:val="755"/>
        </w:trPr>
        <w:tc>
          <w:tcPr>
            <w:tcW w:w="1665" w:type="dxa"/>
            <w:vMerge/>
            <w:tcBorders>
              <w:bottom w:val="single" w:sz="6" w:space="0" w:color="BFBFBF"/>
              <w:right w:val="single" w:sz="6" w:space="0" w:color="BFBFBF"/>
            </w:tcBorders>
            <w:shd w:val="clear" w:color="auto" w:fill="auto"/>
            <w:tcMar>
              <w:top w:w="100" w:type="dxa"/>
              <w:left w:w="100" w:type="dxa"/>
              <w:bottom w:w="100" w:type="dxa"/>
              <w:right w:w="100" w:type="dxa"/>
            </w:tcMar>
          </w:tcPr>
          <w:p w14:paraId="1F066091" w14:textId="77777777" w:rsidR="00C73E98" w:rsidRDefault="00C73E98" w:rsidP="00C73E98">
            <w:pPr>
              <w:jc w:val="both"/>
            </w:pPr>
          </w:p>
        </w:tc>
        <w:tc>
          <w:tcPr>
            <w:tcW w:w="1365" w:type="dxa"/>
            <w:tcBorders>
              <w:top w:val="nil"/>
              <w:left w:val="nil"/>
              <w:bottom w:val="single" w:sz="6" w:space="0" w:color="BFBFBF"/>
              <w:right w:val="single" w:sz="6" w:space="0" w:color="BFBFBF"/>
            </w:tcBorders>
            <w:shd w:val="clear" w:color="auto" w:fill="F2F2F2"/>
            <w:tcMar>
              <w:top w:w="100" w:type="dxa"/>
              <w:left w:w="100" w:type="dxa"/>
              <w:bottom w:w="100" w:type="dxa"/>
              <w:right w:w="100" w:type="dxa"/>
            </w:tcMar>
          </w:tcPr>
          <w:p w14:paraId="52B36F32" w14:textId="77777777" w:rsidR="00C73E98" w:rsidRDefault="00C73E98" w:rsidP="00C73E98">
            <w:pPr>
              <w:spacing w:before="24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METEOR</w:t>
            </w:r>
          </w:p>
        </w:tc>
        <w:tc>
          <w:tcPr>
            <w:tcW w:w="1260" w:type="dxa"/>
            <w:tcBorders>
              <w:top w:val="nil"/>
              <w:left w:val="nil"/>
              <w:bottom w:val="single" w:sz="6" w:space="0" w:color="BFBFBF"/>
              <w:right w:val="single" w:sz="6" w:space="0" w:color="BFBFBF"/>
            </w:tcBorders>
            <w:shd w:val="clear" w:color="auto" w:fill="F2F2F2"/>
            <w:tcMar>
              <w:top w:w="100" w:type="dxa"/>
              <w:left w:w="100" w:type="dxa"/>
              <w:bottom w:w="100" w:type="dxa"/>
              <w:right w:w="100" w:type="dxa"/>
            </w:tcMar>
          </w:tcPr>
          <w:p w14:paraId="48BDA6CF" w14:textId="541B3A91" w:rsidR="00C73E98" w:rsidRDefault="00C73E98" w:rsidP="00C73E98">
            <w:pPr>
              <w:spacing w:before="240"/>
              <w:jc w:val="center"/>
              <w:rPr>
                <w:rFonts w:ascii="Times New Roman" w:eastAsia="Times New Roman" w:hAnsi="Times New Roman" w:cs="Times New Roman"/>
              </w:rPr>
            </w:pPr>
            <w:r>
              <w:rPr>
                <w:rFonts w:ascii="Times New Roman" w:eastAsia="Times New Roman" w:hAnsi="Times New Roman" w:cs="Times New Roman"/>
              </w:rPr>
              <w:t xml:space="preserve">score  \cite{} </w:t>
            </w:r>
          </w:p>
        </w:tc>
        <w:tc>
          <w:tcPr>
            <w:tcW w:w="1260" w:type="dxa"/>
            <w:tcBorders>
              <w:top w:val="nil"/>
              <w:left w:val="nil"/>
              <w:bottom w:val="single" w:sz="6" w:space="0" w:color="BFBFBF"/>
              <w:right w:val="single" w:sz="6" w:space="0" w:color="BFBFBF"/>
            </w:tcBorders>
            <w:shd w:val="clear" w:color="auto" w:fill="F2F2F2"/>
            <w:tcMar>
              <w:top w:w="100" w:type="dxa"/>
              <w:left w:w="100" w:type="dxa"/>
              <w:bottom w:w="100" w:type="dxa"/>
              <w:right w:w="100" w:type="dxa"/>
            </w:tcMar>
          </w:tcPr>
          <w:p w14:paraId="2EB51E47" w14:textId="77777777" w:rsidR="00C73E98" w:rsidRDefault="00C73E98" w:rsidP="00C73E98">
            <w:pPr>
              <w:spacing w:before="240"/>
              <w:jc w:val="center"/>
              <w:rPr>
                <w:rFonts w:ascii="Times New Roman" w:eastAsia="Times New Roman" w:hAnsi="Times New Roman" w:cs="Times New Roman"/>
              </w:rPr>
            </w:pPr>
            <w:r>
              <w:rPr>
                <w:rFonts w:ascii="Times New Roman" w:eastAsia="Times New Roman" w:hAnsi="Times New Roman" w:cs="Times New Roman"/>
              </w:rPr>
              <w:t xml:space="preserve">score  \cite{} </w:t>
            </w:r>
          </w:p>
        </w:tc>
        <w:tc>
          <w:tcPr>
            <w:tcW w:w="1275" w:type="dxa"/>
            <w:tcBorders>
              <w:top w:val="nil"/>
              <w:left w:val="nil"/>
              <w:bottom w:val="single" w:sz="6" w:space="0" w:color="BFBFBF"/>
              <w:right w:val="single" w:sz="6" w:space="0" w:color="BFBFBF"/>
            </w:tcBorders>
            <w:shd w:val="clear" w:color="auto" w:fill="F2F2F2"/>
            <w:tcMar>
              <w:top w:w="100" w:type="dxa"/>
              <w:left w:w="100" w:type="dxa"/>
              <w:bottom w:w="100" w:type="dxa"/>
              <w:right w:w="100" w:type="dxa"/>
            </w:tcMar>
          </w:tcPr>
          <w:p w14:paraId="755763C7" w14:textId="77777777" w:rsidR="00C73E98" w:rsidRDefault="00C73E98" w:rsidP="00C73E98">
            <w:pPr>
              <w:spacing w:before="240"/>
              <w:jc w:val="center"/>
              <w:rPr>
                <w:rFonts w:ascii="Times New Roman" w:eastAsia="Times New Roman" w:hAnsi="Times New Roman" w:cs="Times New Roman"/>
              </w:rPr>
            </w:pPr>
            <w:r>
              <w:rPr>
                <w:rFonts w:ascii="Times New Roman" w:eastAsia="Times New Roman" w:hAnsi="Times New Roman" w:cs="Times New Roman"/>
              </w:rPr>
              <w:t xml:space="preserve">score \cite{} </w:t>
            </w:r>
          </w:p>
        </w:tc>
        <w:tc>
          <w:tcPr>
            <w:tcW w:w="1245" w:type="dxa"/>
            <w:tcBorders>
              <w:top w:val="nil"/>
              <w:left w:val="nil"/>
              <w:bottom w:val="single" w:sz="6" w:space="0" w:color="BFBFBF"/>
              <w:right w:val="single" w:sz="6" w:space="0" w:color="BFBFBF"/>
            </w:tcBorders>
            <w:shd w:val="clear" w:color="auto" w:fill="F2F2F2"/>
            <w:tcMar>
              <w:top w:w="100" w:type="dxa"/>
              <w:left w:w="100" w:type="dxa"/>
              <w:bottom w:w="100" w:type="dxa"/>
              <w:right w:w="100" w:type="dxa"/>
            </w:tcMar>
          </w:tcPr>
          <w:p w14:paraId="349BCF44" w14:textId="77777777" w:rsidR="00C73E98" w:rsidRDefault="00C73E98" w:rsidP="00C73E98">
            <w:pPr>
              <w:spacing w:before="240"/>
              <w:jc w:val="center"/>
              <w:rPr>
                <w:rFonts w:ascii="Times New Roman" w:eastAsia="Times New Roman" w:hAnsi="Times New Roman" w:cs="Times New Roman"/>
              </w:rPr>
            </w:pPr>
            <w:r>
              <w:rPr>
                <w:rFonts w:ascii="Times New Roman" w:eastAsia="Times New Roman" w:hAnsi="Times New Roman" w:cs="Times New Roman"/>
              </w:rPr>
              <w:t xml:space="preserve">score \cite{} </w:t>
            </w:r>
          </w:p>
        </w:tc>
        <w:tc>
          <w:tcPr>
            <w:tcW w:w="1642" w:type="dxa"/>
            <w:tcBorders>
              <w:top w:val="nil"/>
              <w:left w:val="nil"/>
              <w:bottom w:val="single" w:sz="6" w:space="0" w:color="BFBFBF"/>
              <w:right w:val="single" w:sz="6" w:space="0" w:color="BFBFBF"/>
            </w:tcBorders>
            <w:shd w:val="clear" w:color="auto" w:fill="F2F2F2"/>
            <w:tcMar>
              <w:top w:w="100" w:type="dxa"/>
              <w:left w:w="100" w:type="dxa"/>
              <w:bottom w:w="100" w:type="dxa"/>
              <w:right w:w="100" w:type="dxa"/>
            </w:tcMar>
          </w:tcPr>
          <w:p w14:paraId="586B34D9" w14:textId="77777777" w:rsidR="00C73E98" w:rsidRDefault="00C73E98" w:rsidP="00C73E98">
            <w:pPr>
              <w:spacing w:before="240"/>
              <w:jc w:val="center"/>
              <w:rPr>
                <w:rFonts w:ascii="Times New Roman" w:eastAsia="Times New Roman" w:hAnsi="Times New Roman" w:cs="Times New Roman"/>
              </w:rPr>
            </w:pPr>
            <w:r>
              <w:rPr>
                <w:rFonts w:ascii="Times New Roman" w:eastAsia="Times New Roman" w:hAnsi="Times New Roman" w:cs="Times New Roman"/>
              </w:rPr>
              <w:t>score \cite{}</w:t>
            </w:r>
          </w:p>
        </w:tc>
      </w:tr>
      <w:tr w:rsidR="00C73E98" w14:paraId="0E3EE2CF" w14:textId="77777777" w:rsidTr="00380E6F">
        <w:trPr>
          <w:trHeight w:val="755"/>
        </w:trPr>
        <w:tc>
          <w:tcPr>
            <w:tcW w:w="1665" w:type="dxa"/>
            <w:vMerge/>
            <w:tcBorders>
              <w:bottom w:val="single" w:sz="6" w:space="0" w:color="BFBFBF"/>
              <w:right w:val="single" w:sz="6" w:space="0" w:color="BFBFBF"/>
            </w:tcBorders>
            <w:shd w:val="clear" w:color="auto" w:fill="auto"/>
            <w:tcMar>
              <w:top w:w="100" w:type="dxa"/>
              <w:left w:w="100" w:type="dxa"/>
              <w:bottom w:w="100" w:type="dxa"/>
              <w:right w:w="100" w:type="dxa"/>
            </w:tcMar>
          </w:tcPr>
          <w:p w14:paraId="184482B2" w14:textId="77777777" w:rsidR="00C73E98" w:rsidRDefault="00C73E98" w:rsidP="00C73E98">
            <w:pPr>
              <w:jc w:val="both"/>
            </w:pPr>
          </w:p>
        </w:tc>
        <w:tc>
          <w:tcPr>
            <w:tcW w:w="1365" w:type="dxa"/>
            <w:tcBorders>
              <w:top w:val="nil"/>
              <w:left w:val="nil"/>
              <w:bottom w:val="single" w:sz="6" w:space="0" w:color="BFBFBF"/>
              <w:right w:val="single" w:sz="6" w:space="0" w:color="BFBFBF"/>
            </w:tcBorders>
            <w:shd w:val="clear" w:color="auto" w:fill="auto"/>
            <w:tcMar>
              <w:top w:w="100" w:type="dxa"/>
              <w:left w:w="100" w:type="dxa"/>
              <w:bottom w:w="100" w:type="dxa"/>
              <w:right w:w="100" w:type="dxa"/>
            </w:tcMar>
          </w:tcPr>
          <w:p w14:paraId="1756AFCC" w14:textId="77777777" w:rsidR="00C73E98" w:rsidRDefault="00C73E98" w:rsidP="00C73E98">
            <w:pPr>
              <w:spacing w:before="24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ROUGEL</w:t>
            </w:r>
          </w:p>
        </w:tc>
        <w:tc>
          <w:tcPr>
            <w:tcW w:w="1260" w:type="dxa"/>
            <w:tcBorders>
              <w:top w:val="nil"/>
              <w:left w:val="nil"/>
              <w:bottom w:val="single" w:sz="6" w:space="0" w:color="BFBFBF"/>
              <w:right w:val="single" w:sz="6" w:space="0" w:color="BFBFBF"/>
            </w:tcBorders>
            <w:shd w:val="clear" w:color="auto" w:fill="F2F2F2"/>
            <w:tcMar>
              <w:top w:w="100" w:type="dxa"/>
              <w:left w:w="100" w:type="dxa"/>
              <w:bottom w:w="100" w:type="dxa"/>
              <w:right w:w="100" w:type="dxa"/>
            </w:tcMar>
          </w:tcPr>
          <w:p w14:paraId="73A2E35F" w14:textId="035EF62C" w:rsidR="00C73E98" w:rsidRDefault="00C73E98" w:rsidP="00C73E98">
            <w:pPr>
              <w:spacing w:before="240"/>
              <w:jc w:val="center"/>
              <w:rPr>
                <w:rFonts w:ascii="Times New Roman" w:eastAsia="Times New Roman" w:hAnsi="Times New Roman" w:cs="Times New Roman"/>
              </w:rPr>
            </w:pPr>
            <w:r>
              <w:rPr>
                <w:rFonts w:ascii="Times New Roman" w:eastAsia="Times New Roman" w:hAnsi="Times New Roman" w:cs="Times New Roman"/>
              </w:rPr>
              <w:t xml:space="preserve">score  \cite{} </w:t>
            </w:r>
          </w:p>
        </w:tc>
        <w:tc>
          <w:tcPr>
            <w:tcW w:w="1260" w:type="dxa"/>
            <w:tcBorders>
              <w:top w:val="nil"/>
              <w:left w:val="nil"/>
              <w:bottom w:val="single" w:sz="6" w:space="0" w:color="BFBFBF"/>
              <w:right w:val="single" w:sz="6" w:space="0" w:color="BFBFBF"/>
            </w:tcBorders>
            <w:shd w:val="clear" w:color="auto" w:fill="F2F2F2"/>
            <w:tcMar>
              <w:top w:w="100" w:type="dxa"/>
              <w:left w:w="100" w:type="dxa"/>
              <w:bottom w:w="100" w:type="dxa"/>
              <w:right w:w="100" w:type="dxa"/>
            </w:tcMar>
          </w:tcPr>
          <w:p w14:paraId="4AF9B18A" w14:textId="77777777" w:rsidR="00C73E98" w:rsidRDefault="00C73E98" w:rsidP="00C73E98">
            <w:pPr>
              <w:spacing w:before="240"/>
              <w:jc w:val="center"/>
              <w:rPr>
                <w:rFonts w:ascii="Times New Roman" w:eastAsia="Times New Roman" w:hAnsi="Times New Roman" w:cs="Times New Roman"/>
              </w:rPr>
            </w:pPr>
            <w:r>
              <w:rPr>
                <w:rFonts w:ascii="Times New Roman" w:eastAsia="Times New Roman" w:hAnsi="Times New Roman" w:cs="Times New Roman"/>
              </w:rPr>
              <w:t xml:space="preserve">score  \cite{} </w:t>
            </w:r>
          </w:p>
        </w:tc>
        <w:tc>
          <w:tcPr>
            <w:tcW w:w="1275" w:type="dxa"/>
            <w:tcBorders>
              <w:top w:val="nil"/>
              <w:left w:val="nil"/>
              <w:bottom w:val="single" w:sz="6" w:space="0" w:color="BFBFBF"/>
              <w:right w:val="single" w:sz="6" w:space="0" w:color="BFBFBF"/>
            </w:tcBorders>
            <w:shd w:val="clear" w:color="auto" w:fill="F2F2F2"/>
            <w:tcMar>
              <w:top w:w="100" w:type="dxa"/>
              <w:left w:w="100" w:type="dxa"/>
              <w:bottom w:w="100" w:type="dxa"/>
              <w:right w:w="100" w:type="dxa"/>
            </w:tcMar>
          </w:tcPr>
          <w:p w14:paraId="681CE90D" w14:textId="77777777" w:rsidR="00C73E98" w:rsidRDefault="00C73E98" w:rsidP="00C73E98">
            <w:pPr>
              <w:spacing w:before="240"/>
              <w:jc w:val="center"/>
              <w:rPr>
                <w:rFonts w:ascii="Times New Roman" w:eastAsia="Times New Roman" w:hAnsi="Times New Roman" w:cs="Times New Roman"/>
              </w:rPr>
            </w:pPr>
            <w:r>
              <w:rPr>
                <w:rFonts w:ascii="Times New Roman" w:eastAsia="Times New Roman" w:hAnsi="Times New Roman" w:cs="Times New Roman"/>
              </w:rPr>
              <w:t xml:space="preserve">score \cite{} </w:t>
            </w:r>
          </w:p>
        </w:tc>
        <w:tc>
          <w:tcPr>
            <w:tcW w:w="1245" w:type="dxa"/>
            <w:tcBorders>
              <w:top w:val="nil"/>
              <w:left w:val="nil"/>
              <w:bottom w:val="single" w:sz="6" w:space="0" w:color="BFBFBF"/>
              <w:right w:val="single" w:sz="6" w:space="0" w:color="BFBFBF"/>
            </w:tcBorders>
            <w:shd w:val="clear" w:color="auto" w:fill="F2F2F2"/>
            <w:tcMar>
              <w:top w:w="100" w:type="dxa"/>
              <w:left w:w="100" w:type="dxa"/>
              <w:bottom w:w="100" w:type="dxa"/>
              <w:right w:w="100" w:type="dxa"/>
            </w:tcMar>
          </w:tcPr>
          <w:p w14:paraId="38258378" w14:textId="77777777" w:rsidR="00C73E98" w:rsidRDefault="00C73E98" w:rsidP="00C73E98">
            <w:pPr>
              <w:spacing w:before="240"/>
              <w:jc w:val="center"/>
              <w:rPr>
                <w:rFonts w:ascii="Times New Roman" w:eastAsia="Times New Roman" w:hAnsi="Times New Roman" w:cs="Times New Roman"/>
              </w:rPr>
            </w:pPr>
            <w:r>
              <w:rPr>
                <w:rFonts w:ascii="Times New Roman" w:eastAsia="Times New Roman" w:hAnsi="Times New Roman" w:cs="Times New Roman"/>
              </w:rPr>
              <w:t xml:space="preserve">score \cite{} </w:t>
            </w:r>
          </w:p>
        </w:tc>
        <w:tc>
          <w:tcPr>
            <w:tcW w:w="1642" w:type="dxa"/>
            <w:tcBorders>
              <w:top w:val="nil"/>
              <w:left w:val="nil"/>
              <w:bottom w:val="single" w:sz="6" w:space="0" w:color="BFBFBF"/>
              <w:right w:val="single" w:sz="6" w:space="0" w:color="BFBFBF"/>
            </w:tcBorders>
            <w:shd w:val="clear" w:color="auto" w:fill="F2F2F2"/>
            <w:tcMar>
              <w:top w:w="100" w:type="dxa"/>
              <w:left w:w="100" w:type="dxa"/>
              <w:bottom w:w="100" w:type="dxa"/>
              <w:right w:w="100" w:type="dxa"/>
            </w:tcMar>
          </w:tcPr>
          <w:p w14:paraId="12317414" w14:textId="77777777" w:rsidR="00C73E98" w:rsidRDefault="00C73E98" w:rsidP="00C73E98">
            <w:pPr>
              <w:spacing w:before="240"/>
              <w:jc w:val="center"/>
              <w:rPr>
                <w:rFonts w:ascii="Times New Roman" w:eastAsia="Times New Roman" w:hAnsi="Times New Roman" w:cs="Times New Roman"/>
              </w:rPr>
            </w:pPr>
            <w:r>
              <w:rPr>
                <w:rFonts w:ascii="Times New Roman" w:eastAsia="Times New Roman" w:hAnsi="Times New Roman" w:cs="Times New Roman"/>
              </w:rPr>
              <w:t>score \cite{}</w:t>
            </w:r>
          </w:p>
        </w:tc>
      </w:tr>
    </w:tbl>
    <w:p w14:paraId="1D8FD3E0" w14:textId="77777777" w:rsidR="003B632F" w:rsidRDefault="003B632F">
      <w:pPr>
        <w:jc w:val="both"/>
      </w:pPr>
    </w:p>
    <w:p w14:paraId="31C00674" w14:textId="77777777" w:rsidR="003B632F" w:rsidRDefault="00000000">
      <w:pPr>
        <w:pStyle w:val="Heading2"/>
        <w:jc w:val="both"/>
      </w:pPr>
      <w:bookmarkStart w:id="11" w:name="_io9irntxul0a" w:colFirst="0" w:colLast="0"/>
      <w:bookmarkEnd w:id="11"/>
      <w:r>
        <w:t>Evaluation Metrices</w:t>
      </w:r>
    </w:p>
    <w:p w14:paraId="2EC44DF5" w14:textId="77777777" w:rsidR="003B632F" w:rsidRDefault="00000000">
      <w:pPr>
        <w:pStyle w:val="Heading3"/>
      </w:pPr>
      <w:bookmarkStart w:id="12" w:name="_m0yhv2k6japl" w:colFirst="0" w:colLast="0"/>
      <w:bookmarkEnd w:id="12"/>
      <w:r>
        <w:t>Dense Video Captioning</w:t>
      </w:r>
    </w:p>
    <w:p w14:paraId="3BEF8439" w14:textId="77777777" w:rsidR="003B632F" w:rsidRDefault="00000000">
      <w:r>
        <w:t>Dense Video Captioning (DVC) is the task of generating a sequence of textual descriptions that accurately summarize the activities and objects present in a given video segment. The evaluation of DVC models involves the use of several metrics to assess the quality of the generated captions. Commonly used metrics for DVC include the CIDEr, METEOR, ROUGE-L, and BLEU@1 , BLEU@2, BLEU@3, BLEU@4 scores.</w:t>
      </w:r>
    </w:p>
    <w:p w14:paraId="6EB05ED6" w14:textId="77777777" w:rsidR="003B632F" w:rsidRDefault="00000000">
      <w:pPr>
        <w:pStyle w:val="Heading4"/>
      </w:pPr>
      <w:bookmarkStart w:id="13" w:name="_i9f2rb5jtw8t" w:colFirst="0" w:colLast="0"/>
      <w:bookmarkEnd w:id="13"/>
      <w:r>
        <w:t>CIDEr Metric</w:t>
      </w:r>
    </w:p>
    <w:p w14:paraId="7F3339AA" w14:textId="5006C8DB" w:rsidR="003B632F" w:rsidRDefault="00000000">
      <w:pPr>
        <w:jc w:val="both"/>
      </w:pPr>
      <w:r>
        <w:t xml:space="preserve">CIDEr (Consensus-based Image Description Evaluation) is a widely used evaluation metric for image and video captioning tasks that aims to </w:t>
      </w:r>
      <w:r w:rsidR="00F336F9">
        <w:t>measure or check</w:t>
      </w:r>
      <w:r>
        <w:t xml:space="preserve"> the quality of </w:t>
      </w:r>
      <w:r w:rsidR="00F336F9">
        <w:t>the captions that were generated in comparison</w:t>
      </w:r>
      <w:r>
        <w:t xml:space="preserve"> </w:t>
      </w:r>
      <w:r w:rsidR="00F336F9">
        <w:t>with the</w:t>
      </w:r>
      <w:r>
        <w:t xml:space="preserve"> ground truth captions. It takes into account not only the accuracy of the individual words in the generated caption but also the diversity and uniqueness of the generated captions.</w:t>
      </w:r>
    </w:p>
    <w:p w14:paraId="6B382DC2" w14:textId="5BDCD8D8" w:rsidR="003B632F" w:rsidRDefault="00000000">
      <w:pPr>
        <w:jc w:val="both"/>
      </w:pPr>
      <w:r>
        <w:t>CIDEr computes the weighted sum of the cosine similarity of word embeddings between the generated and ground truth captions. The weights are computed based on the term frequency-</w:t>
      </w:r>
      <w:r>
        <w:lastRenderedPageBreak/>
        <w:t>inverse document frequency (TF-IDF) scores of each word. The TF-IDF score measures</w:t>
      </w:r>
      <w:r w:rsidR="00F336F9">
        <w:t xml:space="preserve"> or finds the importance of</w:t>
      </w:r>
      <w:r>
        <w:t xml:space="preserve"> a word </w:t>
      </w:r>
      <w:r w:rsidR="00F336F9">
        <w:t>in</w:t>
      </w:r>
      <w:r>
        <w:t xml:space="preserve"> the entire caption corpus, with words that appear </w:t>
      </w:r>
      <w:r w:rsidR="00F336F9">
        <w:t xml:space="preserve">more </w:t>
      </w:r>
      <w:r>
        <w:t>frequently in many captions being weighted lower.</w:t>
      </w:r>
    </w:p>
    <w:p w14:paraId="6540672E" w14:textId="77777777" w:rsidR="003B632F" w:rsidRDefault="00000000">
      <w:pPr>
        <w:jc w:val="both"/>
      </w:pPr>
      <w:r>
        <w:t>The CIDEr score is calculated as follows:</w:t>
      </w:r>
    </w:p>
    <w:p w14:paraId="72C34BB7" w14:textId="77777777" w:rsidR="003B632F" w:rsidRDefault="00000000">
      <w:pPr>
        <w:jc w:val="both"/>
      </w:pPr>
      <w:r>
        <w:t>First, the cosine similarity between each generated caption and all ground truth captions is computed. The resulting similarity scores are then transformed using the term frequency-inverse document frequency (TF-IDF) weights of each word. Next, the average cosine similarity of the top k ground truth captions with the highest TF-IDF weights is calculated, where k is the number of ground truth captions. Finally, the average of the average cosine similarities for all generated captions is computed to obtain the final CIDEr score.</w:t>
      </w:r>
    </w:p>
    <w:p w14:paraId="493C9CEC" w14:textId="77777777" w:rsidR="003B632F" w:rsidRDefault="003B632F">
      <w:pPr>
        <w:jc w:val="both"/>
      </w:pPr>
    </w:p>
    <w:p w14:paraId="355CE3E0" w14:textId="77777777" w:rsidR="003B632F" w:rsidRDefault="00000000">
      <w:r>
        <w:t>$CIDEr = \frac{1}{n}\sum_{i=1}^{n}\frac{\min(\text{count}(w,g_i),\text{maxn})}{\sum_{w'\in{I}}\text{count}(w',g_i)}\sum_{j=1}^{m}\frac{\min(\text{count}(w_j,c_i),\text{maxn})}{|c_i|^{p}}$</w:t>
      </w:r>
    </w:p>
    <w:p w14:paraId="479ECF8F" w14:textId="77777777" w:rsidR="003B632F" w:rsidRDefault="00000000">
      <w:r>
        <w:t>where:</w:t>
      </w:r>
    </w:p>
    <w:p w14:paraId="328D69DB" w14:textId="77777777" w:rsidR="003B632F" w:rsidRDefault="00000000">
      <w:pPr>
        <w:numPr>
          <w:ilvl w:val="0"/>
          <w:numId w:val="2"/>
        </w:numPr>
      </w:pPr>
      <w:r>
        <w:t>$n$ is the number of test instances</w:t>
      </w:r>
    </w:p>
    <w:p w14:paraId="7622C648" w14:textId="77777777" w:rsidR="003B632F" w:rsidRDefault="00000000">
      <w:pPr>
        <w:numPr>
          <w:ilvl w:val="0"/>
          <w:numId w:val="2"/>
        </w:numPr>
      </w:pPr>
      <w:r>
        <w:t>$g_i$ is the ground truth sentence for the $i$-th test instance</w:t>
      </w:r>
    </w:p>
    <w:p w14:paraId="2F1D9C30" w14:textId="77777777" w:rsidR="003B632F" w:rsidRDefault="00000000">
      <w:pPr>
        <w:numPr>
          <w:ilvl w:val="0"/>
          <w:numId w:val="2"/>
        </w:numPr>
      </w:pPr>
      <w:r>
        <w:t>$c_i$ is the generated caption for the $i$-th test instance</w:t>
      </w:r>
    </w:p>
    <w:p w14:paraId="1DFDA3CC" w14:textId="77777777" w:rsidR="003B632F" w:rsidRDefault="00000000">
      <w:pPr>
        <w:numPr>
          <w:ilvl w:val="0"/>
          <w:numId w:val="2"/>
        </w:numPr>
      </w:pPr>
      <w:r>
        <w:t>$m$ is the number of $n$-grams in the generated caption</w:t>
      </w:r>
    </w:p>
    <w:p w14:paraId="26819217" w14:textId="77777777" w:rsidR="003B632F" w:rsidRDefault="00000000">
      <w:pPr>
        <w:numPr>
          <w:ilvl w:val="0"/>
          <w:numId w:val="2"/>
        </w:numPr>
      </w:pPr>
      <w:r>
        <w:t>$\text{count}(w,g_i)$ is the number of times the $n$-gram $w$ appears in the ground truth sentence $g_i$</w:t>
      </w:r>
    </w:p>
    <w:p w14:paraId="53CE530C" w14:textId="77777777" w:rsidR="003B632F" w:rsidRDefault="00000000">
      <w:pPr>
        <w:numPr>
          <w:ilvl w:val="0"/>
          <w:numId w:val="2"/>
        </w:numPr>
      </w:pPr>
      <w:r>
        <w:t>$\text{count}(w_j,c_i)$ is the number of times the $n$-gram $w_j$ appears in the generated caption $c_i$</w:t>
      </w:r>
    </w:p>
    <w:p w14:paraId="2D54D345" w14:textId="77777777" w:rsidR="003B632F" w:rsidRDefault="00000000">
      <w:pPr>
        <w:numPr>
          <w:ilvl w:val="0"/>
          <w:numId w:val="2"/>
        </w:numPr>
      </w:pPr>
      <w:r>
        <w:t>$I$ is the set of unique $n$-grams in the ground truth sentences</w:t>
      </w:r>
    </w:p>
    <w:p w14:paraId="2A39C4BA" w14:textId="77777777" w:rsidR="003B632F" w:rsidRDefault="00000000">
      <w:pPr>
        <w:numPr>
          <w:ilvl w:val="0"/>
          <w:numId w:val="2"/>
        </w:numPr>
      </w:pPr>
      <w:r>
        <w:t>$\text{maxn}$ is a threshold on the maximum frequency of an $n$-gram in the ground truth sentences to avoid bias towards common words</w:t>
      </w:r>
    </w:p>
    <w:p w14:paraId="053CD210" w14:textId="77777777" w:rsidR="003B632F" w:rsidRDefault="00000000">
      <w:pPr>
        <w:numPr>
          <w:ilvl w:val="0"/>
          <w:numId w:val="2"/>
        </w:numPr>
      </w:pPr>
      <w:r>
        <w:t>$p$ is a parameter that controls the length normalization</w:t>
      </w:r>
    </w:p>
    <w:p w14:paraId="09537606" w14:textId="72D69624" w:rsidR="003B632F" w:rsidRDefault="00000000">
      <w:pPr>
        <w:jc w:val="both"/>
      </w:pPr>
      <w:r>
        <w:t>CIDEr is a popular metric for video captioning tasks, particularly for dense video captioning, as it accounts for both the</w:t>
      </w:r>
      <w:r w:rsidR="00F336F9">
        <w:t xml:space="preserve"> diversity and accuracy</w:t>
      </w:r>
      <w:r>
        <w:t xml:space="preserve"> of the generated captions.</w:t>
      </w:r>
    </w:p>
    <w:p w14:paraId="61E37F39" w14:textId="77777777" w:rsidR="003B632F" w:rsidRDefault="00000000">
      <w:pPr>
        <w:pStyle w:val="Heading4"/>
        <w:jc w:val="both"/>
      </w:pPr>
      <w:bookmarkStart w:id="14" w:name="_zg7ldjwqpv3u" w:colFirst="0" w:colLast="0"/>
      <w:bookmarkEnd w:id="14"/>
      <w:r>
        <w:t>METEOR Metric</w:t>
      </w:r>
    </w:p>
    <w:p w14:paraId="6F948CA3" w14:textId="3D13CE2C" w:rsidR="003B632F" w:rsidRDefault="00000000">
      <w:pPr>
        <w:jc w:val="both"/>
      </w:pPr>
      <w:r>
        <w:t xml:space="preserve">METEOR (Metric for Evaluation of Translation with Explicit ORdering) is </w:t>
      </w:r>
      <w:r w:rsidR="00F336F9">
        <w:t>one of the frequently used evaluation metric or measure</w:t>
      </w:r>
      <w:r>
        <w:t xml:space="preserve"> for</w:t>
      </w:r>
      <w:r w:rsidR="00A41308" w:rsidRPr="00A41308">
        <w:t xml:space="preserve"> </w:t>
      </w:r>
      <w:r w:rsidR="00A41308">
        <w:t>natural language generation</w:t>
      </w:r>
      <w:r w:rsidR="00A41308">
        <w:t xml:space="preserve"> and</w:t>
      </w:r>
      <w:r>
        <w:t xml:space="preserve"> machine translation tasks. It is a metric that measures the similarity between two sentences by computing their alignment using a combination of lexical, syntactic, and semantic information. METEOR takes into account unigram matching, word order, and synonyms to compute a score that </w:t>
      </w:r>
      <w:r w:rsidR="00A41308">
        <w:t>shows</w:t>
      </w:r>
      <w:r>
        <w:t xml:space="preserve"> the</w:t>
      </w:r>
      <w:r w:rsidR="00A41308">
        <w:t xml:space="preserve"> generated sentences</w:t>
      </w:r>
      <w:r>
        <w:t xml:space="preserve"> qualit</w:t>
      </w:r>
      <w:r w:rsidR="00A41308">
        <w:t>y</w:t>
      </w:r>
      <w:r>
        <w:t>.</w:t>
      </w:r>
    </w:p>
    <w:p w14:paraId="30E44EBD" w14:textId="77777777" w:rsidR="003B632F" w:rsidRDefault="00000000">
      <w:pPr>
        <w:jc w:val="both"/>
      </w:pPr>
      <w:r>
        <w:t>The METEOR score is calculated based on the harmonic mean of three components: precision, recall, and alignment. Precision measures the proportion of words in the generated sentence that match with the reference sentence, while recall measures the proportion of words in the reference sentence that are captured by the generated sentence. Alignment is used to penalize incorrect word order and to account for word sense mismatches.</w:t>
      </w:r>
    </w:p>
    <w:p w14:paraId="41AD7683" w14:textId="77777777" w:rsidR="003B632F" w:rsidRDefault="00000000">
      <w:pPr>
        <w:jc w:val="both"/>
      </w:pPr>
      <w:r>
        <w:t>The METEOR score can be calculated using the following equations:</w:t>
      </w:r>
    </w:p>
    <w:p w14:paraId="36A84EDD" w14:textId="77777777" w:rsidR="003B632F" w:rsidRDefault="003B632F">
      <w:pPr>
        <w:jc w:val="both"/>
      </w:pPr>
    </w:p>
    <w:p w14:paraId="71E654DD" w14:textId="77777777" w:rsidR="003B632F" w:rsidRDefault="00000000">
      <w:pPr>
        <w:jc w:val="both"/>
      </w:pPr>
      <w:r>
        <w:lastRenderedPageBreak/>
        <w:t>Precision = (number of matching unigrams) / (number of generated unigrams)</w:t>
      </w:r>
    </w:p>
    <w:p w14:paraId="2C52A7A9" w14:textId="77777777" w:rsidR="003B632F" w:rsidRDefault="00000000">
      <w:pPr>
        <w:jc w:val="both"/>
      </w:pPr>
      <w:r>
        <w:t>Recall = (number of matching unigrams) / (number of reference unigrams)</w:t>
      </w:r>
    </w:p>
    <w:p w14:paraId="79F6BE28" w14:textId="77777777" w:rsidR="003B632F" w:rsidRDefault="00000000">
      <w:pPr>
        <w:jc w:val="both"/>
      </w:pPr>
      <w:r>
        <w:t>Fmean = ((α * Precision) + ((1 - α) * Recall)) ^ β</w:t>
      </w:r>
    </w:p>
    <w:p w14:paraId="09E9F47A" w14:textId="77777777" w:rsidR="003B632F" w:rsidRDefault="003B632F">
      <w:pPr>
        <w:jc w:val="both"/>
      </w:pPr>
    </w:p>
    <w:p w14:paraId="6F54AE2E" w14:textId="321E281B" w:rsidR="003B632F" w:rsidRDefault="00000000">
      <w:pPr>
        <w:jc w:val="both"/>
      </w:pPr>
      <w:r>
        <w:t>where α and β are</w:t>
      </w:r>
      <w:r w:rsidR="00A41308">
        <w:t xml:space="preserve"> the</w:t>
      </w:r>
      <w:r>
        <w:t xml:space="preserve"> parameters that control the weight of precision and recall, and Fmean is the harmonic mean of precision and recall.</w:t>
      </w:r>
    </w:p>
    <w:p w14:paraId="1EAB0DF4" w14:textId="5FAC2769" w:rsidR="003B632F" w:rsidRDefault="00000000">
      <w:pPr>
        <w:jc w:val="both"/>
      </w:pPr>
      <w:r>
        <w:t xml:space="preserve">To account for word order, METEOR uses the concept of alignment. Alignment measures the </w:t>
      </w:r>
      <w:r w:rsidR="00A41308">
        <w:t xml:space="preserve">amount or </w:t>
      </w:r>
      <w:r>
        <w:t xml:space="preserve">degree of correspondence between words in the </w:t>
      </w:r>
      <w:r w:rsidR="00A41308">
        <w:t xml:space="preserve">reference and </w:t>
      </w:r>
      <w:r>
        <w:t>generated</w:t>
      </w:r>
      <w:r w:rsidR="00A41308">
        <w:t xml:space="preserve"> sentences</w:t>
      </w:r>
      <w:r>
        <w:t>. An alignment score is calculated for each pair of corresponding words, and then aggregated to obtain a single alignment score for the entire sentence.</w:t>
      </w:r>
    </w:p>
    <w:p w14:paraId="23430B34" w14:textId="77777777" w:rsidR="003B632F" w:rsidRDefault="00000000">
      <w:pPr>
        <w:jc w:val="both"/>
      </w:pPr>
      <w:r>
        <w:t>The final METEOR score is obtained by combining the Fmean and alignment scores. The score is normalized to a scale of 0 to 1, with higher scores indicating better performance. METEOR is widely used in video captioning tasks, including Dense Video Captioning, to evaluate the quality of the generated captions.</w:t>
      </w:r>
    </w:p>
    <w:p w14:paraId="5E11A141" w14:textId="77777777" w:rsidR="003B632F" w:rsidRDefault="00000000">
      <w:pPr>
        <w:pStyle w:val="Heading4"/>
        <w:jc w:val="both"/>
      </w:pPr>
      <w:bookmarkStart w:id="15" w:name="_yw0fulkh7vqz" w:colFirst="0" w:colLast="0"/>
      <w:bookmarkEnd w:id="15"/>
      <w:r>
        <w:t>ROUGE-L Metric</w:t>
      </w:r>
    </w:p>
    <w:p w14:paraId="656432DF" w14:textId="24B6A3BF" w:rsidR="003B632F" w:rsidRDefault="00000000">
      <w:pPr>
        <w:jc w:val="both"/>
      </w:pPr>
      <w:r>
        <w:t xml:space="preserve">ROUGE-L is a widely used evaluation metric for measuring the quality of automatic summaries or captions by comparing them against human-written references. It measures the </w:t>
      </w:r>
      <w:r w:rsidR="00A41308">
        <w:t xml:space="preserve">largest or </w:t>
      </w:r>
      <w:r>
        <w:t>longest common subsequence (LCS) between the</w:t>
      </w:r>
      <w:r w:rsidR="00A41308">
        <w:t xml:space="preserve"> </w:t>
      </w:r>
      <w:r w:rsidR="00A41308">
        <w:t>reference summaries</w:t>
      </w:r>
      <w:r w:rsidR="00A41308">
        <w:t xml:space="preserve"> and</w:t>
      </w:r>
      <w:r>
        <w:t xml:space="preserve"> generated summary, and then normalizes the score by the total number of words in the reference summary. The intuition behind ROUGE-L is that the longer the LCS, the better the generated summary is.</w:t>
      </w:r>
    </w:p>
    <w:p w14:paraId="5000834E" w14:textId="77777777" w:rsidR="003B632F" w:rsidRDefault="00000000">
      <w:pPr>
        <w:jc w:val="both"/>
      </w:pPr>
      <w:r>
        <w:t>ROUGE-L can be mathematically represented by the following equation:</w:t>
      </w:r>
    </w:p>
    <w:p w14:paraId="3EBA2F90" w14:textId="77777777" w:rsidR="003B632F" w:rsidRDefault="00000000">
      <w:pPr>
        <w:jc w:val="center"/>
      </w:pPr>
      <w:r>
        <w:t>ROUGE-L = LCS / |R|</w:t>
      </w:r>
    </w:p>
    <w:p w14:paraId="07BF7431" w14:textId="77777777" w:rsidR="003B632F" w:rsidRDefault="00000000">
      <w:pPr>
        <w:jc w:val="both"/>
      </w:pPr>
      <w:r>
        <w:t>where LCS is the length of the longest common subsequence between the generated summary and reference summaries, and |R| is the length of the reference summary.</w:t>
      </w:r>
    </w:p>
    <w:p w14:paraId="56D93D36" w14:textId="77777777" w:rsidR="003B632F" w:rsidRDefault="00000000">
      <w:pPr>
        <w:jc w:val="both"/>
      </w:pPr>
      <w:r>
        <w:t>For example, let's consider the following generated and reference summaries for a video captioning task:</w:t>
      </w:r>
    </w:p>
    <w:p w14:paraId="670E3068" w14:textId="77777777" w:rsidR="003B632F" w:rsidRDefault="00000000">
      <w:pPr>
        <w:jc w:val="both"/>
      </w:pPr>
      <w:r>
        <w:t>Generated summary: "A man is playing guitar on stage."</w:t>
      </w:r>
    </w:p>
    <w:p w14:paraId="26640649" w14:textId="77777777" w:rsidR="003B632F" w:rsidRDefault="00000000">
      <w:pPr>
        <w:jc w:val="both"/>
      </w:pPr>
      <w:r>
        <w:t>Reference summary: "A man is playing a guitar and singing on stage."</w:t>
      </w:r>
    </w:p>
    <w:p w14:paraId="6651E5B3" w14:textId="77777777" w:rsidR="003B632F" w:rsidRDefault="00000000">
      <w:pPr>
        <w:jc w:val="both"/>
      </w:pPr>
      <w:r>
        <w:t>The LCS between the two summaries is "A man is playing guitar on stage", which has a length of 6. The reference summary has a total of 10 words, so the ROUGE-L score would be 6/10 or 0.6.</w:t>
      </w:r>
    </w:p>
    <w:p w14:paraId="6EE5F34B" w14:textId="647B198A" w:rsidR="003B632F" w:rsidRDefault="00000000">
      <w:pPr>
        <w:jc w:val="both"/>
      </w:pPr>
      <w:r>
        <w:t>ROUGE-L is often used in combination with other metrics such as BLEU and METEOR to get a more comprehensive evaluation of the quality of generated summaries or captions.</w:t>
      </w:r>
    </w:p>
    <w:p w14:paraId="06B37A56" w14:textId="77777777" w:rsidR="003B632F" w:rsidRDefault="00000000">
      <w:pPr>
        <w:pStyle w:val="Heading4"/>
        <w:jc w:val="both"/>
      </w:pPr>
      <w:bookmarkStart w:id="16" w:name="_plkfluoaqfhm" w:colFirst="0" w:colLast="0"/>
      <w:bookmarkEnd w:id="16"/>
      <w:r>
        <w:t>BLEU Metric</w:t>
      </w:r>
    </w:p>
    <w:p w14:paraId="2E68F2E9" w14:textId="68701776" w:rsidR="003B632F" w:rsidRDefault="00000000">
      <w:r>
        <w:t xml:space="preserve">BLEU (Bilingual Evaluation Understudy) is a popular evaluation metric used in NLP tasks such as </w:t>
      </w:r>
      <w:r w:rsidR="00A41308">
        <w:t>text generation</w:t>
      </w:r>
      <w:r w:rsidR="00A41308">
        <w:t xml:space="preserve"> and </w:t>
      </w:r>
      <w:r>
        <w:t>machine translation. It is widely used to evaluate the quality of machine-generated text by comparing it with human-generated text. BLEU metric measures the similarity between a machine-generated sentence and one or more reference sentences, and returns a score between 0 and 1. A higher BLEU score indicates a better quality of machine-generated text.</w:t>
      </w:r>
    </w:p>
    <w:p w14:paraId="0B3B9AEE" w14:textId="25881B3C" w:rsidR="003B632F" w:rsidRDefault="00000000">
      <w:r>
        <w:t>BLEU score is based on n-gram precision, which measures the</w:t>
      </w:r>
      <w:r w:rsidR="00A41308">
        <w:t xml:space="preserve"> number or</w:t>
      </w:r>
      <w:r>
        <w:t xml:space="preserve"> </w:t>
      </w:r>
      <w:r w:rsidR="00A41308">
        <w:t>amount</w:t>
      </w:r>
      <w:r>
        <w:t xml:space="preserve"> of overlapping n-grams (contiguous sequences of words) between the machine-generated </w:t>
      </w:r>
      <w:r>
        <w:lastRenderedPageBreak/>
        <w:t>sentence and the reference sentence. The BLEU score considers different n-gram precisions up to a certain limit, denoted as n. The score is computed as follows:</w:t>
      </w:r>
    </w:p>
    <w:p w14:paraId="08B35E7A" w14:textId="77777777" w:rsidR="003B632F" w:rsidRDefault="00000000">
      <w:pPr>
        <w:jc w:val="center"/>
      </w:pPr>
      <w:r>
        <w:t>$$BLEU = BP \times \exp \left( \sum_{n=1}^{N} w_n \log P_n \right)$$</w:t>
      </w:r>
    </w:p>
    <w:p w14:paraId="643C22C5" w14:textId="77777777" w:rsidR="003B632F" w:rsidRDefault="00000000">
      <w:r>
        <w:t>where $BP$ is the brevity penalty that penalizes the machine-generated sentence length if it is shorter than the average length of the reference sentences, $P_n$ is the n-gram precision, and $w_n$ is the weight given to the n-gram precision. The weights are often set to $w_n = 1/N$, where $N$ is the maximum n-gram order.</w:t>
      </w:r>
    </w:p>
    <w:p w14:paraId="720EBF19" w14:textId="77777777" w:rsidR="003B632F" w:rsidRDefault="00000000">
      <w:r>
        <w:t>The brevity penalty ($BP$) is calculated as:</w:t>
      </w:r>
    </w:p>
    <w:p w14:paraId="3AC612A0" w14:textId="77777777" w:rsidR="003B632F" w:rsidRDefault="00000000">
      <w:pPr>
        <w:jc w:val="center"/>
      </w:pPr>
      <w:r>
        <w:t>$$BP = \begin{cases} 1 &amp; \text{if } c &gt; r \ \exp(1-r/c) &amp; \text{if } c \leq r \end{cases}$$</w:t>
      </w:r>
    </w:p>
    <w:p w14:paraId="5BC5575E" w14:textId="77777777" w:rsidR="003B632F" w:rsidRDefault="00000000">
      <w:r>
        <w:t>where $c$ is the length of the machine-generated sentence, and $r$ is the length of the reference sentence with the minimum difference to the machine-generated sentence.</w:t>
      </w:r>
    </w:p>
    <w:p w14:paraId="3CB5A9C9" w14:textId="2372A350" w:rsidR="003B632F" w:rsidRDefault="00000000">
      <w:pPr>
        <w:rPr>
          <w:rFonts w:ascii="Roboto" w:eastAsia="Roboto" w:hAnsi="Roboto" w:cs="Roboto"/>
        </w:rPr>
      </w:pPr>
      <w:r>
        <w:t xml:space="preserve">BLEU score is widely used to evaluate the quality of machine-generated text in various NLP tasks, including video captioning. In Dense Video Captioning, BLEU score is used to evaluate the accuracy of </w:t>
      </w:r>
      <w:r w:rsidR="00A41308">
        <w:t xml:space="preserve">the </w:t>
      </w:r>
      <w:r>
        <w:t xml:space="preserve">generated captions </w:t>
      </w:r>
      <w:r w:rsidR="00A41308">
        <w:t>in comparison</w:t>
      </w:r>
      <w:r>
        <w:t xml:space="preserve"> to the ground truth captions.</w:t>
      </w:r>
    </w:p>
    <w:p w14:paraId="203F486E" w14:textId="77777777" w:rsidR="003B632F" w:rsidRDefault="00000000">
      <w:pPr>
        <w:pStyle w:val="Heading3"/>
      </w:pPr>
      <w:bookmarkStart w:id="17" w:name="_nucz4uf5mwfj" w:colFirst="0" w:colLast="0"/>
      <w:bookmarkEnd w:id="17"/>
      <w:r>
        <w:t>Temporal Event Localization</w:t>
      </w:r>
    </w:p>
    <w:p w14:paraId="36CA7795" w14:textId="77777777" w:rsidR="003B632F" w:rsidRDefault="00000000">
      <w:pPr>
        <w:pStyle w:val="Heading4"/>
        <w:jc w:val="both"/>
      </w:pPr>
      <w:bookmarkStart w:id="18" w:name="_j3izn6si80ht" w:colFirst="0" w:colLast="0"/>
      <w:bookmarkEnd w:id="18"/>
      <w:r>
        <w:t>Average Precion (AP)</w:t>
      </w:r>
    </w:p>
    <w:p w14:paraId="105A5DE2" w14:textId="6A1DCDCB" w:rsidR="003B632F" w:rsidRDefault="00000000">
      <w:pPr>
        <w:jc w:val="both"/>
      </w:pPr>
      <w:r>
        <w:t xml:space="preserve">This is a widely used metric for evaluating the performance of temporal event localization methods. It measures the precision of the detected events at different recall levels. AP is calculated by taking the area under the precision-recall curve. </w:t>
      </w:r>
      <w:r w:rsidR="00397793">
        <w:t>It</w:t>
      </w:r>
      <w:r>
        <w:t xml:space="preserve"> is a plot of precision versus recall for different thresholds of the detection score. AUC gives an overall measure of the quality of the predictions.</w:t>
      </w:r>
    </w:p>
    <w:p w14:paraId="75D056E7" w14:textId="77777777" w:rsidR="003B632F" w:rsidRDefault="00000000">
      <w:pPr>
        <w:pStyle w:val="Heading4"/>
        <w:jc w:val="both"/>
      </w:pPr>
      <w:bookmarkStart w:id="19" w:name="_bf86st3cdcek" w:colFirst="0" w:colLast="0"/>
      <w:bookmarkEnd w:id="19"/>
      <w:r>
        <w:t>Intersection over Union (IoU)</w:t>
      </w:r>
    </w:p>
    <w:p w14:paraId="54A2D7C6" w14:textId="5851F019" w:rsidR="003B632F" w:rsidRDefault="00000000">
      <w:pPr>
        <w:jc w:val="both"/>
      </w:pPr>
      <w:r>
        <w:t xml:space="preserve">This is a measure of the overlap between the ground truth event and the predicted event. The IoU is calculated as the intersection of the two event intervals divided by their union. The IoU metric is </w:t>
      </w:r>
      <w:r w:rsidR="00397793">
        <w:t>frequently</w:t>
      </w:r>
      <w:r>
        <w:t xml:space="preserve"> used for evaluating</w:t>
      </w:r>
      <w:r w:rsidR="00397793">
        <w:t xml:space="preserve"> or finding</w:t>
      </w:r>
      <w:r>
        <w:t xml:space="preserve"> the performance of object detection and segmentation methods and has been adapted for temporal event localization.</w:t>
      </w:r>
    </w:p>
    <w:p w14:paraId="063CAA83" w14:textId="77777777" w:rsidR="003B632F" w:rsidRDefault="00000000">
      <w:pPr>
        <w:pStyle w:val="Heading4"/>
        <w:jc w:val="both"/>
      </w:pPr>
      <w:bookmarkStart w:id="20" w:name="_pwd19wma4paw" w:colFirst="0" w:colLast="0"/>
      <w:bookmarkEnd w:id="20"/>
      <w:r>
        <w:t>F1 Score</w:t>
      </w:r>
    </w:p>
    <w:p w14:paraId="6066266D" w14:textId="14A8E3A3" w:rsidR="003B632F" w:rsidRDefault="00000000">
      <w:pPr>
        <w:jc w:val="both"/>
      </w:pPr>
      <w:r>
        <w:t xml:space="preserve">This is a measure of the harmonic mean of </w:t>
      </w:r>
      <w:r w:rsidR="00397793">
        <w:t xml:space="preserve">recall and </w:t>
      </w:r>
      <w:r>
        <w:t xml:space="preserve">precision. It is commonly used in classification tasks but has been adapted for temporal event localization. </w:t>
      </w:r>
      <w:r w:rsidR="00397793">
        <w:t xml:space="preserve">The </w:t>
      </w:r>
      <w:r>
        <w:t>score is calculated as 2 * (precision * recall) / (precision + recall).</w:t>
      </w:r>
    </w:p>
    <w:p w14:paraId="7CA3B648" w14:textId="2F94D866" w:rsidR="001F0B2B" w:rsidRDefault="001F0B2B">
      <w:pPr>
        <w:jc w:val="both"/>
      </w:pPr>
    </w:p>
    <w:p w14:paraId="49DCFE56" w14:textId="77777777" w:rsidR="003B632F" w:rsidRDefault="00000000">
      <w:pPr>
        <w:pStyle w:val="Heading4"/>
        <w:jc w:val="both"/>
      </w:pPr>
      <w:bookmarkStart w:id="21" w:name="_vyyba7kilrdv" w:colFirst="0" w:colLast="0"/>
      <w:bookmarkEnd w:id="21"/>
      <w:r>
        <w:t xml:space="preserve">Mean Average Precision (mAP) </w:t>
      </w:r>
    </w:p>
    <w:p w14:paraId="3E1601CF" w14:textId="718CDD72" w:rsidR="003B632F" w:rsidRDefault="00000000">
      <w:pPr>
        <w:jc w:val="both"/>
      </w:pPr>
      <w:r>
        <w:t xml:space="preserve">This is the average of the AP values calculated for different classes of events. It is </w:t>
      </w:r>
      <w:r w:rsidR="00397793">
        <w:t>mostly</w:t>
      </w:r>
      <w:r>
        <w:t xml:space="preserve"> used for </w:t>
      </w:r>
      <w:r w:rsidR="00397793">
        <w:t>evaluating and finding</w:t>
      </w:r>
      <w:r>
        <w:t xml:space="preserve"> the performance of object detection and has been adapted for temporal event localization. mAP is calculated as the </w:t>
      </w:r>
      <w:r w:rsidR="00397793">
        <w:t>mean</w:t>
      </w:r>
      <w:r>
        <w:t xml:space="preserve"> of the AP values for all classes.</w:t>
      </w:r>
    </w:p>
    <w:p w14:paraId="6D50307F" w14:textId="77777777" w:rsidR="003B632F" w:rsidRDefault="00000000">
      <w:pPr>
        <w:pStyle w:val="Heading4"/>
        <w:jc w:val="both"/>
      </w:pPr>
      <w:bookmarkStart w:id="22" w:name="_cvqrr7nd6usp" w:colFirst="0" w:colLast="0"/>
      <w:bookmarkEnd w:id="22"/>
      <w:r>
        <w:lastRenderedPageBreak/>
        <w:t>Recall</w:t>
      </w:r>
    </w:p>
    <w:p w14:paraId="38617139" w14:textId="2DC1C861" w:rsidR="003B632F" w:rsidRDefault="00000000">
      <w:pPr>
        <w:jc w:val="both"/>
      </w:pPr>
      <w:r>
        <w:t>This is the fraction of ground truth events that are correctly detected by the algorithm. The recall metric is used to evaluate the ability of the algorithm to detect events that occur in the video.</w:t>
      </w:r>
    </w:p>
    <w:p w14:paraId="3A26D414" w14:textId="77777777" w:rsidR="00586101" w:rsidRPr="00883FB9" w:rsidRDefault="00586101" w:rsidP="00883FB9">
      <w:pPr>
        <w:pStyle w:val="Heading2"/>
        <w:rPr>
          <w:color w:val="FF0000"/>
        </w:rPr>
      </w:pPr>
      <w:r w:rsidRPr="00883FB9">
        <w:rPr>
          <w:color w:val="FF0000"/>
        </w:rPr>
        <w:t>For mAP% below link has all information I mentioned in table (fill all available information for each model and put a – in non available items)</w:t>
      </w:r>
    </w:p>
    <w:p w14:paraId="7EA2C739" w14:textId="77777777" w:rsidR="00586101" w:rsidRPr="00883FB9" w:rsidRDefault="00000000" w:rsidP="00883FB9">
      <w:pPr>
        <w:pStyle w:val="Heading2"/>
        <w:rPr>
          <w:color w:val="FF0000"/>
        </w:rPr>
      </w:pPr>
      <w:hyperlink r:id="rId11" w:anchor="benchmarks" w:history="1">
        <w:r w:rsidR="00586101" w:rsidRPr="00883FB9">
          <w:rPr>
            <w:rStyle w:val="Hyperlink"/>
            <w:color w:val="FF0000"/>
          </w:rPr>
          <w:t>Temporal Action Localization | Papers With Code</w:t>
        </w:r>
      </w:hyperlink>
      <w:r w:rsidR="00586101" w:rsidRPr="00883FB9">
        <w:rPr>
          <w:color w:val="FF0000"/>
        </w:rPr>
        <w:t xml:space="preserve">  </w:t>
      </w:r>
    </w:p>
    <w:p w14:paraId="45C1CC3E" w14:textId="77777777" w:rsidR="00586101" w:rsidRPr="00883FB9" w:rsidRDefault="00586101" w:rsidP="00883FB9">
      <w:pPr>
        <w:pStyle w:val="Heading2"/>
        <w:rPr>
          <w:color w:val="FF0000"/>
        </w:rPr>
      </w:pPr>
      <w:r w:rsidRPr="00883FB9">
        <w:rPr>
          <w:color w:val="FF0000"/>
        </w:rPr>
        <w:t xml:space="preserve">This link may help you in finding righ way to fill the table </w:t>
      </w:r>
      <w:hyperlink r:id="rId12" w:history="1">
        <w:r w:rsidRPr="00883FB9">
          <w:rPr>
            <w:rStyle w:val="Hyperlink"/>
            <w:color w:val="FF0000"/>
          </w:rPr>
          <w:t>Charades-STA Benchmark (Moment Retrieval) | Papers With Code</w:t>
        </w:r>
      </w:hyperlink>
    </w:p>
    <w:p w14:paraId="36C54E26" w14:textId="77777777" w:rsidR="00586101" w:rsidRDefault="00586101" w:rsidP="00586101">
      <w:pPr>
        <w:jc w:val="both"/>
      </w:pPr>
    </w:p>
    <w:tbl>
      <w:tblPr>
        <w:tblStyle w:val="TableGrid"/>
        <w:tblW w:w="10825" w:type="dxa"/>
        <w:tblInd w:w="-185" w:type="dxa"/>
        <w:tblLayout w:type="fixed"/>
        <w:tblLook w:val="04A0" w:firstRow="1" w:lastRow="0" w:firstColumn="1" w:lastColumn="0" w:noHBand="0" w:noVBand="1"/>
      </w:tblPr>
      <w:tblGrid>
        <w:gridCol w:w="762"/>
        <w:gridCol w:w="652"/>
        <w:gridCol w:w="667"/>
        <w:gridCol w:w="744"/>
        <w:gridCol w:w="744"/>
        <w:gridCol w:w="841"/>
        <w:gridCol w:w="693"/>
        <w:gridCol w:w="693"/>
        <w:gridCol w:w="698"/>
        <w:gridCol w:w="471"/>
        <w:gridCol w:w="471"/>
        <w:gridCol w:w="471"/>
        <w:gridCol w:w="471"/>
        <w:gridCol w:w="478"/>
        <w:gridCol w:w="471"/>
        <w:gridCol w:w="749"/>
        <w:gridCol w:w="749"/>
      </w:tblGrid>
      <w:tr w:rsidR="00586101" w14:paraId="6EC2F142" w14:textId="77777777" w:rsidTr="00C075A5">
        <w:trPr>
          <w:trHeight w:val="545"/>
        </w:trPr>
        <w:tc>
          <w:tcPr>
            <w:tcW w:w="762" w:type="dxa"/>
            <w:vMerge w:val="restart"/>
            <w:vAlign w:val="center"/>
          </w:tcPr>
          <w:p w14:paraId="4A53E9A9" w14:textId="77777777" w:rsidR="00586101" w:rsidRPr="00586101" w:rsidRDefault="00586101" w:rsidP="00C075A5">
            <w:pPr>
              <w:jc w:val="center"/>
              <w:rPr>
                <w:rFonts w:ascii="Times New Roman" w:hAnsi="Times New Roman" w:cs="Times New Roman"/>
                <w:b/>
                <w:bCs/>
                <w:sz w:val="14"/>
                <w:szCs w:val="14"/>
              </w:rPr>
            </w:pPr>
            <w:r w:rsidRPr="00586101">
              <w:rPr>
                <w:rFonts w:ascii="Times New Roman" w:hAnsi="Times New Roman" w:cs="Times New Roman"/>
                <w:b/>
                <w:bCs/>
                <w:sz w:val="14"/>
                <w:szCs w:val="14"/>
              </w:rPr>
              <w:t>Dataset</w:t>
            </w:r>
          </w:p>
        </w:tc>
        <w:tc>
          <w:tcPr>
            <w:tcW w:w="652" w:type="dxa"/>
            <w:vMerge w:val="restart"/>
            <w:vAlign w:val="center"/>
          </w:tcPr>
          <w:p w14:paraId="1037DAC7" w14:textId="77777777" w:rsidR="00586101" w:rsidRPr="00586101" w:rsidRDefault="00586101" w:rsidP="00C075A5">
            <w:pPr>
              <w:jc w:val="center"/>
              <w:rPr>
                <w:rFonts w:ascii="Times New Roman" w:hAnsi="Times New Roman" w:cs="Times New Roman"/>
                <w:b/>
                <w:bCs/>
                <w:sz w:val="14"/>
                <w:szCs w:val="14"/>
              </w:rPr>
            </w:pPr>
            <w:r w:rsidRPr="00586101">
              <w:rPr>
                <w:rFonts w:ascii="Times New Roman" w:hAnsi="Times New Roman" w:cs="Times New Roman"/>
                <w:b/>
                <w:bCs/>
                <w:sz w:val="14"/>
                <w:szCs w:val="14"/>
              </w:rPr>
              <w:t>Model</w:t>
            </w:r>
          </w:p>
        </w:tc>
        <w:tc>
          <w:tcPr>
            <w:tcW w:w="667" w:type="dxa"/>
            <w:vMerge w:val="restart"/>
            <w:vAlign w:val="center"/>
          </w:tcPr>
          <w:p w14:paraId="49D0CABA" w14:textId="77777777" w:rsidR="00586101" w:rsidRPr="00586101" w:rsidRDefault="00586101" w:rsidP="00C075A5">
            <w:pPr>
              <w:jc w:val="center"/>
              <w:rPr>
                <w:rFonts w:ascii="Times New Roman" w:hAnsi="Times New Roman" w:cs="Times New Roman"/>
                <w:b/>
                <w:bCs/>
                <w:sz w:val="14"/>
                <w:szCs w:val="14"/>
              </w:rPr>
            </w:pPr>
            <w:r w:rsidRPr="00586101">
              <w:rPr>
                <w:rFonts w:ascii="Times New Roman" w:hAnsi="Times New Roman" w:cs="Times New Roman"/>
                <w:b/>
                <w:bCs/>
                <w:sz w:val="14"/>
                <w:szCs w:val="14"/>
              </w:rPr>
              <w:t>Year of publication</w:t>
            </w:r>
          </w:p>
        </w:tc>
        <w:tc>
          <w:tcPr>
            <w:tcW w:w="2329" w:type="dxa"/>
            <w:gridSpan w:val="3"/>
            <w:vAlign w:val="center"/>
          </w:tcPr>
          <w:p w14:paraId="69FE1184" w14:textId="77777777" w:rsidR="00586101" w:rsidRPr="00586101" w:rsidRDefault="00586101" w:rsidP="00C075A5">
            <w:pPr>
              <w:jc w:val="center"/>
              <w:rPr>
                <w:rFonts w:ascii="Times New Roman" w:hAnsi="Times New Roman" w:cs="Times New Roman"/>
                <w:b/>
                <w:bCs/>
                <w:sz w:val="14"/>
                <w:szCs w:val="14"/>
              </w:rPr>
            </w:pPr>
            <w:r w:rsidRPr="00586101">
              <w:rPr>
                <w:rFonts w:ascii="Times New Roman" w:hAnsi="Times New Roman" w:cs="Times New Roman"/>
                <w:b/>
                <w:bCs/>
                <w:sz w:val="14"/>
                <w:szCs w:val="14"/>
              </w:rPr>
              <w:t>R@1</w:t>
            </w:r>
          </w:p>
        </w:tc>
        <w:tc>
          <w:tcPr>
            <w:tcW w:w="2084" w:type="dxa"/>
            <w:gridSpan w:val="3"/>
            <w:vAlign w:val="center"/>
          </w:tcPr>
          <w:p w14:paraId="52F2EDE3" w14:textId="77777777" w:rsidR="00586101" w:rsidRPr="00586101" w:rsidRDefault="00586101" w:rsidP="00C075A5">
            <w:pPr>
              <w:jc w:val="center"/>
              <w:rPr>
                <w:rFonts w:ascii="Times New Roman" w:hAnsi="Times New Roman" w:cs="Times New Roman"/>
                <w:b/>
                <w:bCs/>
                <w:sz w:val="14"/>
                <w:szCs w:val="14"/>
              </w:rPr>
            </w:pPr>
            <w:r w:rsidRPr="00586101">
              <w:rPr>
                <w:rFonts w:ascii="Times New Roman" w:hAnsi="Times New Roman" w:cs="Times New Roman"/>
                <w:b/>
                <w:bCs/>
                <w:sz w:val="14"/>
                <w:szCs w:val="14"/>
              </w:rPr>
              <w:t>R@5</w:t>
            </w:r>
          </w:p>
        </w:tc>
        <w:tc>
          <w:tcPr>
            <w:tcW w:w="2362" w:type="dxa"/>
            <w:gridSpan w:val="5"/>
            <w:vAlign w:val="center"/>
          </w:tcPr>
          <w:p w14:paraId="4C9CFDBF" w14:textId="77777777" w:rsidR="00586101" w:rsidRPr="00586101" w:rsidRDefault="00586101" w:rsidP="00C075A5">
            <w:pPr>
              <w:jc w:val="center"/>
              <w:rPr>
                <w:rFonts w:ascii="Times New Roman" w:hAnsi="Times New Roman" w:cs="Times New Roman"/>
                <w:b/>
                <w:bCs/>
                <w:sz w:val="14"/>
                <w:szCs w:val="14"/>
              </w:rPr>
            </w:pPr>
            <w:r w:rsidRPr="00586101">
              <w:rPr>
                <w:rFonts w:ascii="Times New Roman" w:hAnsi="Times New Roman" w:cs="Times New Roman"/>
                <w:b/>
                <w:bCs/>
                <w:sz w:val="14"/>
                <w:szCs w:val="14"/>
              </w:rPr>
              <w:t>mAP%</w:t>
            </w:r>
          </w:p>
        </w:tc>
        <w:tc>
          <w:tcPr>
            <w:tcW w:w="471" w:type="dxa"/>
            <w:vAlign w:val="center"/>
          </w:tcPr>
          <w:p w14:paraId="3DBF71E3" w14:textId="77777777" w:rsidR="00586101" w:rsidRPr="00586101" w:rsidRDefault="00586101" w:rsidP="00C075A5">
            <w:pPr>
              <w:jc w:val="center"/>
              <w:rPr>
                <w:rFonts w:ascii="Times New Roman" w:hAnsi="Times New Roman" w:cs="Times New Roman"/>
                <w:b/>
                <w:bCs/>
                <w:sz w:val="14"/>
                <w:szCs w:val="14"/>
              </w:rPr>
            </w:pPr>
            <w:r w:rsidRPr="00586101">
              <w:rPr>
                <w:rFonts w:ascii="Times New Roman" w:hAnsi="Times New Roman" w:cs="Times New Roman"/>
                <w:b/>
                <w:bCs/>
                <w:sz w:val="14"/>
                <w:szCs w:val="14"/>
              </w:rPr>
              <w:t>F1</w:t>
            </w:r>
          </w:p>
        </w:tc>
        <w:tc>
          <w:tcPr>
            <w:tcW w:w="749" w:type="dxa"/>
            <w:vAlign w:val="center"/>
          </w:tcPr>
          <w:p w14:paraId="7480E1B6" w14:textId="77777777" w:rsidR="00586101" w:rsidRPr="00586101" w:rsidRDefault="00586101" w:rsidP="00C075A5">
            <w:pPr>
              <w:jc w:val="center"/>
              <w:rPr>
                <w:rFonts w:ascii="Times New Roman" w:hAnsi="Times New Roman" w:cs="Times New Roman"/>
                <w:b/>
                <w:bCs/>
                <w:sz w:val="14"/>
                <w:szCs w:val="14"/>
              </w:rPr>
            </w:pPr>
            <w:r w:rsidRPr="00586101">
              <w:rPr>
                <w:rFonts w:ascii="Times New Roman" w:hAnsi="Times New Roman" w:cs="Times New Roman"/>
                <w:b/>
                <w:bCs/>
                <w:sz w:val="14"/>
                <w:szCs w:val="14"/>
              </w:rPr>
              <w:t>Precision</w:t>
            </w:r>
          </w:p>
        </w:tc>
        <w:tc>
          <w:tcPr>
            <w:tcW w:w="749" w:type="dxa"/>
          </w:tcPr>
          <w:p w14:paraId="0F5FF191" w14:textId="77777777" w:rsidR="00586101" w:rsidRPr="00586101" w:rsidRDefault="00586101" w:rsidP="00C075A5">
            <w:pPr>
              <w:jc w:val="center"/>
              <w:rPr>
                <w:rFonts w:ascii="Times New Roman" w:hAnsi="Times New Roman" w:cs="Times New Roman"/>
                <w:b/>
                <w:bCs/>
                <w:sz w:val="14"/>
                <w:szCs w:val="14"/>
              </w:rPr>
            </w:pPr>
            <w:r w:rsidRPr="00586101">
              <w:rPr>
                <w:rFonts w:ascii="Times New Roman" w:hAnsi="Times New Roman" w:cs="Times New Roman"/>
                <w:b/>
                <w:bCs/>
                <w:sz w:val="14"/>
                <w:szCs w:val="14"/>
              </w:rPr>
              <w:t xml:space="preserve">Extra Training </w:t>
            </w:r>
          </w:p>
        </w:tc>
      </w:tr>
      <w:tr w:rsidR="00586101" w14:paraId="5E241B78" w14:textId="77777777" w:rsidTr="00C075A5">
        <w:trPr>
          <w:trHeight w:val="545"/>
        </w:trPr>
        <w:tc>
          <w:tcPr>
            <w:tcW w:w="762" w:type="dxa"/>
            <w:vMerge/>
            <w:vAlign w:val="center"/>
          </w:tcPr>
          <w:p w14:paraId="47AE69E9" w14:textId="77777777" w:rsidR="00586101" w:rsidRPr="001F0B2B" w:rsidRDefault="00586101" w:rsidP="00C075A5">
            <w:pPr>
              <w:jc w:val="center"/>
              <w:rPr>
                <w:rFonts w:ascii="Times New Roman" w:hAnsi="Times New Roman" w:cs="Times New Roman"/>
                <w:sz w:val="14"/>
                <w:szCs w:val="14"/>
              </w:rPr>
            </w:pPr>
          </w:p>
        </w:tc>
        <w:tc>
          <w:tcPr>
            <w:tcW w:w="652" w:type="dxa"/>
            <w:vMerge/>
            <w:vAlign w:val="center"/>
          </w:tcPr>
          <w:p w14:paraId="0921F015" w14:textId="77777777" w:rsidR="00586101" w:rsidRPr="001F0B2B" w:rsidRDefault="00586101" w:rsidP="00C075A5">
            <w:pPr>
              <w:jc w:val="center"/>
              <w:rPr>
                <w:rFonts w:ascii="Times New Roman" w:hAnsi="Times New Roman" w:cs="Times New Roman"/>
                <w:sz w:val="14"/>
                <w:szCs w:val="14"/>
              </w:rPr>
            </w:pPr>
          </w:p>
        </w:tc>
        <w:tc>
          <w:tcPr>
            <w:tcW w:w="667" w:type="dxa"/>
            <w:vMerge/>
            <w:vAlign w:val="center"/>
          </w:tcPr>
          <w:p w14:paraId="76040056" w14:textId="77777777" w:rsidR="00586101" w:rsidRPr="001F0B2B" w:rsidRDefault="00586101" w:rsidP="00C075A5">
            <w:pPr>
              <w:jc w:val="center"/>
              <w:rPr>
                <w:rFonts w:ascii="Times New Roman" w:hAnsi="Times New Roman" w:cs="Times New Roman"/>
                <w:sz w:val="14"/>
                <w:szCs w:val="14"/>
              </w:rPr>
            </w:pPr>
          </w:p>
        </w:tc>
        <w:tc>
          <w:tcPr>
            <w:tcW w:w="744" w:type="dxa"/>
            <w:vAlign w:val="center"/>
          </w:tcPr>
          <w:p w14:paraId="128DD19D" w14:textId="77777777" w:rsidR="00586101" w:rsidRPr="00586101" w:rsidRDefault="00586101" w:rsidP="00C075A5">
            <w:pPr>
              <w:jc w:val="center"/>
              <w:rPr>
                <w:rFonts w:ascii="Times New Roman" w:hAnsi="Times New Roman" w:cs="Times New Roman"/>
                <w:b/>
                <w:bCs/>
                <w:sz w:val="14"/>
                <w:szCs w:val="14"/>
              </w:rPr>
            </w:pPr>
            <w:r w:rsidRPr="00586101">
              <w:rPr>
                <w:rFonts w:ascii="Times New Roman" w:hAnsi="Times New Roman" w:cs="Times New Roman"/>
                <w:b/>
                <w:bCs/>
                <w:sz w:val="14"/>
                <w:szCs w:val="14"/>
              </w:rPr>
              <w:t>IoU@.7</w:t>
            </w:r>
          </w:p>
        </w:tc>
        <w:tc>
          <w:tcPr>
            <w:tcW w:w="744" w:type="dxa"/>
            <w:vAlign w:val="center"/>
          </w:tcPr>
          <w:p w14:paraId="65AF3CF0" w14:textId="77777777" w:rsidR="00586101" w:rsidRPr="00586101" w:rsidRDefault="00586101" w:rsidP="00C075A5">
            <w:pPr>
              <w:jc w:val="center"/>
              <w:rPr>
                <w:rFonts w:ascii="Times New Roman" w:hAnsi="Times New Roman" w:cs="Times New Roman"/>
                <w:b/>
                <w:bCs/>
                <w:sz w:val="14"/>
                <w:szCs w:val="14"/>
              </w:rPr>
            </w:pPr>
            <w:r w:rsidRPr="00586101">
              <w:rPr>
                <w:rFonts w:ascii="Times New Roman" w:hAnsi="Times New Roman" w:cs="Times New Roman"/>
                <w:b/>
                <w:bCs/>
                <w:sz w:val="14"/>
                <w:szCs w:val="14"/>
              </w:rPr>
              <w:t>IoU@.5</w:t>
            </w:r>
          </w:p>
        </w:tc>
        <w:tc>
          <w:tcPr>
            <w:tcW w:w="841" w:type="dxa"/>
            <w:vAlign w:val="center"/>
          </w:tcPr>
          <w:p w14:paraId="0EC1B947" w14:textId="77777777" w:rsidR="00586101" w:rsidRPr="00586101" w:rsidRDefault="00586101" w:rsidP="00C075A5">
            <w:pPr>
              <w:jc w:val="center"/>
              <w:rPr>
                <w:rFonts w:ascii="Times New Roman" w:hAnsi="Times New Roman" w:cs="Times New Roman"/>
                <w:b/>
                <w:bCs/>
                <w:sz w:val="14"/>
                <w:szCs w:val="14"/>
              </w:rPr>
            </w:pPr>
            <w:r w:rsidRPr="00586101">
              <w:rPr>
                <w:rFonts w:ascii="Times New Roman" w:hAnsi="Times New Roman" w:cs="Times New Roman"/>
                <w:b/>
                <w:bCs/>
                <w:sz w:val="14"/>
                <w:szCs w:val="14"/>
              </w:rPr>
              <w:t>IoU@.3</w:t>
            </w:r>
          </w:p>
        </w:tc>
        <w:tc>
          <w:tcPr>
            <w:tcW w:w="693" w:type="dxa"/>
            <w:vAlign w:val="center"/>
          </w:tcPr>
          <w:p w14:paraId="38ED9676" w14:textId="77777777" w:rsidR="00586101" w:rsidRPr="00586101" w:rsidRDefault="00586101" w:rsidP="00C075A5">
            <w:pPr>
              <w:jc w:val="center"/>
              <w:rPr>
                <w:rFonts w:ascii="Times New Roman" w:hAnsi="Times New Roman" w:cs="Times New Roman"/>
                <w:b/>
                <w:bCs/>
                <w:sz w:val="14"/>
                <w:szCs w:val="14"/>
              </w:rPr>
            </w:pPr>
            <w:r w:rsidRPr="00586101">
              <w:rPr>
                <w:rFonts w:ascii="Times New Roman" w:hAnsi="Times New Roman" w:cs="Times New Roman"/>
                <w:b/>
                <w:bCs/>
                <w:sz w:val="14"/>
                <w:szCs w:val="14"/>
              </w:rPr>
              <w:t>IoU@.7</w:t>
            </w:r>
          </w:p>
        </w:tc>
        <w:tc>
          <w:tcPr>
            <w:tcW w:w="693" w:type="dxa"/>
            <w:vAlign w:val="center"/>
          </w:tcPr>
          <w:p w14:paraId="0DB1F327" w14:textId="77777777" w:rsidR="00586101" w:rsidRPr="00586101" w:rsidRDefault="00586101" w:rsidP="00C075A5">
            <w:pPr>
              <w:jc w:val="center"/>
              <w:rPr>
                <w:rFonts w:ascii="Times New Roman" w:hAnsi="Times New Roman" w:cs="Times New Roman"/>
                <w:b/>
                <w:bCs/>
                <w:sz w:val="14"/>
                <w:szCs w:val="14"/>
              </w:rPr>
            </w:pPr>
            <w:r w:rsidRPr="00586101">
              <w:rPr>
                <w:rFonts w:ascii="Times New Roman" w:hAnsi="Times New Roman" w:cs="Times New Roman"/>
                <w:b/>
                <w:bCs/>
                <w:sz w:val="14"/>
                <w:szCs w:val="14"/>
              </w:rPr>
              <w:t>IoU@.5</w:t>
            </w:r>
          </w:p>
        </w:tc>
        <w:tc>
          <w:tcPr>
            <w:tcW w:w="698" w:type="dxa"/>
            <w:vAlign w:val="center"/>
          </w:tcPr>
          <w:p w14:paraId="7EC9E12D" w14:textId="77777777" w:rsidR="00586101" w:rsidRPr="00586101" w:rsidRDefault="00586101" w:rsidP="00C075A5">
            <w:pPr>
              <w:jc w:val="center"/>
              <w:rPr>
                <w:rFonts w:ascii="Times New Roman" w:hAnsi="Times New Roman" w:cs="Times New Roman"/>
                <w:b/>
                <w:bCs/>
                <w:sz w:val="14"/>
                <w:szCs w:val="14"/>
              </w:rPr>
            </w:pPr>
            <w:r w:rsidRPr="00586101">
              <w:rPr>
                <w:rFonts w:ascii="Times New Roman" w:hAnsi="Times New Roman" w:cs="Times New Roman"/>
                <w:b/>
                <w:bCs/>
                <w:sz w:val="14"/>
                <w:szCs w:val="14"/>
              </w:rPr>
              <w:t>IoU@.3</w:t>
            </w:r>
          </w:p>
        </w:tc>
        <w:tc>
          <w:tcPr>
            <w:tcW w:w="471" w:type="dxa"/>
            <w:vAlign w:val="center"/>
          </w:tcPr>
          <w:p w14:paraId="21D07C87" w14:textId="77777777" w:rsidR="00586101" w:rsidRPr="00586101" w:rsidRDefault="00586101" w:rsidP="00C075A5">
            <w:pPr>
              <w:jc w:val="center"/>
              <w:rPr>
                <w:rFonts w:ascii="Times New Roman" w:hAnsi="Times New Roman" w:cs="Times New Roman"/>
                <w:b/>
                <w:bCs/>
                <w:sz w:val="14"/>
                <w:szCs w:val="14"/>
              </w:rPr>
            </w:pPr>
            <w:r w:rsidRPr="00586101">
              <w:rPr>
                <w:rFonts w:ascii="Times New Roman" w:hAnsi="Times New Roman" w:cs="Times New Roman"/>
                <w:b/>
                <w:bCs/>
                <w:sz w:val="14"/>
                <w:szCs w:val="14"/>
              </w:rPr>
              <w:t>.3</w:t>
            </w:r>
          </w:p>
        </w:tc>
        <w:tc>
          <w:tcPr>
            <w:tcW w:w="471" w:type="dxa"/>
            <w:vAlign w:val="center"/>
          </w:tcPr>
          <w:p w14:paraId="56460036" w14:textId="77777777" w:rsidR="00586101" w:rsidRPr="00586101" w:rsidRDefault="00586101" w:rsidP="00C075A5">
            <w:pPr>
              <w:jc w:val="center"/>
              <w:rPr>
                <w:rFonts w:ascii="Times New Roman" w:hAnsi="Times New Roman" w:cs="Times New Roman"/>
                <w:b/>
                <w:bCs/>
                <w:sz w:val="14"/>
                <w:szCs w:val="14"/>
              </w:rPr>
            </w:pPr>
            <w:r w:rsidRPr="00586101">
              <w:rPr>
                <w:rFonts w:ascii="Times New Roman" w:hAnsi="Times New Roman" w:cs="Times New Roman"/>
                <w:b/>
                <w:bCs/>
                <w:sz w:val="14"/>
                <w:szCs w:val="14"/>
              </w:rPr>
              <w:t>.4</w:t>
            </w:r>
          </w:p>
        </w:tc>
        <w:tc>
          <w:tcPr>
            <w:tcW w:w="471" w:type="dxa"/>
            <w:vAlign w:val="center"/>
          </w:tcPr>
          <w:p w14:paraId="56830829" w14:textId="77777777" w:rsidR="00586101" w:rsidRPr="00586101" w:rsidRDefault="00586101" w:rsidP="00C075A5">
            <w:pPr>
              <w:jc w:val="center"/>
              <w:rPr>
                <w:rFonts w:ascii="Times New Roman" w:hAnsi="Times New Roman" w:cs="Times New Roman"/>
                <w:b/>
                <w:bCs/>
                <w:sz w:val="14"/>
                <w:szCs w:val="14"/>
              </w:rPr>
            </w:pPr>
            <w:r w:rsidRPr="00586101">
              <w:rPr>
                <w:rFonts w:ascii="Times New Roman" w:hAnsi="Times New Roman" w:cs="Times New Roman"/>
                <w:b/>
                <w:bCs/>
                <w:sz w:val="14"/>
                <w:szCs w:val="14"/>
              </w:rPr>
              <w:t>.5</w:t>
            </w:r>
          </w:p>
        </w:tc>
        <w:tc>
          <w:tcPr>
            <w:tcW w:w="471" w:type="dxa"/>
            <w:vAlign w:val="center"/>
          </w:tcPr>
          <w:p w14:paraId="7BDCDFFD" w14:textId="77777777" w:rsidR="00586101" w:rsidRPr="00586101" w:rsidRDefault="00586101" w:rsidP="00C075A5">
            <w:pPr>
              <w:jc w:val="center"/>
              <w:rPr>
                <w:rFonts w:ascii="Times New Roman" w:hAnsi="Times New Roman" w:cs="Times New Roman"/>
                <w:b/>
                <w:bCs/>
                <w:sz w:val="14"/>
                <w:szCs w:val="14"/>
              </w:rPr>
            </w:pPr>
            <w:r w:rsidRPr="00586101">
              <w:rPr>
                <w:rFonts w:ascii="Times New Roman" w:hAnsi="Times New Roman" w:cs="Times New Roman"/>
                <w:b/>
                <w:bCs/>
                <w:sz w:val="14"/>
                <w:szCs w:val="14"/>
              </w:rPr>
              <w:t>.6</w:t>
            </w:r>
          </w:p>
        </w:tc>
        <w:tc>
          <w:tcPr>
            <w:tcW w:w="478" w:type="dxa"/>
            <w:vAlign w:val="center"/>
          </w:tcPr>
          <w:p w14:paraId="6389D79B" w14:textId="77777777" w:rsidR="00586101" w:rsidRPr="00586101" w:rsidRDefault="00586101" w:rsidP="00C075A5">
            <w:pPr>
              <w:jc w:val="center"/>
              <w:rPr>
                <w:rFonts w:ascii="Times New Roman" w:hAnsi="Times New Roman" w:cs="Times New Roman"/>
                <w:b/>
                <w:bCs/>
                <w:sz w:val="14"/>
                <w:szCs w:val="14"/>
              </w:rPr>
            </w:pPr>
            <w:r w:rsidRPr="00586101">
              <w:rPr>
                <w:rFonts w:ascii="Times New Roman" w:hAnsi="Times New Roman" w:cs="Times New Roman"/>
                <w:b/>
                <w:bCs/>
                <w:sz w:val="14"/>
                <w:szCs w:val="14"/>
              </w:rPr>
              <w:t>.7</w:t>
            </w:r>
          </w:p>
        </w:tc>
        <w:tc>
          <w:tcPr>
            <w:tcW w:w="471" w:type="dxa"/>
            <w:vAlign w:val="center"/>
          </w:tcPr>
          <w:p w14:paraId="3A214853" w14:textId="77777777" w:rsidR="00586101" w:rsidRDefault="00586101" w:rsidP="00C075A5">
            <w:pPr>
              <w:jc w:val="center"/>
              <w:rPr>
                <w:rFonts w:ascii="Times New Roman" w:hAnsi="Times New Roman" w:cs="Times New Roman"/>
                <w:sz w:val="14"/>
                <w:szCs w:val="14"/>
              </w:rPr>
            </w:pPr>
          </w:p>
        </w:tc>
        <w:tc>
          <w:tcPr>
            <w:tcW w:w="749" w:type="dxa"/>
            <w:vAlign w:val="center"/>
          </w:tcPr>
          <w:p w14:paraId="29E06B06" w14:textId="77777777" w:rsidR="00586101" w:rsidRDefault="00586101" w:rsidP="00C075A5">
            <w:pPr>
              <w:jc w:val="center"/>
              <w:rPr>
                <w:rFonts w:ascii="Times New Roman" w:hAnsi="Times New Roman" w:cs="Times New Roman"/>
                <w:sz w:val="14"/>
                <w:szCs w:val="14"/>
              </w:rPr>
            </w:pPr>
          </w:p>
        </w:tc>
        <w:tc>
          <w:tcPr>
            <w:tcW w:w="749" w:type="dxa"/>
          </w:tcPr>
          <w:p w14:paraId="21769AFA" w14:textId="77777777" w:rsidR="00586101" w:rsidRDefault="00586101" w:rsidP="00C075A5">
            <w:pPr>
              <w:jc w:val="center"/>
              <w:rPr>
                <w:rFonts w:ascii="Times New Roman" w:hAnsi="Times New Roman" w:cs="Times New Roman"/>
                <w:sz w:val="14"/>
                <w:szCs w:val="14"/>
              </w:rPr>
            </w:pPr>
          </w:p>
        </w:tc>
      </w:tr>
      <w:tr w:rsidR="00586101" w14:paraId="68AB70EF" w14:textId="77777777" w:rsidTr="00C075A5">
        <w:trPr>
          <w:trHeight w:val="545"/>
        </w:trPr>
        <w:tc>
          <w:tcPr>
            <w:tcW w:w="762" w:type="dxa"/>
            <w:vMerge w:val="restart"/>
            <w:vAlign w:val="center"/>
          </w:tcPr>
          <w:p w14:paraId="2A3EC2B5" w14:textId="7AEC1ACD" w:rsidR="00586101" w:rsidRPr="00586101" w:rsidRDefault="00586101" w:rsidP="00C075A5">
            <w:pPr>
              <w:jc w:val="center"/>
              <w:rPr>
                <w:rFonts w:ascii="Times New Roman" w:hAnsi="Times New Roman" w:cs="Times New Roman"/>
                <w:sz w:val="14"/>
                <w:szCs w:val="14"/>
              </w:rPr>
            </w:pPr>
            <w:commentRangeStart w:id="23"/>
            <w:r>
              <w:rPr>
                <w:rFonts w:ascii="Times New Roman" w:hAnsi="Times New Roman" w:cs="Times New Roman"/>
                <w:sz w:val="14"/>
                <w:szCs w:val="14"/>
              </w:rPr>
              <w:t>ActivityNet</w:t>
            </w:r>
            <w:commentRangeEnd w:id="23"/>
            <w:r>
              <w:rPr>
                <w:rStyle w:val="CommentReference"/>
              </w:rPr>
              <w:commentReference w:id="23"/>
            </w:r>
            <w:r>
              <w:rPr>
                <w:rFonts w:ascii="Times New Roman" w:hAnsi="Times New Roman" w:cs="Times New Roman"/>
                <w:sz w:val="14"/>
                <w:szCs w:val="14"/>
              </w:rPr>
              <w:t xml:space="preserve"> </w:t>
            </w:r>
            <w:r w:rsidR="00996701">
              <w:rPr>
                <w:rFonts w:ascii="Times New Roman" w:hAnsi="Times New Roman" w:cs="Times New Roman"/>
                <w:sz w:val="14"/>
                <w:szCs w:val="14"/>
              </w:rPr>
              <w:t>-1.3</w:t>
            </w:r>
          </w:p>
        </w:tc>
        <w:tc>
          <w:tcPr>
            <w:tcW w:w="652" w:type="dxa"/>
            <w:vAlign w:val="center"/>
          </w:tcPr>
          <w:p w14:paraId="44C053C0" w14:textId="7DDB72F8" w:rsidR="00586101" w:rsidRPr="00586101" w:rsidRDefault="00996701" w:rsidP="00C075A5">
            <w:pPr>
              <w:jc w:val="center"/>
              <w:rPr>
                <w:rFonts w:ascii="Times New Roman" w:hAnsi="Times New Roman" w:cs="Times New Roman"/>
                <w:sz w:val="14"/>
                <w:szCs w:val="14"/>
              </w:rPr>
            </w:pPr>
            <w:r>
              <w:rPr>
                <w:rFonts w:ascii="Times New Roman" w:hAnsi="Times New Roman" w:cs="Times New Roman"/>
                <w:sz w:val="14"/>
                <w:szCs w:val="14"/>
              </w:rPr>
              <w:t>PRN+BMN</w:t>
            </w:r>
            <w:r w:rsidR="006D4967">
              <w:rPr>
                <w:rFonts w:ascii="Times New Roman" w:hAnsi="Times New Roman" w:cs="Times New Roman"/>
                <w:sz w:val="14"/>
                <w:szCs w:val="14"/>
              </w:rPr>
              <w:t xml:space="preserve"> (ensemble)</w:t>
            </w:r>
            <w:r w:rsidR="00586101">
              <w:rPr>
                <w:rFonts w:ascii="Times New Roman" w:hAnsi="Times New Roman" w:cs="Times New Roman"/>
                <w:sz w:val="14"/>
                <w:szCs w:val="14"/>
              </w:rPr>
              <w:t xml:space="preserve"> \cite{</w:t>
            </w:r>
            <w:r w:rsidR="006D4967" w:rsidRPr="006D4967">
              <w:rPr>
                <w:rFonts w:ascii="Times New Roman" w:hAnsi="Times New Roman" w:cs="Times New Roman"/>
                <w:sz w:val="14"/>
                <w:szCs w:val="14"/>
              </w:rPr>
              <w:t>wang2021proposal</w:t>
            </w:r>
            <w:r w:rsidR="00586101">
              <w:rPr>
                <w:rFonts w:ascii="Times New Roman" w:hAnsi="Times New Roman" w:cs="Times New Roman"/>
                <w:sz w:val="14"/>
                <w:szCs w:val="14"/>
              </w:rPr>
              <w:t>}</w:t>
            </w:r>
          </w:p>
        </w:tc>
        <w:tc>
          <w:tcPr>
            <w:tcW w:w="667" w:type="dxa"/>
            <w:vAlign w:val="center"/>
          </w:tcPr>
          <w:p w14:paraId="2159B6DB" w14:textId="64071B13" w:rsidR="00586101" w:rsidRPr="00586101" w:rsidRDefault="006D4967" w:rsidP="00C075A5">
            <w:pPr>
              <w:jc w:val="center"/>
              <w:rPr>
                <w:rFonts w:ascii="Times New Roman" w:hAnsi="Times New Roman" w:cs="Times New Roman"/>
                <w:sz w:val="14"/>
                <w:szCs w:val="14"/>
              </w:rPr>
            </w:pPr>
            <w:r>
              <w:rPr>
                <w:rFonts w:ascii="Times New Roman" w:hAnsi="Times New Roman" w:cs="Times New Roman"/>
                <w:sz w:val="14"/>
                <w:szCs w:val="14"/>
              </w:rPr>
              <w:t>2021</w:t>
            </w:r>
          </w:p>
        </w:tc>
        <w:tc>
          <w:tcPr>
            <w:tcW w:w="744" w:type="dxa"/>
            <w:vAlign w:val="center"/>
          </w:tcPr>
          <w:p w14:paraId="09C8BBB0" w14:textId="77777777" w:rsidR="00586101" w:rsidRPr="00586101" w:rsidRDefault="00586101" w:rsidP="00C075A5">
            <w:pPr>
              <w:jc w:val="center"/>
              <w:rPr>
                <w:rFonts w:ascii="Times New Roman" w:hAnsi="Times New Roman" w:cs="Times New Roman"/>
                <w:sz w:val="14"/>
                <w:szCs w:val="14"/>
              </w:rPr>
            </w:pPr>
          </w:p>
        </w:tc>
        <w:tc>
          <w:tcPr>
            <w:tcW w:w="744" w:type="dxa"/>
            <w:vAlign w:val="center"/>
          </w:tcPr>
          <w:p w14:paraId="74D51764" w14:textId="77777777" w:rsidR="00586101" w:rsidRPr="00586101" w:rsidRDefault="00586101" w:rsidP="00C075A5">
            <w:pPr>
              <w:jc w:val="center"/>
              <w:rPr>
                <w:rFonts w:ascii="Times New Roman" w:hAnsi="Times New Roman" w:cs="Times New Roman"/>
                <w:sz w:val="14"/>
                <w:szCs w:val="14"/>
              </w:rPr>
            </w:pPr>
          </w:p>
        </w:tc>
        <w:tc>
          <w:tcPr>
            <w:tcW w:w="841" w:type="dxa"/>
            <w:vAlign w:val="center"/>
          </w:tcPr>
          <w:p w14:paraId="2DEF49F8" w14:textId="77777777" w:rsidR="00586101" w:rsidRPr="00586101" w:rsidRDefault="00586101" w:rsidP="00C075A5">
            <w:pPr>
              <w:jc w:val="center"/>
              <w:rPr>
                <w:rFonts w:ascii="Times New Roman" w:hAnsi="Times New Roman" w:cs="Times New Roman"/>
                <w:sz w:val="14"/>
                <w:szCs w:val="14"/>
              </w:rPr>
            </w:pPr>
          </w:p>
        </w:tc>
        <w:tc>
          <w:tcPr>
            <w:tcW w:w="693" w:type="dxa"/>
            <w:vAlign w:val="center"/>
          </w:tcPr>
          <w:p w14:paraId="4FF585A3" w14:textId="77777777" w:rsidR="00586101" w:rsidRPr="00586101" w:rsidRDefault="00586101" w:rsidP="00C075A5">
            <w:pPr>
              <w:jc w:val="center"/>
              <w:rPr>
                <w:rFonts w:ascii="Times New Roman" w:hAnsi="Times New Roman" w:cs="Times New Roman"/>
                <w:sz w:val="14"/>
                <w:szCs w:val="14"/>
              </w:rPr>
            </w:pPr>
          </w:p>
        </w:tc>
        <w:tc>
          <w:tcPr>
            <w:tcW w:w="693" w:type="dxa"/>
            <w:vAlign w:val="center"/>
          </w:tcPr>
          <w:p w14:paraId="19149030" w14:textId="77777777" w:rsidR="00586101" w:rsidRPr="00586101" w:rsidRDefault="00586101" w:rsidP="00C075A5">
            <w:pPr>
              <w:jc w:val="center"/>
              <w:rPr>
                <w:rFonts w:ascii="Times New Roman" w:hAnsi="Times New Roman" w:cs="Times New Roman"/>
                <w:sz w:val="14"/>
                <w:szCs w:val="14"/>
              </w:rPr>
            </w:pPr>
          </w:p>
        </w:tc>
        <w:tc>
          <w:tcPr>
            <w:tcW w:w="698" w:type="dxa"/>
            <w:vAlign w:val="center"/>
          </w:tcPr>
          <w:p w14:paraId="44EC5056" w14:textId="77777777" w:rsidR="00586101" w:rsidRPr="00586101" w:rsidRDefault="00586101" w:rsidP="00C075A5">
            <w:pPr>
              <w:jc w:val="center"/>
              <w:rPr>
                <w:rFonts w:ascii="Times New Roman" w:hAnsi="Times New Roman" w:cs="Times New Roman"/>
                <w:sz w:val="14"/>
                <w:szCs w:val="14"/>
              </w:rPr>
            </w:pPr>
          </w:p>
        </w:tc>
        <w:tc>
          <w:tcPr>
            <w:tcW w:w="471" w:type="dxa"/>
            <w:vAlign w:val="center"/>
          </w:tcPr>
          <w:p w14:paraId="38D2D759" w14:textId="77777777" w:rsidR="00586101" w:rsidRPr="00586101" w:rsidRDefault="00586101" w:rsidP="00C075A5">
            <w:pPr>
              <w:jc w:val="center"/>
              <w:rPr>
                <w:rFonts w:ascii="Times New Roman" w:hAnsi="Times New Roman" w:cs="Times New Roman"/>
                <w:sz w:val="14"/>
                <w:szCs w:val="14"/>
              </w:rPr>
            </w:pPr>
          </w:p>
        </w:tc>
        <w:tc>
          <w:tcPr>
            <w:tcW w:w="471" w:type="dxa"/>
            <w:vAlign w:val="center"/>
          </w:tcPr>
          <w:p w14:paraId="0B9C3E96" w14:textId="77777777" w:rsidR="00586101" w:rsidRPr="00586101" w:rsidRDefault="00586101" w:rsidP="00C075A5">
            <w:pPr>
              <w:jc w:val="center"/>
              <w:rPr>
                <w:rFonts w:ascii="Times New Roman" w:hAnsi="Times New Roman" w:cs="Times New Roman"/>
                <w:sz w:val="14"/>
                <w:szCs w:val="14"/>
              </w:rPr>
            </w:pPr>
          </w:p>
        </w:tc>
        <w:tc>
          <w:tcPr>
            <w:tcW w:w="471" w:type="dxa"/>
            <w:vAlign w:val="center"/>
          </w:tcPr>
          <w:p w14:paraId="0419BE63" w14:textId="005391C9" w:rsidR="00586101" w:rsidRPr="00586101" w:rsidRDefault="006D4967" w:rsidP="00C075A5">
            <w:pPr>
              <w:jc w:val="center"/>
              <w:rPr>
                <w:rFonts w:ascii="Times New Roman" w:hAnsi="Times New Roman" w:cs="Times New Roman"/>
                <w:sz w:val="14"/>
                <w:szCs w:val="14"/>
              </w:rPr>
            </w:pPr>
            <w:r>
              <w:rPr>
                <w:rFonts w:ascii="Times New Roman" w:hAnsi="Times New Roman" w:cs="Times New Roman"/>
                <w:sz w:val="14"/>
                <w:szCs w:val="14"/>
              </w:rPr>
              <w:t>59.7</w:t>
            </w:r>
          </w:p>
        </w:tc>
        <w:tc>
          <w:tcPr>
            <w:tcW w:w="471" w:type="dxa"/>
            <w:vAlign w:val="center"/>
          </w:tcPr>
          <w:p w14:paraId="6AA990C9" w14:textId="77777777" w:rsidR="00586101" w:rsidRPr="00586101" w:rsidRDefault="00586101" w:rsidP="00C075A5">
            <w:pPr>
              <w:jc w:val="center"/>
              <w:rPr>
                <w:rFonts w:ascii="Times New Roman" w:hAnsi="Times New Roman" w:cs="Times New Roman"/>
                <w:sz w:val="14"/>
                <w:szCs w:val="14"/>
              </w:rPr>
            </w:pPr>
          </w:p>
        </w:tc>
        <w:tc>
          <w:tcPr>
            <w:tcW w:w="478" w:type="dxa"/>
            <w:vAlign w:val="center"/>
          </w:tcPr>
          <w:p w14:paraId="06247166" w14:textId="77777777" w:rsidR="00586101" w:rsidRPr="00586101" w:rsidRDefault="00586101" w:rsidP="00C075A5">
            <w:pPr>
              <w:jc w:val="center"/>
              <w:rPr>
                <w:rFonts w:ascii="Times New Roman" w:hAnsi="Times New Roman" w:cs="Times New Roman"/>
                <w:sz w:val="14"/>
                <w:szCs w:val="14"/>
              </w:rPr>
            </w:pPr>
          </w:p>
        </w:tc>
        <w:tc>
          <w:tcPr>
            <w:tcW w:w="471" w:type="dxa"/>
            <w:vAlign w:val="center"/>
          </w:tcPr>
          <w:p w14:paraId="3F1F0BA1" w14:textId="77777777" w:rsidR="00586101" w:rsidRPr="00586101" w:rsidRDefault="00586101" w:rsidP="00C075A5">
            <w:pPr>
              <w:jc w:val="center"/>
              <w:rPr>
                <w:rFonts w:ascii="Times New Roman" w:hAnsi="Times New Roman" w:cs="Times New Roman"/>
                <w:sz w:val="14"/>
                <w:szCs w:val="14"/>
              </w:rPr>
            </w:pPr>
          </w:p>
        </w:tc>
        <w:tc>
          <w:tcPr>
            <w:tcW w:w="749" w:type="dxa"/>
            <w:vAlign w:val="center"/>
          </w:tcPr>
          <w:p w14:paraId="250DF475" w14:textId="77777777" w:rsidR="00586101" w:rsidRPr="00586101" w:rsidRDefault="00586101" w:rsidP="00C075A5">
            <w:pPr>
              <w:jc w:val="center"/>
              <w:rPr>
                <w:rFonts w:ascii="Times New Roman" w:hAnsi="Times New Roman" w:cs="Times New Roman"/>
                <w:sz w:val="14"/>
                <w:szCs w:val="14"/>
              </w:rPr>
            </w:pPr>
          </w:p>
        </w:tc>
        <w:tc>
          <w:tcPr>
            <w:tcW w:w="749" w:type="dxa"/>
          </w:tcPr>
          <w:p w14:paraId="76017291" w14:textId="77777777" w:rsidR="006D4967" w:rsidRDefault="006D4967" w:rsidP="00C075A5">
            <w:pPr>
              <w:jc w:val="center"/>
              <w:rPr>
                <w:rFonts w:ascii="Times New Roman" w:hAnsi="Times New Roman" w:cs="Times New Roman"/>
                <w:sz w:val="14"/>
                <w:szCs w:val="14"/>
              </w:rPr>
            </w:pPr>
          </w:p>
          <w:p w14:paraId="23680599" w14:textId="72605DF5" w:rsidR="00586101" w:rsidRPr="00586101" w:rsidRDefault="006D4967" w:rsidP="00C075A5">
            <w:pPr>
              <w:jc w:val="center"/>
              <w:rPr>
                <w:rFonts w:ascii="Times New Roman" w:hAnsi="Times New Roman" w:cs="Times New Roman"/>
                <w:sz w:val="14"/>
                <w:szCs w:val="14"/>
              </w:rPr>
            </w:pPr>
            <w:r>
              <w:rPr>
                <w:rFonts w:ascii="Times New Roman" w:hAnsi="Times New Roman" w:cs="Times New Roman"/>
                <w:sz w:val="14"/>
                <w:szCs w:val="14"/>
              </w:rPr>
              <w:t>yes</w:t>
            </w:r>
          </w:p>
        </w:tc>
      </w:tr>
      <w:tr w:rsidR="00586101" w14:paraId="54EBF94A" w14:textId="77777777" w:rsidTr="00C075A5">
        <w:trPr>
          <w:trHeight w:val="545"/>
        </w:trPr>
        <w:tc>
          <w:tcPr>
            <w:tcW w:w="762" w:type="dxa"/>
            <w:vMerge/>
            <w:vAlign w:val="center"/>
          </w:tcPr>
          <w:p w14:paraId="14185D10" w14:textId="77777777" w:rsidR="00586101" w:rsidRPr="00586101" w:rsidRDefault="00586101" w:rsidP="00C075A5">
            <w:pPr>
              <w:jc w:val="center"/>
              <w:rPr>
                <w:rFonts w:ascii="Times New Roman" w:hAnsi="Times New Roman" w:cs="Times New Roman"/>
                <w:sz w:val="14"/>
                <w:szCs w:val="14"/>
              </w:rPr>
            </w:pPr>
          </w:p>
        </w:tc>
        <w:tc>
          <w:tcPr>
            <w:tcW w:w="652" w:type="dxa"/>
          </w:tcPr>
          <w:p w14:paraId="05B6F94C" w14:textId="0861E37C" w:rsidR="00586101" w:rsidRPr="00586101" w:rsidRDefault="006D4967" w:rsidP="00C075A5">
            <w:pPr>
              <w:jc w:val="center"/>
              <w:rPr>
                <w:rFonts w:ascii="Times New Roman" w:hAnsi="Times New Roman" w:cs="Times New Roman"/>
                <w:sz w:val="14"/>
                <w:szCs w:val="14"/>
              </w:rPr>
            </w:pPr>
            <w:r>
              <w:rPr>
                <w:rFonts w:ascii="Times New Roman" w:hAnsi="Times New Roman" w:cs="Times New Roman"/>
                <w:sz w:val="14"/>
                <w:szCs w:val="14"/>
              </w:rPr>
              <w:t>PRN (CSN)</w:t>
            </w:r>
            <w:r w:rsidR="00586101" w:rsidRPr="00E70C50">
              <w:rPr>
                <w:rFonts w:ascii="Times New Roman" w:hAnsi="Times New Roman" w:cs="Times New Roman"/>
                <w:sz w:val="14"/>
                <w:szCs w:val="14"/>
              </w:rPr>
              <w:t>\cite{</w:t>
            </w:r>
            <w:r w:rsidRPr="006D4967">
              <w:rPr>
                <w:rFonts w:ascii="Times New Roman" w:hAnsi="Times New Roman" w:cs="Times New Roman"/>
                <w:sz w:val="14"/>
                <w:szCs w:val="14"/>
              </w:rPr>
              <w:t>wang2021proposal</w:t>
            </w:r>
            <w:r w:rsidR="00586101" w:rsidRPr="00E70C50">
              <w:rPr>
                <w:rFonts w:ascii="Times New Roman" w:hAnsi="Times New Roman" w:cs="Times New Roman"/>
                <w:sz w:val="14"/>
                <w:szCs w:val="14"/>
              </w:rPr>
              <w:t>}</w:t>
            </w:r>
          </w:p>
        </w:tc>
        <w:tc>
          <w:tcPr>
            <w:tcW w:w="667" w:type="dxa"/>
            <w:vAlign w:val="center"/>
          </w:tcPr>
          <w:p w14:paraId="57867ADA" w14:textId="65DAA7A1" w:rsidR="00586101" w:rsidRPr="00586101" w:rsidRDefault="006D4967" w:rsidP="00C075A5">
            <w:pPr>
              <w:jc w:val="center"/>
              <w:rPr>
                <w:rFonts w:ascii="Times New Roman" w:hAnsi="Times New Roman" w:cs="Times New Roman"/>
                <w:sz w:val="14"/>
                <w:szCs w:val="14"/>
              </w:rPr>
            </w:pPr>
            <w:r>
              <w:rPr>
                <w:rFonts w:ascii="Times New Roman" w:hAnsi="Times New Roman" w:cs="Times New Roman"/>
                <w:sz w:val="14"/>
                <w:szCs w:val="14"/>
              </w:rPr>
              <w:t>2021</w:t>
            </w:r>
          </w:p>
        </w:tc>
        <w:tc>
          <w:tcPr>
            <w:tcW w:w="744" w:type="dxa"/>
            <w:vAlign w:val="center"/>
          </w:tcPr>
          <w:p w14:paraId="5D23D768" w14:textId="77777777" w:rsidR="00586101" w:rsidRPr="00586101" w:rsidRDefault="00586101" w:rsidP="00C075A5">
            <w:pPr>
              <w:jc w:val="center"/>
              <w:rPr>
                <w:rFonts w:ascii="Times New Roman" w:hAnsi="Times New Roman" w:cs="Times New Roman"/>
                <w:sz w:val="14"/>
                <w:szCs w:val="14"/>
              </w:rPr>
            </w:pPr>
          </w:p>
        </w:tc>
        <w:tc>
          <w:tcPr>
            <w:tcW w:w="744" w:type="dxa"/>
            <w:vAlign w:val="center"/>
          </w:tcPr>
          <w:p w14:paraId="430BA54B" w14:textId="77777777" w:rsidR="00586101" w:rsidRPr="00586101" w:rsidRDefault="00586101" w:rsidP="00C075A5">
            <w:pPr>
              <w:jc w:val="center"/>
              <w:rPr>
                <w:rFonts w:ascii="Times New Roman" w:hAnsi="Times New Roman" w:cs="Times New Roman"/>
                <w:sz w:val="14"/>
                <w:szCs w:val="14"/>
              </w:rPr>
            </w:pPr>
          </w:p>
        </w:tc>
        <w:tc>
          <w:tcPr>
            <w:tcW w:w="841" w:type="dxa"/>
            <w:vAlign w:val="center"/>
          </w:tcPr>
          <w:p w14:paraId="30D11965" w14:textId="77777777" w:rsidR="00586101" w:rsidRPr="00586101" w:rsidRDefault="00586101" w:rsidP="00C075A5">
            <w:pPr>
              <w:jc w:val="center"/>
              <w:rPr>
                <w:rFonts w:ascii="Times New Roman" w:hAnsi="Times New Roman" w:cs="Times New Roman"/>
                <w:sz w:val="14"/>
                <w:szCs w:val="14"/>
              </w:rPr>
            </w:pPr>
          </w:p>
        </w:tc>
        <w:tc>
          <w:tcPr>
            <w:tcW w:w="693" w:type="dxa"/>
            <w:vAlign w:val="center"/>
          </w:tcPr>
          <w:p w14:paraId="60C807CA" w14:textId="77777777" w:rsidR="00586101" w:rsidRPr="00586101" w:rsidRDefault="00586101" w:rsidP="00C075A5">
            <w:pPr>
              <w:jc w:val="center"/>
              <w:rPr>
                <w:rFonts w:ascii="Times New Roman" w:hAnsi="Times New Roman" w:cs="Times New Roman"/>
                <w:sz w:val="14"/>
                <w:szCs w:val="14"/>
              </w:rPr>
            </w:pPr>
          </w:p>
        </w:tc>
        <w:tc>
          <w:tcPr>
            <w:tcW w:w="693" w:type="dxa"/>
            <w:vAlign w:val="center"/>
          </w:tcPr>
          <w:p w14:paraId="74DFB0E3" w14:textId="77777777" w:rsidR="00586101" w:rsidRPr="00586101" w:rsidRDefault="00586101" w:rsidP="00C075A5">
            <w:pPr>
              <w:jc w:val="center"/>
              <w:rPr>
                <w:rFonts w:ascii="Times New Roman" w:hAnsi="Times New Roman" w:cs="Times New Roman"/>
                <w:sz w:val="14"/>
                <w:szCs w:val="14"/>
              </w:rPr>
            </w:pPr>
          </w:p>
        </w:tc>
        <w:tc>
          <w:tcPr>
            <w:tcW w:w="698" w:type="dxa"/>
            <w:vAlign w:val="center"/>
          </w:tcPr>
          <w:p w14:paraId="4491F2DE" w14:textId="77777777" w:rsidR="00586101" w:rsidRPr="00586101" w:rsidRDefault="00586101" w:rsidP="00C075A5">
            <w:pPr>
              <w:jc w:val="center"/>
              <w:rPr>
                <w:rFonts w:ascii="Times New Roman" w:hAnsi="Times New Roman" w:cs="Times New Roman"/>
                <w:sz w:val="14"/>
                <w:szCs w:val="14"/>
              </w:rPr>
            </w:pPr>
          </w:p>
        </w:tc>
        <w:tc>
          <w:tcPr>
            <w:tcW w:w="471" w:type="dxa"/>
            <w:vAlign w:val="center"/>
          </w:tcPr>
          <w:p w14:paraId="2E1F18F9" w14:textId="77777777" w:rsidR="00586101" w:rsidRPr="00586101" w:rsidRDefault="00586101" w:rsidP="00C075A5">
            <w:pPr>
              <w:jc w:val="center"/>
              <w:rPr>
                <w:rFonts w:ascii="Times New Roman" w:hAnsi="Times New Roman" w:cs="Times New Roman"/>
                <w:sz w:val="14"/>
                <w:szCs w:val="14"/>
              </w:rPr>
            </w:pPr>
          </w:p>
        </w:tc>
        <w:tc>
          <w:tcPr>
            <w:tcW w:w="471" w:type="dxa"/>
            <w:vAlign w:val="center"/>
          </w:tcPr>
          <w:p w14:paraId="7A0DD8A1" w14:textId="77777777" w:rsidR="00586101" w:rsidRPr="00586101" w:rsidRDefault="00586101" w:rsidP="00C075A5">
            <w:pPr>
              <w:jc w:val="center"/>
              <w:rPr>
                <w:rFonts w:ascii="Times New Roman" w:hAnsi="Times New Roman" w:cs="Times New Roman"/>
                <w:sz w:val="14"/>
                <w:szCs w:val="14"/>
              </w:rPr>
            </w:pPr>
          </w:p>
        </w:tc>
        <w:tc>
          <w:tcPr>
            <w:tcW w:w="471" w:type="dxa"/>
            <w:vAlign w:val="center"/>
          </w:tcPr>
          <w:p w14:paraId="003C7FF8" w14:textId="37298FF0" w:rsidR="00586101" w:rsidRPr="00586101" w:rsidRDefault="006D4967" w:rsidP="00C075A5">
            <w:pPr>
              <w:jc w:val="center"/>
              <w:rPr>
                <w:rFonts w:ascii="Times New Roman" w:hAnsi="Times New Roman" w:cs="Times New Roman"/>
                <w:sz w:val="14"/>
                <w:szCs w:val="14"/>
              </w:rPr>
            </w:pPr>
            <w:r>
              <w:rPr>
                <w:rFonts w:ascii="Times New Roman" w:hAnsi="Times New Roman" w:cs="Times New Roman"/>
                <w:sz w:val="14"/>
                <w:szCs w:val="14"/>
              </w:rPr>
              <w:t>57.9</w:t>
            </w:r>
          </w:p>
        </w:tc>
        <w:tc>
          <w:tcPr>
            <w:tcW w:w="471" w:type="dxa"/>
            <w:vAlign w:val="center"/>
          </w:tcPr>
          <w:p w14:paraId="2C05FABA" w14:textId="77777777" w:rsidR="00586101" w:rsidRPr="00586101" w:rsidRDefault="00586101" w:rsidP="00C075A5">
            <w:pPr>
              <w:jc w:val="center"/>
              <w:rPr>
                <w:rFonts w:ascii="Times New Roman" w:hAnsi="Times New Roman" w:cs="Times New Roman"/>
                <w:sz w:val="14"/>
                <w:szCs w:val="14"/>
              </w:rPr>
            </w:pPr>
          </w:p>
        </w:tc>
        <w:tc>
          <w:tcPr>
            <w:tcW w:w="478" w:type="dxa"/>
            <w:vAlign w:val="center"/>
          </w:tcPr>
          <w:p w14:paraId="7C707CCC" w14:textId="77777777" w:rsidR="00586101" w:rsidRPr="00586101" w:rsidRDefault="00586101" w:rsidP="00C075A5">
            <w:pPr>
              <w:jc w:val="center"/>
              <w:rPr>
                <w:rFonts w:ascii="Times New Roman" w:hAnsi="Times New Roman" w:cs="Times New Roman"/>
                <w:sz w:val="14"/>
                <w:szCs w:val="14"/>
              </w:rPr>
            </w:pPr>
          </w:p>
        </w:tc>
        <w:tc>
          <w:tcPr>
            <w:tcW w:w="471" w:type="dxa"/>
            <w:vAlign w:val="center"/>
          </w:tcPr>
          <w:p w14:paraId="0270946D" w14:textId="77777777" w:rsidR="00586101" w:rsidRPr="00586101" w:rsidRDefault="00586101" w:rsidP="00C075A5">
            <w:pPr>
              <w:jc w:val="center"/>
              <w:rPr>
                <w:rFonts w:ascii="Times New Roman" w:hAnsi="Times New Roman" w:cs="Times New Roman"/>
                <w:sz w:val="14"/>
                <w:szCs w:val="14"/>
              </w:rPr>
            </w:pPr>
          </w:p>
        </w:tc>
        <w:tc>
          <w:tcPr>
            <w:tcW w:w="749" w:type="dxa"/>
            <w:vAlign w:val="center"/>
          </w:tcPr>
          <w:p w14:paraId="33FAC5E2" w14:textId="77777777" w:rsidR="00586101" w:rsidRPr="00586101" w:rsidRDefault="00586101" w:rsidP="00C075A5">
            <w:pPr>
              <w:jc w:val="center"/>
              <w:rPr>
                <w:rFonts w:ascii="Times New Roman" w:hAnsi="Times New Roman" w:cs="Times New Roman"/>
                <w:sz w:val="14"/>
                <w:szCs w:val="14"/>
              </w:rPr>
            </w:pPr>
          </w:p>
        </w:tc>
        <w:tc>
          <w:tcPr>
            <w:tcW w:w="749" w:type="dxa"/>
          </w:tcPr>
          <w:p w14:paraId="51458085" w14:textId="77777777" w:rsidR="006D4967" w:rsidRDefault="006D4967" w:rsidP="00C075A5">
            <w:pPr>
              <w:jc w:val="center"/>
              <w:rPr>
                <w:rFonts w:ascii="Times New Roman" w:hAnsi="Times New Roman" w:cs="Times New Roman"/>
                <w:sz w:val="14"/>
                <w:szCs w:val="14"/>
              </w:rPr>
            </w:pPr>
          </w:p>
          <w:p w14:paraId="36862FFE" w14:textId="26922FEE" w:rsidR="00586101" w:rsidRPr="00586101" w:rsidRDefault="006D4967" w:rsidP="00C075A5">
            <w:pPr>
              <w:jc w:val="center"/>
              <w:rPr>
                <w:rFonts w:ascii="Times New Roman" w:hAnsi="Times New Roman" w:cs="Times New Roman"/>
                <w:sz w:val="14"/>
                <w:szCs w:val="14"/>
              </w:rPr>
            </w:pPr>
            <w:r>
              <w:rPr>
                <w:rFonts w:ascii="Times New Roman" w:hAnsi="Times New Roman" w:cs="Times New Roman"/>
                <w:sz w:val="14"/>
                <w:szCs w:val="14"/>
              </w:rPr>
              <w:t>yes</w:t>
            </w:r>
          </w:p>
        </w:tc>
      </w:tr>
      <w:tr w:rsidR="00586101" w14:paraId="64B1F62B" w14:textId="77777777" w:rsidTr="00C075A5">
        <w:trPr>
          <w:trHeight w:val="564"/>
        </w:trPr>
        <w:tc>
          <w:tcPr>
            <w:tcW w:w="762" w:type="dxa"/>
            <w:vMerge/>
            <w:vAlign w:val="center"/>
          </w:tcPr>
          <w:p w14:paraId="7BC779CD" w14:textId="77777777" w:rsidR="00586101" w:rsidRPr="00586101" w:rsidRDefault="00586101" w:rsidP="00C075A5">
            <w:pPr>
              <w:jc w:val="center"/>
              <w:rPr>
                <w:rFonts w:ascii="Times New Roman" w:hAnsi="Times New Roman" w:cs="Times New Roman"/>
                <w:sz w:val="14"/>
                <w:szCs w:val="14"/>
              </w:rPr>
            </w:pPr>
          </w:p>
        </w:tc>
        <w:tc>
          <w:tcPr>
            <w:tcW w:w="652" w:type="dxa"/>
          </w:tcPr>
          <w:p w14:paraId="2E989939" w14:textId="24BE10E0" w:rsidR="00586101" w:rsidRPr="00586101" w:rsidRDefault="006D4967" w:rsidP="00C075A5">
            <w:pPr>
              <w:jc w:val="center"/>
              <w:rPr>
                <w:rFonts w:ascii="Times New Roman" w:hAnsi="Times New Roman" w:cs="Times New Roman"/>
                <w:sz w:val="14"/>
                <w:szCs w:val="14"/>
              </w:rPr>
            </w:pPr>
            <w:r>
              <w:rPr>
                <w:rFonts w:ascii="Times New Roman" w:hAnsi="Times New Roman" w:cs="Times New Roman"/>
                <w:sz w:val="14"/>
                <w:szCs w:val="14"/>
              </w:rPr>
              <w:t>TCANet (slow fast R101)</w:t>
            </w:r>
            <w:r w:rsidR="00586101" w:rsidRPr="00E70C50">
              <w:rPr>
                <w:rFonts w:ascii="Times New Roman" w:hAnsi="Times New Roman" w:cs="Times New Roman"/>
                <w:sz w:val="14"/>
                <w:szCs w:val="14"/>
              </w:rPr>
              <w:t xml:space="preserve"> \cite{</w:t>
            </w:r>
            <w:r w:rsidRPr="006D4967">
              <w:rPr>
                <w:rFonts w:ascii="Times New Roman" w:hAnsi="Times New Roman" w:cs="Times New Roman"/>
                <w:sz w:val="14"/>
                <w:szCs w:val="14"/>
              </w:rPr>
              <w:t>qing2021temporal</w:t>
            </w:r>
            <w:r w:rsidR="00586101" w:rsidRPr="00E70C50">
              <w:rPr>
                <w:rFonts w:ascii="Times New Roman" w:hAnsi="Times New Roman" w:cs="Times New Roman"/>
                <w:sz w:val="14"/>
                <w:szCs w:val="14"/>
              </w:rPr>
              <w:t>}</w:t>
            </w:r>
          </w:p>
        </w:tc>
        <w:tc>
          <w:tcPr>
            <w:tcW w:w="667" w:type="dxa"/>
            <w:vAlign w:val="center"/>
          </w:tcPr>
          <w:p w14:paraId="2F3ADAFA" w14:textId="055AF403" w:rsidR="00586101" w:rsidRPr="00586101" w:rsidRDefault="006D4967" w:rsidP="00C075A5">
            <w:pPr>
              <w:jc w:val="center"/>
              <w:rPr>
                <w:rFonts w:ascii="Times New Roman" w:hAnsi="Times New Roman" w:cs="Times New Roman"/>
                <w:sz w:val="14"/>
                <w:szCs w:val="14"/>
              </w:rPr>
            </w:pPr>
            <w:r>
              <w:rPr>
                <w:rFonts w:ascii="Times New Roman" w:hAnsi="Times New Roman" w:cs="Times New Roman"/>
                <w:sz w:val="14"/>
                <w:szCs w:val="14"/>
              </w:rPr>
              <w:t>2021</w:t>
            </w:r>
          </w:p>
        </w:tc>
        <w:tc>
          <w:tcPr>
            <w:tcW w:w="744" w:type="dxa"/>
            <w:vAlign w:val="center"/>
          </w:tcPr>
          <w:p w14:paraId="7FEF764B" w14:textId="77777777" w:rsidR="00586101" w:rsidRPr="00586101" w:rsidRDefault="00586101" w:rsidP="00C075A5">
            <w:pPr>
              <w:jc w:val="center"/>
              <w:rPr>
                <w:rFonts w:ascii="Times New Roman" w:hAnsi="Times New Roman" w:cs="Times New Roman"/>
                <w:sz w:val="14"/>
                <w:szCs w:val="14"/>
              </w:rPr>
            </w:pPr>
          </w:p>
        </w:tc>
        <w:tc>
          <w:tcPr>
            <w:tcW w:w="744" w:type="dxa"/>
            <w:vAlign w:val="center"/>
          </w:tcPr>
          <w:p w14:paraId="209A1468" w14:textId="77777777" w:rsidR="00586101" w:rsidRPr="00586101" w:rsidRDefault="00586101" w:rsidP="00C075A5">
            <w:pPr>
              <w:jc w:val="center"/>
              <w:rPr>
                <w:rFonts w:ascii="Times New Roman" w:hAnsi="Times New Roman" w:cs="Times New Roman"/>
                <w:sz w:val="14"/>
                <w:szCs w:val="14"/>
              </w:rPr>
            </w:pPr>
          </w:p>
        </w:tc>
        <w:tc>
          <w:tcPr>
            <w:tcW w:w="841" w:type="dxa"/>
            <w:vAlign w:val="center"/>
          </w:tcPr>
          <w:p w14:paraId="520DA8AE" w14:textId="77777777" w:rsidR="00586101" w:rsidRPr="00586101" w:rsidRDefault="00586101" w:rsidP="00C075A5">
            <w:pPr>
              <w:jc w:val="center"/>
              <w:rPr>
                <w:rFonts w:ascii="Times New Roman" w:hAnsi="Times New Roman" w:cs="Times New Roman"/>
                <w:sz w:val="14"/>
                <w:szCs w:val="14"/>
              </w:rPr>
            </w:pPr>
          </w:p>
        </w:tc>
        <w:tc>
          <w:tcPr>
            <w:tcW w:w="693" w:type="dxa"/>
            <w:vAlign w:val="center"/>
          </w:tcPr>
          <w:p w14:paraId="710CFF50" w14:textId="77777777" w:rsidR="00586101" w:rsidRPr="00586101" w:rsidRDefault="00586101" w:rsidP="00C075A5">
            <w:pPr>
              <w:jc w:val="center"/>
              <w:rPr>
                <w:rFonts w:ascii="Times New Roman" w:hAnsi="Times New Roman" w:cs="Times New Roman"/>
                <w:sz w:val="14"/>
                <w:szCs w:val="14"/>
              </w:rPr>
            </w:pPr>
          </w:p>
        </w:tc>
        <w:tc>
          <w:tcPr>
            <w:tcW w:w="693" w:type="dxa"/>
            <w:vAlign w:val="center"/>
          </w:tcPr>
          <w:p w14:paraId="1AAB93AE" w14:textId="77777777" w:rsidR="00586101" w:rsidRPr="00586101" w:rsidRDefault="00586101" w:rsidP="00C075A5">
            <w:pPr>
              <w:jc w:val="center"/>
              <w:rPr>
                <w:rFonts w:ascii="Times New Roman" w:hAnsi="Times New Roman" w:cs="Times New Roman"/>
                <w:sz w:val="14"/>
                <w:szCs w:val="14"/>
              </w:rPr>
            </w:pPr>
          </w:p>
        </w:tc>
        <w:tc>
          <w:tcPr>
            <w:tcW w:w="698" w:type="dxa"/>
            <w:vAlign w:val="center"/>
          </w:tcPr>
          <w:p w14:paraId="434D382D" w14:textId="77777777" w:rsidR="00586101" w:rsidRPr="00586101" w:rsidRDefault="00586101" w:rsidP="00C075A5">
            <w:pPr>
              <w:jc w:val="center"/>
              <w:rPr>
                <w:rFonts w:ascii="Times New Roman" w:hAnsi="Times New Roman" w:cs="Times New Roman"/>
                <w:sz w:val="14"/>
                <w:szCs w:val="14"/>
              </w:rPr>
            </w:pPr>
          </w:p>
        </w:tc>
        <w:tc>
          <w:tcPr>
            <w:tcW w:w="471" w:type="dxa"/>
            <w:vAlign w:val="center"/>
          </w:tcPr>
          <w:p w14:paraId="0470F882" w14:textId="77777777" w:rsidR="00586101" w:rsidRPr="00586101" w:rsidRDefault="00586101" w:rsidP="00C075A5">
            <w:pPr>
              <w:jc w:val="center"/>
              <w:rPr>
                <w:rFonts w:ascii="Times New Roman" w:hAnsi="Times New Roman" w:cs="Times New Roman"/>
                <w:sz w:val="14"/>
                <w:szCs w:val="14"/>
              </w:rPr>
            </w:pPr>
          </w:p>
        </w:tc>
        <w:tc>
          <w:tcPr>
            <w:tcW w:w="471" w:type="dxa"/>
            <w:vAlign w:val="center"/>
          </w:tcPr>
          <w:p w14:paraId="7CFA44C0" w14:textId="77777777" w:rsidR="00586101" w:rsidRPr="00586101" w:rsidRDefault="00586101" w:rsidP="00C075A5">
            <w:pPr>
              <w:jc w:val="center"/>
              <w:rPr>
                <w:rFonts w:ascii="Times New Roman" w:hAnsi="Times New Roman" w:cs="Times New Roman"/>
                <w:sz w:val="14"/>
                <w:szCs w:val="14"/>
              </w:rPr>
            </w:pPr>
          </w:p>
        </w:tc>
        <w:tc>
          <w:tcPr>
            <w:tcW w:w="471" w:type="dxa"/>
            <w:vAlign w:val="center"/>
          </w:tcPr>
          <w:p w14:paraId="282C7C6D" w14:textId="42069411" w:rsidR="00586101" w:rsidRPr="00586101" w:rsidRDefault="006D4967" w:rsidP="00C075A5">
            <w:pPr>
              <w:jc w:val="center"/>
              <w:rPr>
                <w:rFonts w:ascii="Times New Roman" w:hAnsi="Times New Roman" w:cs="Times New Roman"/>
                <w:sz w:val="14"/>
                <w:szCs w:val="14"/>
              </w:rPr>
            </w:pPr>
            <w:r>
              <w:rPr>
                <w:rFonts w:ascii="Times New Roman" w:hAnsi="Times New Roman" w:cs="Times New Roman"/>
                <w:sz w:val="14"/>
                <w:szCs w:val="14"/>
              </w:rPr>
              <w:t>54.33</w:t>
            </w:r>
          </w:p>
        </w:tc>
        <w:tc>
          <w:tcPr>
            <w:tcW w:w="471" w:type="dxa"/>
            <w:vAlign w:val="center"/>
          </w:tcPr>
          <w:p w14:paraId="4DAE330B" w14:textId="77777777" w:rsidR="00586101" w:rsidRPr="00586101" w:rsidRDefault="00586101" w:rsidP="00C075A5">
            <w:pPr>
              <w:jc w:val="center"/>
              <w:rPr>
                <w:rFonts w:ascii="Times New Roman" w:hAnsi="Times New Roman" w:cs="Times New Roman"/>
                <w:sz w:val="14"/>
                <w:szCs w:val="14"/>
              </w:rPr>
            </w:pPr>
          </w:p>
        </w:tc>
        <w:tc>
          <w:tcPr>
            <w:tcW w:w="478" w:type="dxa"/>
            <w:vAlign w:val="center"/>
          </w:tcPr>
          <w:p w14:paraId="2EE917D8" w14:textId="559E6C11" w:rsidR="00586101" w:rsidRPr="00586101" w:rsidRDefault="006D4967" w:rsidP="00C075A5">
            <w:pPr>
              <w:jc w:val="center"/>
              <w:rPr>
                <w:rFonts w:ascii="Times New Roman" w:hAnsi="Times New Roman" w:cs="Times New Roman"/>
                <w:sz w:val="14"/>
                <w:szCs w:val="14"/>
              </w:rPr>
            </w:pPr>
            <w:r>
              <w:rPr>
                <w:rFonts w:ascii="Times New Roman" w:hAnsi="Times New Roman" w:cs="Times New Roman"/>
                <w:sz w:val="14"/>
                <w:szCs w:val="14"/>
              </w:rPr>
              <w:t>39.13</w:t>
            </w:r>
          </w:p>
        </w:tc>
        <w:tc>
          <w:tcPr>
            <w:tcW w:w="471" w:type="dxa"/>
            <w:vAlign w:val="center"/>
          </w:tcPr>
          <w:p w14:paraId="3F44940F" w14:textId="77777777" w:rsidR="00586101" w:rsidRPr="00586101" w:rsidRDefault="00586101" w:rsidP="00C075A5">
            <w:pPr>
              <w:jc w:val="center"/>
              <w:rPr>
                <w:rFonts w:ascii="Times New Roman" w:hAnsi="Times New Roman" w:cs="Times New Roman"/>
                <w:sz w:val="14"/>
                <w:szCs w:val="14"/>
              </w:rPr>
            </w:pPr>
          </w:p>
        </w:tc>
        <w:tc>
          <w:tcPr>
            <w:tcW w:w="749" w:type="dxa"/>
            <w:vAlign w:val="center"/>
          </w:tcPr>
          <w:p w14:paraId="44F0CE14" w14:textId="77777777" w:rsidR="00586101" w:rsidRPr="00586101" w:rsidRDefault="00586101" w:rsidP="00C075A5">
            <w:pPr>
              <w:jc w:val="center"/>
              <w:rPr>
                <w:rFonts w:ascii="Times New Roman" w:hAnsi="Times New Roman" w:cs="Times New Roman"/>
                <w:sz w:val="14"/>
                <w:szCs w:val="14"/>
              </w:rPr>
            </w:pPr>
          </w:p>
        </w:tc>
        <w:tc>
          <w:tcPr>
            <w:tcW w:w="749" w:type="dxa"/>
          </w:tcPr>
          <w:p w14:paraId="7E974636" w14:textId="77777777" w:rsidR="00586101" w:rsidRDefault="00586101" w:rsidP="00C075A5">
            <w:pPr>
              <w:jc w:val="center"/>
              <w:rPr>
                <w:rFonts w:ascii="Times New Roman" w:hAnsi="Times New Roman" w:cs="Times New Roman"/>
                <w:sz w:val="14"/>
                <w:szCs w:val="14"/>
              </w:rPr>
            </w:pPr>
          </w:p>
          <w:p w14:paraId="651EABCE" w14:textId="62826623" w:rsidR="006D4967" w:rsidRPr="00586101" w:rsidRDefault="006D4967" w:rsidP="00C075A5">
            <w:pPr>
              <w:jc w:val="center"/>
              <w:rPr>
                <w:rFonts w:ascii="Times New Roman" w:hAnsi="Times New Roman" w:cs="Times New Roman"/>
                <w:sz w:val="14"/>
                <w:szCs w:val="14"/>
              </w:rPr>
            </w:pPr>
            <w:r>
              <w:rPr>
                <w:rFonts w:ascii="Times New Roman" w:hAnsi="Times New Roman" w:cs="Times New Roman"/>
                <w:sz w:val="14"/>
                <w:szCs w:val="14"/>
              </w:rPr>
              <w:t>No</w:t>
            </w:r>
          </w:p>
        </w:tc>
      </w:tr>
      <w:tr w:rsidR="00586101" w14:paraId="298AB987" w14:textId="77777777" w:rsidTr="00C075A5">
        <w:trPr>
          <w:trHeight w:val="545"/>
        </w:trPr>
        <w:tc>
          <w:tcPr>
            <w:tcW w:w="762" w:type="dxa"/>
            <w:vMerge/>
            <w:vAlign w:val="center"/>
          </w:tcPr>
          <w:p w14:paraId="1A3DC4E3" w14:textId="77777777" w:rsidR="00586101" w:rsidRPr="00586101" w:rsidRDefault="00586101" w:rsidP="00C075A5">
            <w:pPr>
              <w:jc w:val="center"/>
              <w:rPr>
                <w:rFonts w:ascii="Times New Roman" w:hAnsi="Times New Roman" w:cs="Times New Roman"/>
                <w:sz w:val="14"/>
                <w:szCs w:val="14"/>
              </w:rPr>
            </w:pPr>
          </w:p>
        </w:tc>
        <w:tc>
          <w:tcPr>
            <w:tcW w:w="652" w:type="dxa"/>
          </w:tcPr>
          <w:p w14:paraId="4EB6F635" w14:textId="1C002187" w:rsidR="00586101" w:rsidRPr="00586101" w:rsidRDefault="006D4967" w:rsidP="00C075A5">
            <w:pPr>
              <w:jc w:val="center"/>
              <w:rPr>
                <w:rFonts w:ascii="Times New Roman" w:hAnsi="Times New Roman" w:cs="Times New Roman"/>
                <w:sz w:val="14"/>
                <w:szCs w:val="14"/>
              </w:rPr>
            </w:pPr>
            <w:r>
              <w:rPr>
                <w:rFonts w:ascii="Times New Roman" w:hAnsi="Times New Roman" w:cs="Times New Roman"/>
                <w:sz w:val="14"/>
                <w:szCs w:val="14"/>
              </w:rPr>
              <w:t>PRN (ViViT</w:t>
            </w:r>
            <w:r w:rsidR="00586101" w:rsidRPr="00E70C50">
              <w:rPr>
                <w:rFonts w:ascii="Times New Roman" w:hAnsi="Times New Roman" w:cs="Times New Roman"/>
                <w:sz w:val="14"/>
                <w:szCs w:val="14"/>
              </w:rPr>
              <w:t xml:space="preserve"> \cite{</w:t>
            </w:r>
            <w:r w:rsidRPr="006D4967">
              <w:rPr>
                <w:rFonts w:ascii="Times New Roman" w:hAnsi="Times New Roman" w:cs="Times New Roman"/>
                <w:sz w:val="14"/>
                <w:szCs w:val="14"/>
              </w:rPr>
              <w:t xml:space="preserve"> wang2021proposal</w:t>
            </w:r>
            <w:r w:rsidRPr="00E70C50">
              <w:rPr>
                <w:rFonts w:ascii="Times New Roman" w:hAnsi="Times New Roman" w:cs="Times New Roman"/>
                <w:sz w:val="14"/>
                <w:szCs w:val="14"/>
              </w:rPr>
              <w:t xml:space="preserve"> </w:t>
            </w:r>
            <w:r w:rsidR="00586101" w:rsidRPr="00E70C50">
              <w:rPr>
                <w:rFonts w:ascii="Times New Roman" w:hAnsi="Times New Roman" w:cs="Times New Roman"/>
                <w:sz w:val="14"/>
                <w:szCs w:val="14"/>
              </w:rPr>
              <w:t>}</w:t>
            </w:r>
          </w:p>
        </w:tc>
        <w:tc>
          <w:tcPr>
            <w:tcW w:w="667" w:type="dxa"/>
            <w:vAlign w:val="center"/>
          </w:tcPr>
          <w:p w14:paraId="5C101C81" w14:textId="1DD3B6C9" w:rsidR="00586101" w:rsidRPr="00586101" w:rsidRDefault="006D4967" w:rsidP="00C075A5">
            <w:pPr>
              <w:jc w:val="center"/>
              <w:rPr>
                <w:rFonts w:ascii="Times New Roman" w:hAnsi="Times New Roman" w:cs="Times New Roman"/>
                <w:sz w:val="14"/>
                <w:szCs w:val="14"/>
              </w:rPr>
            </w:pPr>
            <w:r>
              <w:rPr>
                <w:rFonts w:ascii="Times New Roman" w:hAnsi="Times New Roman" w:cs="Times New Roman"/>
                <w:sz w:val="14"/>
                <w:szCs w:val="14"/>
              </w:rPr>
              <w:t>2021</w:t>
            </w:r>
          </w:p>
        </w:tc>
        <w:tc>
          <w:tcPr>
            <w:tcW w:w="744" w:type="dxa"/>
            <w:vAlign w:val="center"/>
          </w:tcPr>
          <w:p w14:paraId="7122651D" w14:textId="77777777" w:rsidR="00586101" w:rsidRPr="00586101" w:rsidRDefault="00586101" w:rsidP="00C075A5">
            <w:pPr>
              <w:jc w:val="center"/>
              <w:rPr>
                <w:rFonts w:ascii="Times New Roman" w:hAnsi="Times New Roman" w:cs="Times New Roman"/>
                <w:sz w:val="14"/>
                <w:szCs w:val="14"/>
              </w:rPr>
            </w:pPr>
          </w:p>
        </w:tc>
        <w:tc>
          <w:tcPr>
            <w:tcW w:w="744" w:type="dxa"/>
            <w:vAlign w:val="center"/>
          </w:tcPr>
          <w:p w14:paraId="4F8E0B16" w14:textId="77777777" w:rsidR="00586101" w:rsidRPr="00586101" w:rsidRDefault="00586101" w:rsidP="00C075A5">
            <w:pPr>
              <w:jc w:val="center"/>
              <w:rPr>
                <w:rFonts w:ascii="Times New Roman" w:hAnsi="Times New Roman" w:cs="Times New Roman"/>
                <w:sz w:val="14"/>
                <w:szCs w:val="14"/>
              </w:rPr>
            </w:pPr>
          </w:p>
        </w:tc>
        <w:tc>
          <w:tcPr>
            <w:tcW w:w="841" w:type="dxa"/>
            <w:vAlign w:val="center"/>
          </w:tcPr>
          <w:p w14:paraId="174C2715" w14:textId="77777777" w:rsidR="00586101" w:rsidRPr="00586101" w:rsidRDefault="00586101" w:rsidP="00C075A5">
            <w:pPr>
              <w:jc w:val="center"/>
              <w:rPr>
                <w:rFonts w:ascii="Times New Roman" w:hAnsi="Times New Roman" w:cs="Times New Roman"/>
                <w:sz w:val="14"/>
                <w:szCs w:val="14"/>
              </w:rPr>
            </w:pPr>
          </w:p>
        </w:tc>
        <w:tc>
          <w:tcPr>
            <w:tcW w:w="693" w:type="dxa"/>
            <w:vAlign w:val="center"/>
          </w:tcPr>
          <w:p w14:paraId="5F840D2B" w14:textId="77777777" w:rsidR="00586101" w:rsidRPr="00586101" w:rsidRDefault="00586101" w:rsidP="00C075A5">
            <w:pPr>
              <w:jc w:val="center"/>
              <w:rPr>
                <w:rFonts w:ascii="Times New Roman" w:hAnsi="Times New Roman" w:cs="Times New Roman"/>
                <w:sz w:val="14"/>
                <w:szCs w:val="14"/>
              </w:rPr>
            </w:pPr>
          </w:p>
        </w:tc>
        <w:tc>
          <w:tcPr>
            <w:tcW w:w="693" w:type="dxa"/>
            <w:vAlign w:val="center"/>
          </w:tcPr>
          <w:p w14:paraId="67FA21D4" w14:textId="77777777" w:rsidR="00586101" w:rsidRPr="00586101" w:rsidRDefault="00586101" w:rsidP="00C075A5">
            <w:pPr>
              <w:jc w:val="center"/>
              <w:rPr>
                <w:rFonts w:ascii="Times New Roman" w:hAnsi="Times New Roman" w:cs="Times New Roman"/>
                <w:sz w:val="14"/>
                <w:szCs w:val="14"/>
              </w:rPr>
            </w:pPr>
          </w:p>
        </w:tc>
        <w:tc>
          <w:tcPr>
            <w:tcW w:w="698" w:type="dxa"/>
            <w:vAlign w:val="center"/>
          </w:tcPr>
          <w:p w14:paraId="01F0C1D9" w14:textId="77777777" w:rsidR="00586101" w:rsidRPr="00586101" w:rsidRDefault="00586101" w:rsidP="00C075A5">
            <w:pPr>
              <w:jc w:val="center"/>
              <w:rPr>
                <w:rFonts w:ascii="Times New Roman" w:hAnsi="Times New Roman" w:cs="Times New Roman"/>
                <w:sz w:val="14"/>
                <w:szCs w:val="14"/>
              </w:rPr>
            </w:pPr>
          </w:p>
        </w:tc>
        <w:tc>
          <w:tcPr>
            <w:tcW w:w="471" w:type="dxa"/>
            <w:vAlign w:val="center"/>
          </w:tcPr>
          <w:p w14:paraId="0C4950AA" w14:textId="77777777" w:rsidR="00586101" w:rsidRPr="00586101" w:rsidRDefault="00586101" w:rsidP="00C075A5">
            <w:pPr>
              <w:jc w:val="center"/>
              <w:rPr>
                <w:rFonts w:ascii="Times New Roman" w:hAnsi="Times New Roman" w:cs="Times New Roman"/>
                <w:sz w:val="14"/>
                <w:szCs w:val="14"/>
              </w:rPr>
            </w:pPr>
          </w:p>
        </w:tc>
        <w:tc>
          <w:tcPr>
            <w:tcW w:w="471" w:type="dxa"/>
            <w:vAlign w:val="center"/>
          </w:tcPr>
          <w:p w14:paraId="73A85164" w14:textId="77777777" w:rsidR="00586101" w:rsidRPr="00586101" w:rsidRDefault="00586101" w:rsidP="00C075A5">
            <w:pPr>
              <w:jc w:val="center"/>
              <w:rPr>
                <w:rFonts w:ascii="Times New Roman" w:hAnsi="Times New Roman" w:cs="Times New Roman"/>
                <w:sz w:val="14"/>
                <w:szCs w:val="14"/>
              </w:rPr>
            </w:pPr>
          </w:p>
        </w:tc>
        <w:tc>
          <w:tcPr>
            <w:tcW w:w="471" w:type="dxa"/>
            <w:vAlign w:val="center"/>
          </w:tcPr>
          <w:p w14:paraId="1B474CAD" w14:textId="430F607A" w:rsidR="00586101" w:rsidRPr="00586101" w:rsidRDefault="006D4967" w:rsidP="00C075A5">
            <w:pPr>
              <w:jc w:val="center"/>
              <w:rPr>
                <w:rFonts w:ascii="Times New Roman" w:hAnsi="Times New Roman" w:cs="Times New Roman"/>
                <w:sz w:val="14"/>
                <w:szCs w:val="14"/>
              </w:rPr>
            </w:pPr>
            <w:r>
              <w:rPr>
                <w:rFonts w:ascii="Times New Roman" w:hAnsi="Times New Roman" w:cs="Times New Roman"/>
                <w:sz w:val="14"/>
                <w:szCs w:val="14"/>
              </w:rPr>
              <w:t>55.5</w:t>
            </w:r>
          </w:p>
        </w:tc>
        <w:tc>
          <w:tcPr>
            <w:tcW w:w="471" w:type="dxa"/>
            <w:vAlign w:val="center"/>
          </w:tcPr>
          <w:p w14:paraId="19554E02" w14:textId="77777777" w:rsidR="00586101" w:rsidRPr="00586101" w:rsidRDefault="00586101" w:rsidP="00C075A5">
            <w:pPr>
              <w:jc w:val="center"/>
              <w:rPr>
                <w:rFonts w:ascii="Times New Roman" w:hAnsi="Times New Roman" w:cs="Times New Roman"/>
                <w:sz w:val="14"/>
                <w:szCs w:val="14"/>
              </w:rPr>
            </w:pPr>
          </w:p>
        </w:tc>
        <w:tc>
          <w:tcPr>
            <w:tcW w:w="478" w:type="dxa"/>
            <w:vAlign w:val="center"/>
          </w:tcPr>
          <w:p w14:paraId="789E6F4D" w14:textId="77777777" w:rsidR="00586101" w:rsidRPr="00586101" w:rsidRDefault="00586101" w:rsidP="00C075A5">
            <w:pPr>
              <w:jc w:val="center"/>
              <w:rPr>
                <w:rFonts w:ascii="Times New Roman" w:hAnsi="Times New Roman" w:cs="Times New Roman"/>
                <w:sz w:val="14"/>
                <w:szCs w:val="14"/>
              </w:rPr>
            </w:pPr>
          </w:p>
        </w:tc>
        <w:tc>
          <w:tcPr>
            <w:tcW w:w="471" w:type="dxa"/>
            <w:vAlign w:val="center"/>
          </w:tcPr>
          <w:p w14:paraId="7120CF3C" w14:textId="77777777" w:rsidR="00586101" w:rsidRPr="00586101" w:rsidRDefault="00586101" w:rsidP="00C075A5">
            <w:pPr>
              <w:jc w:val="center"/>
              <w:rPr>
                <w:rFonts w:ascii="Times New Roman" w:hAnsi="Times New Roman" w:cs="Times New Roman"/>
                <w:sz w:val="14"/>
                <w:szCs w:val="14"/>
              </w:rPr>
            </w:pPr>
          </w:p>
        </w:tc>
        <w:tc>
          <w:tcPr>
            <w:tcW w:w="749" w:type="dxa"/>
            <w:vAlign w:val="center"/>
          </w:tcPr>
          <w:p w14:paraId="12BB3127" w14:textId="77777777" w:rsidR="00586101" w:rsidRPr="00586101" w:rsidRDefault="00586101" w:rsidP="00C075A5">
            <w:pPr>
              <w:jc w:val="center"/>
              <w:rPr>
                <w:rFonts w:ascii="Times New Roman" w:hAnsi="Times New Roman" w:cs="Times New Roman"/>
                <w:sz w:val="14"/>
                <w:szCs w:val="14"/>
              </w:rPr>
            </w:pPr>
          </w:p>
        </w:tc>
        <w:tc>
          <w:tcPr>
            <w:tcW w:w="749" w:type="dxa"/>
          </w:tcPr>
          <w:p w14:paraId="368023A2" w14:textId="77777777" w:rsidR="00586101" w:rsidRDefault="00586101" w:rsidP="00C075A5">
            <w:pPr>
              <w:jc w:val="center"/>
              <w:rPr>
                <w:rFonts w:ascii="Times New Roman" w:hAnsi="Times New Roman" w:cs="Times New Roman"/>
                <w:sz w:val="14"/>
                <w:szCs w:val="14"/>
              </w:rPr>
            </w:pPr>
          </w:p>
          <w:p w14:paraId="32595E7D" w14:textId="7D40A2AD" w:rsidR="006D4967" w:rsidRPr="00586101" w:rsidRDefault="006D4967" w:rsidP="00C075A5">
            <w:pPr>
              <w:jc w:val="center"/>
              <w:rPr>
                <w:rFonts w:ascii="Times New Roman" w:hAnsi="Times New Roman" w:cs="Times New Roman"/>
                <w:sz w:val="14"/>
                <w:szCs w:val="14"/>
              </w:rPr>
            </w:pPr>
            <w:r>
              <w:rPr>
                <w:rFonts w:ascii="Times New Roman" w:hAnsi="Times New Roman" w:cs="Times New Roman"/>
                <w:sz w:val="14"/>
                <w:szCs w:val="14"/>
              </w:rPr>
              <w:t>No</w:t>
            </w:r>
          </w:p>
        </w:tc>
      </w:tr>
      <w:tr w:rsidR="00586101" w14:paraId="4E22A470" w14:textId="77777777" w:rsidTr="00C075A5">
        <w:trPr>
          <w:trHeight w:val="545"/>
        </w:trPr>
        <w:tc>
          <w:tcPr>
            <w:tcW w:w="762" w:type="dxa"/>
            <w:vMerge/>
            <w:vAlign w:val="center"/>
          </w:tcPr>
          <w:p w14:paraId="49FC3AE5" w14:textId="77777777" w:rsidR="00586101" w:rsidRPr="00586101" w:rsidRDefault="00586101" w:rsidP="00C075A5">
            <w:pPr>
              <w:jc w:val="center"/>
              <w:rPr>
                <w:rFonts w:ascii="Times New Roman" w:hAnsi="Times New Roman" w:cs="Times New Roman"/>
                <w:sz w:val="14"/>
                <w:szCs w:val="14"/>
              </w:rPr>
            </w:pPr>
          </w:p>
        </w:tc>
        <w:tc>
          <w:tcPr>
            <w:tcW w:w="652" w:type="dxa"/>
          </w:tcPr>
          <w:p w14:paraId="6C6C4EA3" w14:textId="45CB184E" w:rsidR="00586101" w:rsidRPr="00E70C50" w:rsidRDefault="006D4967" w:rsidP="00C075A5">
            <w:pPr>
              <w:jc w:val="center"/>
              <w:rPr>
                <w:rFonts w:ascii="Times New Roman" w:hAnsi="Times New Roman" w:cs="Times New Roman"/>
                <w:sz w:val="14"/>
                <w:szCs w:val="14"/>
              </w:rPr>
            </w:pPr>
            <w:r>
              <w:rPr>
                <w:rFonts w:ascii="Times New Roman" w:hAnsi="Times New Roman" w:cs="Times New Roman"/>
                <w:sz w:val="14"/>
                <w:szCs w:val="14"/>
              </w:rPr>
              <w:t>AVFusion</w:t>
            </w:r>
            <w:r w:rsidR="00586101" w:rsidRPr="000C10C0">
              <w:rPr>
                <w:rFonts w:ascii="Times New Roman" w:hAnsi="Times New Roman" w:cs="Times New Roman"/>
                <w:sz w:val="14"/>
                <w:szCs w:val="14"/>
              </w:rPr>
              <w:t>\cite{</w:t>
            </w:r>
            <w:r>
              <w:t xml:space="preserve"> </w:t>
            </w:r>
            <w:r w:rsidRPr="006D4967">
              <w:rPr>
                <w:rFonts w:ascii="Times New Roman" w:hAnsi="Times New Roman" w:cs="Times New Roman"/>
                <w:sz w:val="14"/>
                <w:szCs w:val="14"/>
              </w:rPr>
              <w:t xml:space="preserve">bagchi2021hear </w:t>
            </w:r>
            <w:r w:rsidR="00586101" w:rsidRPr="000C10C0">
              <w:rPr>
                <w:rFonts w:ascii="Times New Roman" w:hAnsi="Times New Roman" w:cs="Times New Roman"/>
                <w:sz w:val="14"/>
                <w:szCs w:val="14"/>
              </w:rPr>
              <w:t>}</w:t>
            </w:r>
          </w:p>
        </w:tc>
        <w:tc>
          <w:tcPr>
            <w:tcW w:w="667" w:type="dxa"/>
            <w:vAlign w:val="center"/>
          </w:tcPr>
          <w:p w14:paraId="1211AF31" w14:textId="77777777" w:rsidR="00586101" w:rsidRPr="00586101" w:rsidRDefault="00586101" w:rsidP="00C075A5">
            <w:pPr>
              <w:jc w:val="center"/>
              <w:rPr>
                <w:rFonts w:ascii="Times New Roman" w:hAnsi="Times New Roman" w:cs="Times New Roman"/>
                <w:sz w:val="14"/>
                <w:szCs w:val="14"/>
              </w:rPr>
            </w:pPr>
          </w:p>
        </w:tc>
        <w:tc>
          <w:tcPr>
            <w:tcW w:w="744" w:type="dxa"/>
            <w:vAlign w:val="center"/>
          </w:tcPr>
          <w:p w14:paraId="4B7A9489" w14:textId="77777777" w:rsidR="00586101" w:rsidRPr="00586101" w:rsidRDefault="00586101" w:rsidP="00C075A5">
            <w:pPr>
              <w:jc w:val="center"/>
              <w:rPr>
                <w:rFonts w:ascii="Times New Roman" w:hAnsi="Times New Roman" w:cs="Times New Roman"/>
                <w:sz w:val="14"/>
                <w:szCs w:val="14"/>
              </w:rPr>
            </w:pPr>
          </w:p>
        </w:tc>
        <w:tc>
          <w:tcPr>
            <w:tcW w:w="744" w:type="dxa"/>
            <w:vAlign w:val="center"/>
          </w:tcPr>
          <w:p w14:paraId="38A12C47" w14:textId="77777777" w:rsidR="00586101" w:rsidRPr="00586101" w:rsidRDefault="00586101" w:rsidP="00C075A5">
            <w:pPr>
              <w:jc w:val="center"/>
              <w:rPr>
                <w:rFonts w:ascii="Times New Roman" w:hAnsi="Times New Roman" w:cs="Times New Roman"/>
                <w:sz w:val="14"/>
                <w:szCs w:val="14"/>
              </w:rPr>
            </w:pPr>
          </w:p>
        </w:tc>
        <w:tc>
          <w:tcPr>
            <w:tcW w:w="841" w:type="dxa"/>
            <w:vAlign w:val="center"/>
          </w:tcPr>
          <w:p w14:paraId="1A2C77D6" w14:textId="77777777" w:rsidR="00586101" w:rsidRPr="00586101" w:rsidRDefault="00586101" w:rsidP="00C075A5">
            <w:pPr>
              <w:jc w:val="center"/>
              <w:rPr>
                <w:rFonts w:ascii="Times New Roman" w:hAnsi="Times New Roman" w:cs="Times New Roman"/>
                <w:sz w:val="14"/>
                <w:szCs w:val="14"/>
              </w:rPr>
            </w:pPr>
          </w:p>
        </w:tc>
        <w:tc>
          <w:tcPr>
            <w:tcW w:w="693" w:type="dxa"/>
            <w:vAlign w:val="center"/>
          </w:tcPr>
          <w:p w14:paraId="36FE10A1" w14:textId="77777777" w:rsidR="00586101" w:rsidRPr="00586101" w:rsidRDefault="00586101" w:rsidP="00C075A5">
            <w:pPr>
              <w:jc w:val="center"/>
              <w:rPr>
                <w:rFonts w:ascii="Times New Roman" w:hAnsi="Times New Roman" w:cs="Times New Roman"/>
                <w:sz w:val="14"/>
                <w:szCs w:val="14"/>
              </w:rPr>
            </w:pPr>
          </w:p>
        </w:tc>
        <w:tc>
          <w:tcPr>
            <w:tcW w:w="693" w:type="dxa"/>
            <w:vAlign w:val="center"/>
          </w:tcPr>
          <w:p w14:paraId="4BD0B9B1" w14:textId="77777777" w:rsidR="00586101" w:rsidRPr="00586101" w:rsidRDefault="00586101" w:rsidP="00C075A5">
            <w:pPr>
              <w:jc w:val="center"/>
              <w:rPr>
                <w:rFonts w:ascii="Times New Roman" w:hAnsi="Times New Roman" w:cs="Times New Roman"/>
                <w:sz w:val="14"/>
                <w:szCs w:val="14"/>
              </w:rPr>
            </w:pPr>
          </w:p>
        </w:tc>
        <w:tc>
          <w:tcPr>
            <w:tcW w:w="698" w:type="dxa"/>
            <w:vAlign w:val="center"/>
          </w:tcPr>
          <w:p w14:paraId="2170A6E6" w14:textId="77777777" w:rsidR="00586101" w:rsidRPr="00586101" w:rsidRDefault="00586101" w:rsidP="00C075A5">
            <w:pPr>
              <w:jc w:val="center"/>
              <w:rPr>
                <w:rFonts w:ascii="Times New Roman" w:hAnsi="Times New Roman" w:cs="Times New Roman"/>
                <w:sz w:val="14"/>
                <w:szCs w:val="14"/>
              </w:rPr>
            </w:pPr>
          </w:p>
        </w:tc>
        <w:tc>
          <w:tcPr>
            <w:tcW w:w="471" w:type="dxa"/>
            <w:vAlign w:val="center"/>
          </w:tcPr>
          <w:p w14:paraId="79BF9919" w14:textId="77777777" w:rsidR="00586101" w:rsidRPr="00586101" w:rsidRDefault="00586101" w:rsidP="00C075A5">
            <w:pPr>
              <w:jc w:val="center"/>
              <w:rPr>
                <w:rFonts w:ascii="Times New Roman" w:hAnsi="Times New Roman" w:cs="Times New Roman"/>
                <w:sz w:val="14"/>
                <w:szCs w:val="14"/>
              </w:rPr>
            </w:pPr>
          </w:p>
        </w:tc>
        <w:tc>
          <w:tcPr>
            <w:tcW w:w="471" w:type="dxa"/>
            <w:vAlign w:val="center"/>
          </w:tcPr>
          <w:p w14:paraId="4661423A" w14:textId="77777777" w:rsidR="00586101" w:rsidRPr="00586101" w:rsidRDefault="00586101" w:rsidP="00C075A5">
            <w:pPr>
              <w:jc w:val="center"/>
              <w:rPr>
                <w:rFonts w:ascii="Times New Roman" w:hAnsi="Times New Roman" w:cs="Times New Roman"/>
                <w:sz w:val="14"/>
                <w:szCs w:val="14"/>
              </w:rPr>
            </w:pPr>
          </w:p>
        </w:tc>
        <w:tc>
          <w:tcPr>
            <w:tcW w:w="471" w:type="dxa"/>
            <w:vAlign w:val="center"/>
          </w:tcPr>
          <w:p w14:paraId="1C368583" w14:textId="024527BB" w:rsidR="00586101" w:rsidRPr="00586101" w:rsidRDefault="006D4967" w:rsidP="00C075A5">
            <w:pPr>
              <w:jc w:val="center"/>
              <w:rPr>
                <w:rFonts w:ascii="Times New Roman" w:hAnsi="Times New Roman" w:cs="Times New Roman"/>
                <w:sz w:val="14"/>
                <w:szCs w:val="14"/>
              </w:rPr>
            </w:pPr>
            <w:r>
              <w:rPr>
                <w:rFonts w:ascii="Times New Roman" w:hAnsi="Times New Roman" w:cs="Times New Roman"/>
                <w:sz w:val="14"/>
                <w:szCs w:val="14"/>
              </w:rPr>
              <w:t>54.34</w:t>
            </w:r>
          </w:p>
        </w:tc>
        <w:tc>
          <w:tcPr>
            <w:tcW w:w="471" w:type="dxa"/>
            <w:vAlign w:val="center"/>
          </w:tcPr>
          <w:p w14:paraId="72ACAF47" w14:textId="77777777" w:rsidR="00586101" w:rsidRPr="00586101" w:rsidRDefault="00586101" w:rsidP="00C075A5">
            <w:pPr>
              <w:jc w:val="center"/>
              <w:rPr>
                <w:rFonts w:ascii="Times New Roman" w:hAnsi="Times New Roman" w:cs="Times New Roman"/>
                <w:sz w:val="14"/>
                <w:szCs w:val="14"/>
              </w:rPr>
            </w:pPr>
          </w:p>
        </w:tc>
        <w:tc>
          <w:tcPr>
            <w:tcW w:w="478" w:type="dxa"/>
            <w:vAlign w:val="center"/>
          </w:tcPr>
          <w:p w14:paraId="65CD3BF0" w14:textId="36EA813E" w:rsidR="00586101" w:rsidRPr="00586101" w:rsidRDefault="006D4967" w:rsidP="00C075A5">
            <w:pPr>
              <w:jc w:val="center"/>
              <w:rPr>
                <w:rFonts w:ascii="Times New Roman" w:hAnsi="Times New Roman" w:cs="Times New Roman"/>
                <w:sz w:val="14"/>
                <w:szCs w:val="14"/>
              </w:rPr>
            </w:pPr>
            <w:r>
              <w:rPr>
                <w:rFonts w:ascii="Times New Roman" w:hAnsi="Times New Roman" w:cs="Times New Roman"/>
                <w:sz w:val="14"/>
                <w:szCs w:val="14"/>
              </w:rPr>
              <w:t>37.66</w:t>
            </w:r>
          </w:p>
        </w:tc>
        <w:tc>
          <w:tcPr>
            <w:tcW w:w="471" w:type="dxa"/>
            <w:vAlign w:val="center"/>
          </w:tcPr>
          <w:p w14:paraId="0D815DDA" w14:textId="77777777" w:rsidR="00586101" w:rsidRPr="00586101" w:rsidRDefault="00586101" w:rsidP="00C075A5">
            <w:pPr>
              <w:jc w:val="center"/>
              <w:rPr>
                <w:rFonts w:ascii="Times New Roman" w:hAnsi="Times New Roman" w:cs="Times New Roman"/>
                <w:sz w:val="14"/>
                <w:szCs w:val="14"/>
              </w:rPr>
            </w:pPr>
          </w:p>
        </w:tc>
        <w:tc>
          <w:tcPr>
            <w:tcW w:w="749" w:type="dxa"/>
            <w:vAlign w:val="center"/>
          </w:tcPr>
          <w:p w14:paraId="36FA2ABE" w14:textId="77777777" w:rsidR="00586101" w:rsidRPr="00586101" w:rsidRDefault="00586101" w:rsidP="00C075A5">
            <w:pPr>
              <w:jc w:val="center"/>
              <w:rPr>
                <w:rFonts w:ascii="Times New Roman" w:hAnsi="Times New Roman" w:cs="Times New Roman"/>
                <w:sz w:val="14"/>
                <w:szCs w:val="14"/>
              </w:rPr>
            </w:pPr>
          </w:p>
        </w:tc>
        <w:tc>
          <w:tcPr>
            <w:tcW w:w="749" w:type="dxa"/>
          </w:tcPr>
          <w:p w14:paraId="36469DDB" w14:textId="3A97D5EC" w:rsidR="00586101" w:rsidRPr="00586101" w:rsidRDefault="006D4967" w:rsidP="00C075A5">
            <w:pPr>
              <w:jc w:val="center"/>
              <w:rPr>
                <w:rFonts w:ascii="Times New Roman" w:hAnsi="Times New Roman" w:cs="Times New Roman"/>
                <w:sz w:val="14"/>
                <w:szCs w:val="14"/>
              </w:rPr>
            </w:pPr>
            <w:r>
              <w:rPr>
                <w:rFonts w:ascii="Times New Roman" w:hAnsi="Times New Roman" w:cs="Times New Roman"/>
                <w:sz w:val="14"/>
                <w:szCs w:val="14"/>
              </w:rPr>
              <w:t>No</w:t>
            </w:r>
          </w:p>
        </w:tc>
      </w:tr>
      <w:tr w:rsidR="00586101" w14:paraId="4A8B84D6" w14:textId="77777777" w:rsidTr="00C075A5">
        <w:trPr>
          <w:trHeight w:val="545"/>
        </w:trPr>
        <w:tc>
          <w:tcPr>
            <w:tcW w:w="762" w:type="dxa"/>
            <w:vAlign w:val="center"/>
          </w:tcPr>
          <w:p w14:paraId="220B3A46" w14:textId="77777777" w:rsidR="00586101" w:rsidRPr="00586101" w:rsidRDefault="00586101" w:rsidP="00C075A5">
            <w:pPr>
              <w:jc w:val="center"/>
              <w:rPr>
                <w:rFonts w:ascii="Times New Roman" w:hAnsi="Times New Roman" w:cs="Times New Roman"/>
                <w:sz w:val="14"/>
                <w:szCs w:val="14"/>
              </w:rPr>
            </w:pPr>
          </w:p>
        </w:tc>
        <w:tc>
          <w:tcPr>
            <w:tcW w:w="652" w:type="dxa"/>
          </w:tcPr>
          <w:p w14:paraId="23C76440" w14:textId="77777777" w:rsidR="00586101" w:rsidRPr="00E70C50" w:rsidRDefault="00586101" w:rsidP="00C075A5">
            <w:pPr>
              <w:jc w:val="center"/>
              <w:rPr>
                <w:rFonts w:ascii="Times New Roman" w:hAnsi="Times New Roman" w:cs="Times New Roman"/>
                <w:sz w:val="14"/>
                <w:szCs w:val="14"/>
              </w:rPr>
            </w:pPr>
            <w:r w:rsidRPr="000C10C0">
              <w:rPr>
                <w:rFonts w:ascii="Times New Roman" w:hAnsi="Times New Roman" w:cs="Times New Roman"/>
                <w:sz w:val="14"/>
                <w:szCs w:val="14"/>
              </w:rPr>
              <w:t>Name \cite{}</w:t>
            </w:r>
          </w:p>
        </w:tc>
        <w:tc>
          <w:tcPr>
            <w:tcW w:w="667" w:type="dxa"/>
            <w:vAlign w:val="center"/>
          </w:tcPr>
          <w:p w14:paraId="335DB667" w14:textId="77777777" w:rsidR="00586101" w:rsidRPr="00586101" w:rsidRDefault="00586101" w:rsidP="00C075A5">
            <w:pPr>
              <w:jc w:val="center"/>
              <w:rPr>
                <w:rFonts w:ascii="Times New Roman" w:hAnsi="Times New Roman" w:cs="Times New Roman"/>
                <w:sz w:val="14"/>
                <w:szCs w:val="14"/>
              </w:rPr>
            </w:pPr>
          </w:p>
        </w:tc>
        <w:tc>
          <w:tcPr>
            <w:tcW w:w="744" w:type="dxa"/>
            <w:vAlign w:val="center"/>
          </w:tcPr>
          <w:p w14:paraId="2D2B6E60" w14:textId="77777777" w:rsidR="00586101" w:rsidRPr="00586101" w:rsidRDefault="00586101" w:rsidP="00C075A5">
            <w:pPr>
              <w:jc w:val="center"/>
              <w:rPr>
                <w:rFonts w:ascii="Times New Roman" w:hAnsi="Times New Roman" w:cs="Times New Roman"/>
                <w:sz w:val="14"/>
                <w:szCs w:val="14"/>
              </w:rPr>
            </w:pPr>
          </w:p>
        </w:tc>
        <w:tc>
          <w:tcPr>
            <w:tcW w:w="744" w:type="dxa"/>
            <w:vAlign w:val="center"/>
          </w:tcPr>
          <w:p w14:paraId="7636345C" w14:textId="77777777" w:rsidR="00586101" w:rsidRPr="00586101" w:rsidRDefault="00586101" w:rsidP="00C075A5">
            <w:pPr>
              <w:jc w:val="center"/>
              <w:rPr>
                <w:rFonts w:ascii="Times New Roman" w:hAnsi="Times New Roman" w:cs="Times New Roman"/>
                <w:sz w:val="14"/>
                <w:szCs w:val="14"/>
              </w:rPr>
            </w:pPr>
          </w:p>
        </w:tc>
        <w:tc>
          <w:tcPr>
            <w:tcW w:w="841" w:type="dxa"/>
            <w:vAlign w:val="center"/>
          </w:tcPr>
          <w:p w14:paraId="1883A54F" w14:textId="77777777" w:rsidR="00586101" w:rsidRPr="00586101" w:rsidRDefault="00586101" w:rsidP="00C075A5">
            <w:pPr>
              <w:jc w:val="center"/>
              <w:rPr>
                <w:rFonts w:ascii="Times New Roman" w:hAnsi="Times New Roman" w:cs="Times New Roman"/>
                <w:sz w:val="14"/>
                <w:szCs w:val="14"/>
              </w:rPr>
            </w:pPr>
          </w:p>
        </w:tc>
        <w:tc>
          <w:tcPr>
            <w:tcW w:w="693" w:type="dxa"/>
            <w:vAlign w:val="center"/>
          </w:tcPr>
          <w:p w14:paraId="0D699328" w14:textId="77777777" w:rsidR="00586101" w:rsidRPr="00586101" w:rsidRDefault="00586101" w:rsidP="00C075A5">
            <w:pPr>
              <w:jc w:val="center"/>
              <w:rPr>
                <w:rFonts w:ascii="Times New Roman" w:hAnsi="Times New Roman" w:cs="Times New Roman"/>
                <w:sz w:val="14"/>
                <w:szCs w:val="14"/>
              </w:rPr>
            </w:pPr>
          </w:p>
        </w:tc>
        <w:tc>
          <w:tcPr>
            <w:tcW w:w="693" w:type="dxa"/>
            <w:vAlign w:val="center"/>
          </w:tcPr>
          <w:p w14:paraId="263F15A3" w14:textId="77777777" w:rsidR="00586101" w:rsidRPr="00586101" w:rsidRDefault="00586101" w:rsidP="00C075A5">
            <w:pPr>
              <w:jc w:val="center"/>
              <w:rPr>
                <w:rFonts w:ascii="Times New Roman" w:hAnsi="Times New Roman" w:cs="Times New Roman"/>
                <w:sz w:val="14"/>
                <w:szCs w:val="14"/>
              </w:rPr>
            </w:pPr>
          </w:p>
        </w:tc>
        <w:tc>
          <w:tcPr>
            <w:tcW w:w="698" w:type="dxa"/>
            <w:vAlign w:val="center"/>
          </w:tcPr>
          <w:p w14:paraId="5D2DD937" w14:textId="77777777" w:rsidR="00586101" w:rsidRPr="00586101" w:rsidRDefault="00586101" w:rsidP="00C075A5">
            <w:pPr>
              <w:jc w:val="center"/>
              <w:rPr>
                <w:rFonts w:ascii="Times New Roman" w:hAnsi="Times New Roman" w:cs="Times New Roman"/>
                <w:sz w:val="14"/>
                <w:szCs w:val="14"/>
              </w:rPr>
            </w:pPr>
          </w:p>
        </w:tc>
        <w:tc>
          <w:tcPr>
            <w:tcW w:w="471" w:type="dxa"/>
            <w:vAlign w:val="center"/>
          </w:tcPr>
          <w:p w14:paraId="42F30C5D" w14:textId="77777777" w:rsidR="00586101" w:rsidRPr="00586101" w:rsidRDefault="00586101" w:rsidP="00C075A5">
            <w:pPr>
              <w:jc w:val="center"/>
              <w:rPr>
                <w:rFonts w:ascii="Times New Roman" w:hAnsi="Times New Roman" w:cs="Times New Roman"/>
                <w:sz w:val="14"/>
                <w:szCs w:val="14"/>
              </w:rPr>
            </w:pPr>
          </w:p>
        </w:tc>
        <w:tc>
          <w:tcPr>
            <w:tcW w:w="471" w:type="dxa"/>
            <w:vAlign w:val="center"/>
          </w:tcPr>
          <w:p w14:paraId="012E2F85" w14:textId="77777777" w:rsidR="00586101" w:rsidRPr="00586101" w:rsidRDefault="00586101" w:rsidP="00C075A5">
            <w:pPr>
              <w:jc w:val="center"/>
              <w:rPr>
                <w:rFonts w:ascii="Times New Roman" w:hAnsi="Times New Roman" w:cs="Times New Roman"/>
                <w:sz w:val="14"/>
                <w:szCs w:val="14"/>
              </w:rPr>
            </w:pPr>
          </w:p>
        </w:tc>
        <w:tc>
          <w:tcPr>
            <w:tcW w:w="471" w:type="dxa"/>
            <w:vAlign w:val="center"/>
          </w:tcPr>
          <w:p w14:paraId="63E1ABB9" w14:textId="77777777" w:rsidR="00586101" w:rsidRPr="00586101" w:rsidRDefault="00586101" w:rsidP="00C075A5">
            <w:pPr>
              <w:jc w:val="center"/>
              <w:rPr>
                <w:rFonts w:ascii="Times New Roman" w:hAnsi="Times New Roman" w:cs="Times New Roman"/>
                <w:sz w:val="14"/>
                <w:szCs w:val="14"/>
              </w:rPr>
            </w:pPr>
          </w:p>
        </w:tc>
        <w:tc>
          <w:tcPr>
            <w:tcW w:w="471" w:type="dxa"/>
            <w:vAlign w:val="center"/>
          </w:tcPr>
          <w:p w14:paraId="6385D111" w14:textId="77777777" w:rsidR="00586101" w:rsidRPr="00586101" w:rsidRDefault="00586101" w:rsidP="00C075A5">
            <w:pPr>
              <w:jc w:val="center"/>
              <w:rPr>
                <w:rFonts w:ascii="Times New Roman" w:hAnsi="Times New Roman" w:cs="Times New Roman"/>
                <w:sz w:val="14"/>
                <w:szCs w:val="14"/>
              </w:rPr>
            </w:pPr>
          </w:p>
        </w:tc>
        <w:tc>
          <w:tcPr>
            <w:tcW w:w="478" w:type="dxa"/>
            <w:vAlign w:val="center"/>
          </w:tcPr>
          <w:p w14:paraId="1FB25DF5" w14:textId="77777777" w:rsidR="00586101" w:rsidRPr="00586101" w:rsidRDefault="00586101" w:rsidP="00C075A5">
            <w:pPr>
              <w:jc w:val="center"/>
              <w:rPr>
                <w:rFonts w:ascii="Times New Roman" w:hAnsi="Times New Roman" w:cs="Times New Roman"/>
                <w:sz w:val="14"/>
                <w:szCs w:val="14"/>
              </w:rPr>
            </w:pPr>
          </w:p>
        </w:tc>
        <w:tc>
          <w:tcPr>
            <w:tcW w:w="471" w:type="dxa"/>
            <w:vAlign w:val="center"/>
          </w:tcPr>
          <w:p w14:paraId="18CB3F3F" w14:textId="77777777" w:rsidR="00586101" w:rsidRPr="00586101" w:rsidRDefault="00586101" w:rsidP="00C075A5">
            <w:pPr>
              <w:jc w:val="center"/>
              <w:rPr>
                <w:rFonts w:ascii="Times New Roman" w:hAnsi="Times New Roman" w:cs="Times New Roman"/>
                <w:sz w:val="14"/>
                <w:szCs w:val="14"/>
              </w:rPr>
            </w:pPr>
          </w:p>
        </w:tc>
        <w:tc>
          <w:tcPr>
            <w:tcW w:w="749" w:type="dxa"/>
            <w:vAlign w:val="center"/>
          </w:tcPr>
          <w:p w14:paraId="4846130D" w14:textId="77777777" w:rsidR="00586101" w:rsidRPr="00586101" w:rsidRDefault="00586101" w:rsidP="00C075A5">
            <w:pPr>
              <w:jc w:val="center"/>
              <w:rPr>
                <w:rFonts w:ascii="Times New Roman" w:hAnsi="Times New Roman" w:cs="Times New Roman"/>
                <w:sz w:val="14"/>
                <w:szCs w:val="14"/>
              </w:rPr>
            </w:pPr>
          </w:p>
        </w:tc>
        <w:tc>
          <w:tcPr>
            <w:tcW w:w="749" w:type="dxa"/>
          </w:tcPr>
          <w:p w14:paraId="4355B848" w14:textId="77777777" w:rsidR="00586101" w:rsidRPr="00586101" w:rsidRDefault="00586101" w:rsidP="00C075A5">
            <w:pPr>
              <w:jc w:val="center"/>
              <w:rPr>
                <w:rFonts w:ascii="Times New Roman" w:hAnsi="Times New Roman" w:cs="Times New Roman"/>
                <w:sz w:val="14"/>
                <w:szCs w:val="14"/>
              </w:rPr>
            </w:pPr>
          </w:p>
        </w:tc>
      </w:tr>
      <w:tr w:rsidR="00586101" w14:paraId="4FC33C74" w14:textId="77777777" w:rsidTr="00C075A5">
        <w:trPr>
          <w:trHeight w:val="545"/>
        </w:trPr>
        <w:tc>
          <w:tcPr>
            <w:tcW w:w="762" w:type="dxa"/>
            <w:vAlign w:val="center"/>
          </w:tcPr>
          <w:p w14:paraId="6573E80C" w14:textId="77777777" w:rsidR="00586101" w:rsidRPr="00586101" w:rsidRDefault="00586101" w:rsidP="00C075A5">
            <w:pPr>
              <w:jc w:val="center"/>
              <w:rPr>
                <w:rFonts w:ascii="Times New Roman" w:hAnsi="Times New Roman" w:cs="Times New Roman"/>
                <w:sz w:val="14"/>
                <w:szCs w:val="14"/>
              </w:rPr>
            </w:pPr>
          </w:p>
        </w:tc>
        <w:tc>
          <w:tcPr>
            <w:tcW w:w="652" w:type="dxa"/>
          </w:tcPr>
          <w:p w14:paraId="2A99FA30" w14:textId="77777777" w:rsidR="00586101" w:rsidRPr="00E70C50" w:rsidRDefault="00586101" w:rsidP="00C075A5">
            <w:pPr>
              <w:jc w:val="center"/>
              <w:rPr>
                <w:rFonts w:ascii="Times New Roman" w:hAnsi="Times New Roman" w:cs="Times New Roman"/>
                <w:sz w:val="14"/>
                <w:szCs w:val="14"/>
              </w:rPr>
            </w:pPr>
            <w:r w:rsidRPr="000C10C0">
              <w:rPr>
                <w:rFonts w:ascii="Times New Roman" w:hAnsi="Times New Roman" w:cs="Times New Roman"/>
                <w:sz w:val="14"/>
                <w:szCs w:val="14"/>
              </w:rPr>
              <w:t>Name \cite{}</w:t>
            </w:r>
          </w:p>
        </w:tc>
        <w:tc>
          <w:tcPr>
            <w:tcW w:w="667" w:type="dxa"/>
            <w:vAlign w:val="center"/>
          </w:tcPr>
          <w:p w14:paraId="701FD781" w14:textId="77777777" w:rsidR="00586101" w:rsidRPr="00586101" w:rsidRDefault="00586101" w:rsidP="00C075A5">
            <w:pPr>
              <w:jc w:val="center"/>
              <w:rPr>
                <w:rFonts w:ascii="Times New Roman" w:hAnsi="Times New Roman" w:cs="Times New Roman"/>
                <w:sz w:val="14"/>
                <w:szCs w:val="14"/>
              </w:rPr>
            </w:pPr>
          </w:p>
        </w:tc>
        <w:tc>
          <w:tcPr>
            <w:tcW w:w="744" w:type="dxa"/>
            <w:vAlign w:val="center"/>
          </w:tcPr>
          <w:p w14:paraId="109B686D" w14:textId="77777777" w:rsidR="00586101" w:rsidRPr="00586101" w:rsidRDefault="00586101" w:rsidP="00C075A5">
            <w:pPr>
              <w:jc w:val="center"/>
              <w:rPr>
                <w:rFonts w:ascii="Times New Roman" w:hAnsi="Times New Roman" w:cs="Times New Roman"/>
                <w:sz w:val="14"/>
                <w:szCs w:val="14"/>
              </w:rPr>
            </w:pPr>
          </w:p>
        </w:tc>
        <w:tc>
          <w:tcPr>
            <w:tcW w:w="744" w:type="dxa"/>
            <w:vAlign w:val="center"/>
          </w:tcPr>
          <w:p w14:paraId="3501DB1D" w14:textId="77777777" w:rsidR="00586101" w:rsidRPr="00586101" w:rsidRDefault="00586101" w:rsidP="00C075A5">
            <w:pPr>
              <w:jc w:val="center"/>
              <w:rPr>
                <w:rFonts w:ascii="Times New Roman" w:hAnsi="Times New Roman" w:cs="Times New Roman"/>
                <w:sz w:val="14"/>
                <w:szCs w:val="14"/>
              </w:rPr>
            </w:pPr>
          </w:p>
        </w:tc>
        <w:tc>
          <w:tcPr>
            <w:tcW w:w="841" w:type="dxa"/>
            <w:vAlign w:val="center"/>
          </w:tcPr>
          <w:p w14:paraId="233FC63F" w14:textId="77777777" w:rsidR="00586101" w:rsidRPr="00586101" w:rsidRDefault="00586101" w:rsidP="00C075A5">
            <w:pPr>
              <w:jc w:val="center"/>
              <w:rPr>
                <w:rFonts w:ascii="Times New Roman" w:hAnsi="Times New Roman" w:cs="Times New Roman"/>
                <w:sz w:val="14"/>
                <w:szCs w:val="14"/>
              </w:rPr>
            </w:pPr>
          </w:p>
        </w:tc>
        <w:tc>
          <w:tcPr>
            <w:tcW w:w="693" w:type="dxa"/>
            <w:vAlign w:val="center"/>
          </w:tcPr>
          <w:p w14:paraId="60A52924" w14:textId="77777777" w:rsidR="00586101" w:rsidRPr="00586101" w:rsidRDefault="00586101" w:rsidP="00C075A5">
            <w:pPr>
              <w:jc w:val="center"/>
              <w:rPr>
                <w:rFonts w:ascii="Times New Roman" w:hAnsi="Times New Roman" w:cs="Times New Roman"/>
                <w:sz w:val="14"/>
                <w:szCs w:val="14"/>
              </w:rPr>
            </w:pPr>
          </w:p>
        </w:tc>
        <w:tc>
          <w:tcPr>
            <w:tcW w:w="693" w:type="dxa"/>
            <w:vAlign w:val="center"/>
          </w:tcPr>
          <w:p w14:paraId="3B282424" w14:textId="77777777" w:rsidR="00586101" w:rsidRPr="00586101" w:rsidRDefault="00586101" w:rsidP="00C075A5">
            <w:pPr>
              <w:jc w:val="center"/>
              <w:rPr>
                <w:rFonts w:ascii="Times New Roman" w:hAnsi="Times New Roman" w:cs="Times New Roman"/>
                <w:sz w:val="14"/>
                <w:szCs w:val="14"/>
              </w:rPr>
            </w:pPr>
          </w:p>
        </w:tc>
        <w:tc>
          <w:tcPr>
            <w:tcW w:w="698" w:type="dxa"/>
            <w:vAlign w:val="center"/>
          </w:tcPr>
          <w:p w14:paraId="0DFF5FA9" w14:textId="77777777" w:rsidR="00586101" w:rsidRPr="00586101" w:rsidRDefault="00586101" w:rsidP="00C075A5">
            <w:pPr>
              <w:jc w:val="center"/>
              <w:rPr>
                <w:rFonts w:ascii="Times New Roman" w:hAnsi="Times New Roman" w:cs="Times New Roman"/>
                <w:sz w:val="14"/>
                <w:szCs w:val="14"/>
              </w:rPr>
            </w:pPr>
          </w:p>
        </w:tc>
        <w:tc>
          <w:tcPr>
            <w:tcW w:w="471" w:type="dxa"/>
            <w:vAlign w:val="center"/>
          </w:tcPr>
          <w:p w14:paraId="19057D0F" w14:textId="77777777" w:rsidR="00586101" w:rsidRPr="00586101" w:rsidRDefault="00586101" w:rsidP="00C075A5">
            <w:pPr>
              <w:jc w:val="center"/>
              <w:rPr>
                <w:rFonts w:ascii="Times New Roman" w:hAnsi="Times New Roman" w:cs="Times New Roman"/>
                <w:sz w:val="14"/>
                <w:szCs w:val="14"/>
              </w:rPr>
            </w:pPr>
          </w:p>
        </w:tc>
        <w:tc>
          <w:tcPr>
            <w:tcW w:w="471" w:type="dxa"/>
            <w:vAlign w:val="center"/>
          </w:tcPr>
          <w:p w14:paraId="029B77CD" w14:textId="77777777" w:rsidR="00586101" w:rsidRPr="00586101" w:rsidRDefault="00586101" w:rsidP="00C075A5">
            <w:pPr>
              <w:jc w:val="center"/>
              <w:rPr>
                <w:rFonts w:ascii="Times New Roman" w:hAnsi="Times New Roman" w:cs="Times New Roman"/>
                <w:sz w:val="14"/>
                <w:szCs w:val="14"/>
              </w:rPr>
            </w:pPr>
          </w:p>
        </w:tc>
        <w:tc>
          <w:tcPr>
            <w:tcW w:w="471" w:type="dxa"/>
            <w:vAlign w:val="center"/>
          </w:tcPr>
          <w:p w14:paraId="214FB4AA" w14:textId="77777777" w:rsidR="00586101" w:rsidRPr="00586101" w:rsidRDefault="00586101" w:rsidP="00C075A5">
            <w:pPr>
              <w:jc w:val="center"/>
              <w:rPr>
                <w:rFonts w:ascii="Times New Roman" w:hAnsi="Times New Roman" w:cs="Times New Roman"/>
                <w:sz w:val="14"/>
                <w:szCs w:val="14"/>
              </w:rPr>
            </w:pPr>
          </w:p>
        </w:tc>
        <w:tc>
          <w:tcPr>
            <w:tcW w:w="471" w:type="dxa"/>
            <w:vAlign w:val="center"/>
          </w:tcPr>
          <w:p w14:paraId="09D2924A" w14:textId="77777777" w:rsidR="00586101" w:rsidRPr="00586101" w:rsidRDefault="00586101" w:rsidP="00C075A5">
            <w:pPr>
              <w:jc w:val="center"/>
              <w:rPr>
                <w:rFonts w:ascii="Times New Roman" w:hAnsi="Times New Roman" w:cs="Times New Roman"/>
                <w:sz w:val="14"/>
                <w:szCs w:val="14"/>
              </w:rPr>
            </w:pPr>
          </w:p>
        </w:tc>
        <w:tc>
          <w:tcPr>
            <w:tcW w:w="478" w:type="dxa"/>
            <w:vAlign w:val="center"/>
          </w:tcPr>
          <w:p w14:paraId="6E42D1A9" w14:textId="77777777" w:rsidR="00586101" w:rsidRPr="00586101" w:rsidRDefault="00586101" w:rsidP="00C075A5">
            <w:pPr>
              <w:jc w:val="center"/>
              <w:rPr>
                <w:rFonts w:ascii="Times New Roman" w:hAnsi="Times New Roman" w:cs="Times New Roman"/>
                <w:sz w:val="14"/>
                <w:szCs w:val="14"/>
              </w:rPr>
            </w:pPr>
          </w:p>
        </w:tc>
        <w:tc>
          <w:tcPr>
            <w:tcW w:w="471" w:type="dxa"/>
            <w:vAlign w:val="center"/>
          </w:tcPr>
          <w:p w14:paraId="147223C1" w14:textId="77777777" w:rsidR="00586101" w:rsidRPr="00586101" w:rsidRDefault="00586101" w:rsidP="00C075A5">
            <w:pPr>
              <w:jc w:val="center"/>
              <w:rPr>
                <w:rFonts w:ascii="Times New Roman" w:hAnsi="Times New Roman" w:cs="Times New Roman"/>
                <w:sz w:val="14"/>
                <w:szCs w:val="14"/>
              </w:rPr>
            </w:pPr>
          </w:p>
        </w:tc>
        <w:tc>
          <w:tcPr>
            <w:tcW w:w="749" w:type="dxa"/>
            <w:vAlign w:val="center"/>
          </w:tcPr>
          <w:p w14:paraId="79D25131" w14:textId="77777777" w:rsidR="00586101" w:rsidRPr="00586101" w:rsidRDefault="00586101" w:rsidP="00C075A5">
            <w:pPr>
              <w:jc w:val="center"/>
              <w:rPr>
                <w:rFonts w:ascii="Times New Roman" w:hAnsi="Times New Roman" w:cs="Times New Roman"/>
                <w:sz w:val="14"/>
                <w:szCs w:val="14"/>
              </w:rPr>
            </w:pPr>
          </w:p>
        </w:tc>
        <w:tc>
          <w:tcPr>
            <w:tcW w:w="749" w:type="dxa"/>
          </w:tcPr>
          <w:p w14:paraId="1481B9D7" w14:textId="77777777" w:rsidR="00586101" w:rsidRPr="00586101" w:rsidRDefault="00586101" w:rsidP="00C075A5">
            <w:pPr>
              <w:jc w:val="center"/>
              <w:rPr>
                <w:rFonts w:ascii="Times New Roman" w:hAnsi="Times New Roman" w:cs="Times New Roman"/>
                <w:sz w:val="14"/>
                <w:szCs w:val="14"/>
              </w:rPr>
            </w:pPr>
          </w:p>
        </w:tc>
      </w:tr>
      <w:tr w:rsidR="00586101" w14:paraId="746EEA73" w14:textId="77777777" w:rsidTr="00C075A5">
        <w:trPr>
          <w:trHeight w:val="545"/>
        </w:trPr>
        <w:tc>
          <w:tcPr>
            <w:tcW w:w="762" w:type="dxa"/>
            <w:vAlign w:val="center"/>
          </w:tcPr>
          <w:p w14:paraId="0FF315B2" w14:textId="77777777" w:rsidR="00586101" w:rsidRPr="00586101" w:rsidRDefault="00586101" w:rsidP="00C075A5">
            <w:pPr>
              <w:jc w:val="center"/>
              <w:rPr>
                <w:rFonts w:ascii="Times New Roman" w:hAnsi="Times New Roman" w:cs="Times New Roman"/>
                <w:sz w:val="14"/>
                <w:szCs w:val="14"/>
              </w:rPr>
            </w:pPr>
          </w:p>
        </w:tc>
        <w:tc>
          <w:tcPr>
            <w:tcW w:w="652" w:type="dxa"/>
          </w:tcPr>
          <w:p w14:paraId="7B94022F" w14:textId="77777777" w:rsidR="00586101" w:rsidRPr="00E70C50" w:rsidRDefault="00586101" w:rsidP="00C075A5">
            <w:pPr>
              <w:jc w:val="center"/>
              <w:rPr>
                <w:rFonts w:ascii="Times New Roman" w:hAnsi="Times New Roman" w:cs="Times New Roman"/>
                <w:sz w:val="14"/>
                <w:szCs w:val="14"/>
              </w:rPr>
            </w:pPr>
            <w:r w:rsidRPr="000C10C0">
              <w:rPr>
                <w:rFonts w:ascii="Times New Roman" w:hAnsi="Times New Roman" w:cs="Times New Roman"/>
                <w:sz w:val="14"/>
                <w:szCs w:val="14"/>
              </w:rPr>
              <w:t>Name \cite{}</w:t>
            </w:r>
          </w:p>
        </w:tc>
        <w:tc>
          <w:tcPr>
            <w:tcW w:w="667" w:type="dxa"/>
            <w:vAlign w:val="center"/>
          </w:tcPr>
          <w:p w14:paraId="7824D1F0" w14:textId="77777777" w:rsidR="00586101" w:rsidRPr="00586101" w:rsidRDefault="00586101" w:rsidP="00C075A5">
            <w:pPr>
              <w:jc w:val="center"/>
              <w:rPr>
                <w:rFonts w:ascii="Times New Roman" w:hAnsi="Times New Roman" w:cs="Times New Roman"/>
                <w:sz w:val="14"/>
                <w:szCs w:val="14"/>
              </w:rPr>
            </w:pPr>
          </w:p>
        </w:tc>
        <w:tc>
          <w:tcPr>
            <w:tcW w:w="744" w:type="dxa"/>
            <w:vAlign w:val="center"/>
          </w:tcPr>
          <w:p w14:paraId="3796D09C" w14:textId="77777777" w:rsidR="00586101" w:rsidRPr="00586101" w:rsidRDefault="00586101" w:rsidP="00C075A5">
            <w:pPr>
              <w:jc w:val="center"/>
              <w:rPr>
                <w:rFonts w:ascii="Times New Roman" w:hAnsi="Times New Roman" w:cs="Times New Roman"/>
                <w:sz w:val="14"/>
                <w:szCs w:val="14"/>
              </w:rPr>
            </w:pPr>
          </w:p>
        </w:tc>
        <w:tc>
          <w:tcPr>
            <w:tcW w:w="744" w:type="dxa"/>
            <w:vAlign w:val="center"/>
          </w:tcPr>
          <w:p w14:paraId="2FCDC438" w14:textId="77777777" w:rsidR="00586101" w:rsidRPr="00586101" w:rsidRDefault="00586101" w:rsidP="00C075A5">
            <w:pPr>
              <w:jc w:val="center"/>
              <w:rPr>
                <w:rFonts w:ascii="Times New Roman" w:hAnsi="Times New Roman" w:cs="Times New Roman"/>
                <w:sz w:val="14"/>
                <w:szCs w:val="14"/>
              </w:rPr>
            </w:pPr>
          </w:p>
        </w:tc>
        <w:tc>
          <w:tcPr>
            <w:tcW w:w="841" w:type="dxa"/>
            <w:vAlign w:val="center"/>
          </w:tcPr>
          <w:p w14:paraId="03ED6021" w14:textId="77777777" w:rsidR="00586101" w:rsidRPr="00586101" w:rsidRDefault="00586101" w:rsidP="00C075A5">
            <w:pPr>
              <w:jc w:val="center"/>
              <w:rPr>
                <w:rFonts w:ascii="Times New Roman" w:hAnsi="Times New Roman" w:cs="Times New Roman"/>
                <w:sz w:val="14"/>
                <w:szCs w:val="14"/>
              </w:rPr>
            </w:pPr>
          </w:p>
        </w:tc>
        <w:tc>
          <w:tcPr>
            <w:tcW w:w="693" w:type="dxa"/>
            <w:vAlign w:val="center"/>
          </w:tcPr>
          <w:p w14:paraId="448D85EA" w14:textId="77777777" w:rsidR="00586101" w:rsidRPr="00586101" w:rsidRDefault="00586101" w:rsidP="00C075A5">
            <w:pPr>
              <w:jc w:val="center"/>
              <w:rPr>
                <w:rFonts w:ascii="Times New Roman" w:hAnsi="Times New Roman" w:cs="Times New Roman"/>
                <w:sz w:val="14"/>
                <w:szCs w:val="14"/>
              </w:rPr>
            </w:pPr>
          </w:p>
        </w:tc>
        <w:tc>
          <w:tcPr>
            <w:tcW w:w="693" w:type="dxa"/>
            <w:vAlign w:val="center"/>
          </w:tcPr>
          <w:p w14:paraId="04573721" w14:textId="77777777" w:rsidR="00586101" w:rsidRPr="00586101" w:rsidRDefault="00586101" w:rsidP="00C075A5">
            <w:pPr>
              <w:jc w:val="center"/>
              <w:rPr>
                <w:rFonts w:ascii="Times New Roman" w:hAnsi="Times New Roman" w:cs="Times New Roman"/>
                <w:sz w:val="14"/>
                <w:szCs w:val="14"/>
              </w:rPr>
            </w:pPr>
          </w:p>
        </w:tc>
        <w:tc>
          <w:tcPr>
            <w:tcW w:w="698" w:type="dxa"/>
            <w:vAlign w:val="center"/>
          </w:tcPr>
          <w:p w14:paraId="20EAADA7" w14:textId="77777777" w:rsidR="00586101" w:rsidRPr="00586101" w:rsidRDefault="00586101" w:rsidP="00C075A5">
            <w:pPr>
              <w:jc w:val="center"/>
              <w:rPr>
                <w:rFonts w:ascii="Times New Roman" w:hAnsi="Times New Roman" w:cs="Times New Roman"/>
                <w:sz w:val="14"/>
                <w:szCs w:val="14"/>
              </w:rPr>
            </w:pPr>
          </w:p>
        </w:tc>
        <w:tc>
          <w:tcPr>
            <w:tcW w:w="471" w:type="dxa"/>
            <w:vAlign w:val="center"/>
          </w:tcPr>
          <w:p w14:paraId="6614B024" w14:textId="77777777" w:rsidR="00586101" w:rsidRPr="00586101" w:rsidRDefault="00586101" w:rsidP="00C075A5">
            <w:pPr>
              <w:jc w:val="center"/>
              <w:rPr>
                <w:rFonts w:ascii="Times New Roman" w:hAnsi="Times New Roman" w:cs="Times New Roman"/>
                <w:sz w:val="14"/>
                <w:szCs w:val="14"/>
              </w:rPr>
            </w:pPr>
          </w:p>
        </w:tc>
        <w:tc>
          <w:tcPr>
            <w:tcW w:w="471" w:type="dxa"/>
            <w:vAlign w:val="center"/>
          </w:tcPr>
          <w:p w14:paraId="42B63210" w14:textId="77777777" w:rsidR="00586101" w:rsidRPr="00586101" w:rsidRDefault="00586101" w:rsidP="00C075A5">
            <w:pPr>
              <w:jc w:val="center"/>
              <w:rPr>
                <w:rFonts w:ascii="Times New Roman" w:hAnsi="Times New Roman" w:cs="Times New Roman"/>
                <w:sz w:val="14"/>
                <w:szCs w:val="14"/>
              </w:rPr>
            </w:pPr>
          </w:p>
        </w:tc>
        <w:tc>
          <w:tcPr>
            <w:tcW w:w="471" w:type="dxa"/>
            <w:vAlign w:val="center"/>
          </w:tcPr>
          <w:p w14:paraId="62AB799C" w14:textId="77777777" w:rsidR="00586101" w:rsidRPr="00586101" w:rsidRDefault="00586101" w:rsidP="00C075A5">
            <w:pPr>
              <w:jc w:val="center"/>
              <w:rPr>
                <w:rFonts w:ascii="Times New Roman" w:hAnsi="Times New Roman" w:cs="Times New Roman"/>
                <w:sz w:val="14"/>
                <w:szCs w:val="14"/>
              </w:rPr>
            </w:pPr>
          </w:p>
        </w:tc>
        <w:tc>
          <w:tcPr>
            <w:tcW w:w="471" w:type="dxa"/>
            <w:vAlign w:val="center"/>
          </w:tcPr>
          <w:p w14:paraId="676541CB" w14:textId="77777777" w:rsidR="00586101" w:rsidRPr="00586101" w:rsidRDefault="00586101" w:rsidP="00C075A5">
            <w:pPr>
              <w:jc w:val="center"/>
              <w:rPr>
                <w:rFonts w:ascii="Times New Roman" w:hAnsi="Times New Roman" w:cs="Times New Roman"/>
                <w:sz w:val="14"/>
                <w:szCs w:val="14"/>
              </w:rPr>
            </w:pPr>
          </w:p>
        </w:tc>
        <w:tc>
          <w:tcPr>
            <w:tcW w:w="478" w:type="dxa"/>
            <w:vAlign w:val="center"/>
          </w:tcPr>
          <w:p w14:paraId="3299E6B5" w14:textId="77777777" w:rsidR="00586101" w:rsidRPr="00586101" w:rsidRDefault="00586101" w:rsidP="00C075A5">
            <w:pPr>
              <w:jc w:val="center"/>
              <w:rPr>
                <w:rFonts w:ascii="Times New Roman" w:hAnsi="Times New Roman" w:cs="Times New Roman"/>
                <w:sz w:val="14"/>
                <w:szCs w:val="14"/>
              </w:rPr>
            </w:pPr>
          </w:p>
        </w:tc>
        <w:tc>
          <w:tcPr>
            <w:tcW w:w="471" w:type="dxa"/>
            <w:vAlign w:val="center"/>
          </w:tcPr>
          <w:p w14:paraId="55347F0D" w14:textId="77777777" w:rsidR="00586101" w:rsidRPr="00586101" w:rsidRDefault="00586101" w:rsidP="00C075A5">
            <w:pPr>
              <w:jc w:val="center"/>
              <w:rPr>
                <w:rFonts w:ascii="Times New Roman" w:hAnsi="Times New Roman" w:cs="Times New Roman"/>
                <w:sz w:val="14"/>
                <w:szCs w:val="14"/>
              </w:rPr>
            </w:pPr>
          </w:p>
        </w:tc>
        <w:tc>
          <w:tcPr>
            <w:tcW w:w="749" w:type="dxa"/>
            <w:vAlign w:val="center"/>
          </w:tcPr>
          <w:p w14:paraId="59FAF2A2" w14:textId="77777777" w:rsidR="00586101" w:rsidRPr="00586101" w:rsidRDefault="00586101" w:rsidP="00C075A5">
            <w:pPr>
              <w:jc w:val="center"/>
              <w:rPr>
                <w:rFonts w:ascii="Times New Roman" w:hAnsi="Times New Roman" w:cs="Times New Roman"/>
                <w:sz w:val="14"/>
                <w:szCs w:val="14"/>
              </w:rPr>
            </w:pPr>
          </w:p>
        </w:tc>
        <w:tc>
          <w:tcPr>
            <w:tcW w:w="749" w:type="dxa"/>
          </w:tcPr>
          <w:p w14:paraId="0B3B13AF" w14:textId="77777777" w:rsidR="00586101" w:rsidRPr="00586101" w:rsidRDefault="00586101" w:rsidP="00C075A5">
            <w:pPr>
              <w:jc w:val="center"/>
              <w:rPr>
                <w:rFonts w:ascii="Times New Roman" w:hAnsi="Times New Roman" w:cs="Times New Roman"/>
                <w:sz w:val="14"/>
                <w:szCs w:val="14"/>
              </w:rPr>
            </w:pPr>
          </w:p>
        </w:tc>
      </w:tr>
      <w:tr w:rsidR="00586101" w14:paraId="0389C332" w14:textId="77777777" w:rsidTr="00C075A5">
        <w:trPr>
          <w:trHeight w:val="545"/>
        </w:trPr>
        <w:tc>
          <w:tcPr>
            <w:tcW w:w="762" w:type="dxa"/>
            <w:vAlign w:val="center"/>
          </w:tcPr>
          <w:p w14:paraId="5E2541B9" w14:textId="77777777" w:rsidR="00586101" w:rsidRPr="00586101" w:rsidRDefault="00586101" w:rsidP="00C075A5">
            <w:pPr>
              <w:jc w:val="center"/>
              <w:rPr>
                <w:rFonts w:ascii="Times New Roman" w:hAnsi="Times New Roman" w:cs="Times New Roman"/>
                <w:sz w:val="14"/>
                <w:szCs w:val="14"/>
              </w:rPr>
            </w:pPr>
          </w:p>
        </w:tc>
        <w:tc>
          <w:tcPr>
            <w:tcW w:w="652" w:type="dxa"/>
          </w:tcPr>
          <w:p w14:paraId="56575177" w14:textId="77777777" w:rsidR="00586101" w:rsidRPr="00E70C50" w:rsidRDefault="00586101" w:rsidP="00C075A5">
            <w:pPr>
              <w:jc w:val="center"/>
              <w:rPr>
                <w:rFonts w:ascii="Times New Roman" w:hAnsi="Times New Roman" w:cs="Times New Roman"/>
                <w:sz w:val="14"/>
                <w:szCs w:val="14"/>
              </w:rPr>
            </w:pPr>
            <w:r w:rsidRPr="000C10C0">
              <w:rPr>
                <w:rFonts w:ascii="Times New Roman" w:hAnsi="Times New Roman" w:cs="Times New Roman"/>
                <w:sz w:val="14"/>
                <w:szCs w:val="14"/>
              </w:rPr>
              <w:t>Name \cite{}</w:t>
            </w:r>
          </w:p>
        </w:tc>
        <w:tc>
          <w:tcPr>
            <w:tcW w:w="667" w:type="dxa"/>
            <w:vAlign w:val="center"/>
          </w:tcPr>
          <w:p w14:paraId="6EDD1459" w14:textId="77777777" w:rsidR="00586101" w:rsidRPr="00586101" w:rsidRDefault="00586101" w:rsidP="00C075A5">
            <w:pPr>
              <w:jc w:val="center"/>
              <w:rPr>
                <w:rFonts w:ascii="Times New Roman" w:hAnsi="Times New Roman" w:cs="Times New Roman"/>
                <w:sz w:val="14"/>
                <w:szCs w:val="14"/>
              </w:rPr>
            </w:pPr>
          </w:p>
        </w:tc>
        <w:tc>
          <w:tcPr>
            <w:tcW w:w="744" w:type="dxa"/>
            <w:vAlign w:val="center"/>
          </w:tcPr>
          <w:p w14:paraId="32629D88" w14:textId="77777777" w:rsidR="00586101" w:rsidRPr="00586101" w:rsidRDefault="00586101" w:rsidP="00C075A5">
            <w:pPr>
              <w:jc w:val="center"/>
              <w:rPr>
                <w:rFonts w:ascii="Times New Roman" w:hAnsi="Times New Roman" w:cs="Times New Roman"/>
                <w:sz w:val="14"/>
                <w:szCs w:val="14"/>
              </w:rPr>
            </w:pPr>
          </w:p>
        </w:tc>
        <w:tc>
          <w:tcPr>
            <w:tcW w:w="744" w:type="dxa"/>
            <w:vAlign w:val="center"/>
          </w:tcPr>
          <w:p w14:paraId="0C424659" w14:textId="77777777" w:rsidR="00586101" w:rsidRPr="00586101" w:rsidRDefault="00586101" w:rsidP="00C075A5">
            <w:pPr>
              <w:jc w:val="center"/>
              <w:rPr>
                <w:rFonts w:ascii="Times New Roman" w:hAnsi="Times New Roman" w:cs="Times New Roman"/>
                <w:sz w:val="14"/>
                <w:szCs w:val="14"/>
              </w:rPr>
            </w:pPr>
          </w:p>
        </w:tc>
        <w:tc>
          <w:tcPr>
            <w:tcW w:w="841" w:type="dxa"/>
            <w:vAlign w:val="center"/>
          </w:tcPr>
          <w:p w14:paraId="659172EF" w14:textId="77777777" w:rsidR="00586101" w:rsidRPr="00586101" w:rsidRDefault="00586101" w:rsidP="00C075A5">
            <w:pPr>
              <w:jc w:val="center"/>
              <w:rPr>
                <w:rFonts w:ascii="Times New Roman" w:hAnsi="Times New Roman" w:cs="Times New Roman"/>
                <w:sz w:val="14"/>
                <w:szCs w:val="14"/>
              </w:rPr>
            </w:pPr>
          </w:p>
        </w:tc>
        <w:tc>
          <w:tcPr>
            <w:tcW w:w="693" w:type="dxa"/>
            <w:vAlign w:val="center"/>
          </w:tcPr>
          <w:p w14:paraId="17F33A48" w14:textId="77777777" w:rsidR="00586101" w:rsidRPr="00586101" w:rsidRDefault="00586101" w:rsidP="00C075A5">
            <w:pPr>
              <w:jc w:val="center"/>
              <w:rPr>
                <w:rFonts w:ascii="Times New Roman" w:hAnsi="Times New Roman" w:cs="Times New Roman"/>
                <w:sz w:val="14"/>
                <w:szCs w:val="14"/>
              </w:rPr>
            </w:pPr>
          </w:p>
        </w:tc>
        <w:tc>
          <w:tcPr>
            <w:tcW w:w="693" w:type="dxa"/>
            <w:vAlign w:val="center"/>
          </w:tcPr>
          <w:p w14:paraId="690F8E82" w14:textId="77777777" w:rsidR="00586101" w:rsidRPr="00586101" w:rsidRDefault="00586101" w:rsidP="00C075A5">
            <w:pPr>
              <w:jc w:val="center"/>
              <w:rPr>
                <w:rFonts w:ascii="Times New Roman" w:hAnsi="Times New Roman" w:cs="Times New Roman"/>
                <w:sz w:val="14"/>
                <w:szCs w:val="14"/>
              </w:rPr>
            </w:pPr>
          </w:p>
        </w:tc>
        <w:tc>
          <w:tcPr>
            <w:tcW w:w="698" w:type="dxa"/>
            <w:vAlign w:val="center"/>
          </w:tcPr>
          <w:p w14:paraId="14DAED77" w14:textId="77777777" w:rsidR="00586101" w:rsidRPr="00586101" w:rsidRDefault="00586101" w:rsidP="00C075A5">
            <w:pPr>
              <w:jc w:val="center"/>
              <w:rPr>
                <w:rFonts w:ascii="Times New Roman" w:hAnsi="Times New Roman" w:cs="Times New Roman"/>
                <w:sz w:val="14"/>
                <w:szCs w:val="14"/>
              </w:rPr>
            </w:pPr>
          </w:p>
        </w:tc>
        <w:tc>
          <w:tcPr>
            <w:tcW w:w="471" w:type="dxa"/>
            <w:vAlign w:val="center"/>
          </w:tcPr>
          <w:p w14:paraId="2DD4B8B6" w14:textId="77777777" w:rsidR="00586101" w:rsidRPr="00586101" w:rsidRDefault="00586101" w:rsidP="00C075A5">
            <w:pPr>
              <w:jc w:val="center"/>
              <w:rPr>
                <w:rFonts w:ascii="Times New Roman" w:hAnsi="Times New Roman" w:cs="Times New Roman"/>
                <w:sz w:val="14"/>
                <w:szCs w:val="14"/>
              </w:rPr>
            </w:pPr>
          </w:p>
        </w:tc>
        <w:tc>
          <w:tcPr>
            <w:tcW w:w="471" w:type="dxa"/>
            <w:vAlign w:val="center"/>
          </w:tcPr>
          <w:p w14:paraId="54BEE6B9" w14:textId="77777777" w:rsidR="00586101" w:rsidRPr="00586101" w:rsidRDefault="00586101" w:rsidP="00C075A5">
            <w:pPr>
              <w:jc w:val="center"/>
              <w:rPr>
                <w:rFonts w:ascii="Times New Roman" w:hAnsi="Times New Roman" w:cs="Times New Roman"/>
                <w:sz w:val="14"/>
                <w:szCs w:val="14"/>
              </w:rPr>
            </w:pPr>
          </w:p>
        </w:tc>
        <w:tc>
          <w:tcPr>
            <w:tcW w:w="471" w:type="dxa"/>
            <w:vAlign w:val="center"/>
          </w:tcPr>
          <w:p w14:paraId="3AA6216C" w14:textId="77777777" w:rsidR="00586101" w:rsidRPr="00586101" w:rsidRDefault="00586101" w:rsidP="00C075A5">
            <w:pPr>
              <w:jc w:val="center"/>
              <w:rPr>
                <w:rFonts w:ascii="Times New Roman" w:hAnsi="Times New Roman" w:cs="Times New Roman"/>
                <w:sz w:val="14"/>
                <w:szCs w:val="14"/>
              </w:rPr>
            </w:pPr>
          </w:p>
        </w:tc>
        <w:tc>
          <w:tcPr>
            <w:tcW w:w="471" w:type="dxa"/>
            <w:vAlign w:val="center"/>
          </w:tcPr>
          <w:p w14:paraId="125CFA63" w14:textId="77777777" w:rsidR="00586101" w:rsidRPr="00586101" w:rsidRDefault="00586101" w:rsidP="00C075A5">
            <w:pPr>
              <w:jc w:val="center"/>
              <w:rPr>
                <w:rFonts w:ascii="Times New Roman" w:hAnsi="Times New Roman" w:cs="Times New Roman"/>
                <w:sz w:val="14"/>
                <w:szCs w:val="14"/>
              </w:rPr>
            </w:pPr>
          </w:p>
        </w:tc>
        <w:tc>
          <w:tcPr>
            <w:tcW w:w="478" w:type="dxa"/>
            <w:vAlign w:val="center"/>
          </w:tcPr>
          <w:p w14:paraId="13FE6CC1" w14:textId="77777777" w:rsidR="00586101" w:rsidRPr="00586101" w:rsidRDefault="00586101" w:rsidP="00C075A5">
            <w:pPr>
              <w:jc w:val="center"/>
              <w:rPr>
                <w:rFonts w:ascii="Times New Roman" w:hAnsi="Times New Roman" w:cs="Times New Roman"/>
                <w:sz w:val="14"/>
                <w:szCs w:val="14"/>
              </w:rPr>
            </w:pPr>
          </w:p>
        </w:tc>
        <w:tc>
          <w:tcPr>
            <w:tcW w:w="471" w:type="dxa"/>
            <w:vAlign w:val="center"/>
          </w:tcPr>
          <w:p w14:paraId="229ED1DA" w14:textId="77777777" w:rsidR="00586101" w:rsidRPr="00586101" w:rsidRDefault="00586101" w:rsidP="00C075A5">
            <w:pPr>
              <w:jc w:val="center"/>
              <w:rPr>
                <w:rFonts w:ascii="Times New Roman" w:hAnsi="Times New Roman" w:cs="Times New Roman"/>
                <w:sz w:val="14"/>
                <w:szCs w:val="14"/>
              </w:rPr>
            </w:pPr>
          </w:p>
        </w:tc>
        <w:tc>
          <w:tcPr>
            <w:tcW w:w="749" w:type="dxa"/>
            <w:vAlign w:val="center"/>
          </w:tcPr>
          <w:p w14:paraId="41E55257" w14:textId="77777777" w:rsidR="00586101" w:rsidRPr="00586101" w:rsidRDefault="00586101" w:rsidP="00C075A5">
            <w:pPr>
              <w:jc w:val="center"/>
              <w:rPr>
                <w:rFonts w:ascii="Times New Roman" w:hAnsi="Times New Roman" w:cs="Times New Roman"/>
                <w:sz w:val="14"/>
                <w:szCs w:val="14"/>
              </w:rPr>
            </w:pPr>
          </w:p>
        </w:tc>
        <w:tc>
          <w:tcPr>
            <w:tcW w:w="749" w:type="dxa"/>
          </w:tcPr>
          <w:p w14:paraId="1594ABA6" w14:textId="77777777" w:rsidR="00586101" w:rsidRPr="00586101" w:rsidRDefault="00586101" w:rsidP="00C075A5">
            <w:pPr>
              <w:jc w:val="center"/>
              <w:rPr>
                <w:rFonts w:ascii="Times New Roman" w:hAnsi="Times New Roman" w:cs="Times New Roman"/>
                <w:sz w:val="14"/>
                <w:szCs w:val="14"/>
              </w:rPr>
            </w:pPr>
          </w:p>
        </w:tc>
      </w:tr>
      <w:tr w:rsidR="00586101" w14:paraId="55C97657" w14:textId="77777777" w:rsidTr="00C075A5">
        <w:trPr>
          <w:trHeight w:val="545"/>
        </w:trPr>
        <w:tc>
          <w:tcPr>
            <w:tcW w:w="762" w:type="dxa"/>
            <w:vAlign w:val="center"/>
          </w:tcPr>
          <w:p w14:paraId="5711F801" w14:textId="77777777" w:rsidR="00586101" w:rsidRPr="00586101" w:rsidRDefault="00586101" w:rsidP="00C075A5">
            <w:pPr>
              <w:jc w:val="center"/>
              <w:rPr>
                <w:rFonts w:ascii="Times New Roman" w:hAnsi="Times New Roman" w:cs="Times New Roman"/>
                <w:sz w:val="14"/>
                <w:szCs w:val="14"/>
              </w:rPr>
            </w:pPr>
          </w:p>
        </w:tc>
        <w:tc>
          <w:tcPr>
            <w:tcW w:w="652" w:type="dxa"/>
          </w:tcPr>
          <w:p w14:paraId="676429F5" w14:textId="77777777" w:rsidR="00586101" w:rsidRPr="00E70C50" w:rsidRDefault="00586101" w:rsidP="00C075A5">
            <w:pPr>
              <w:jc w:val="center"/>
              <w:rPr>
                <w:rFonts w:ascii="Times New Roman" w:hAnsi="Times New Roman" w:cs="Times New Roman"/>
                <w:sz w:val="14"/>
                <w:szCs w:val="14"/>
              </w:rPr>
            </w:pPr>
            <w:r w:rsidRPr="000C10C0">
              <w:rPr>
                <w:rFonts w:ascii="Times New Roman" w:hAnsi="Times New Roman" w:cs="Times New Roman"/>
                <w:sz w:val="14"/>
                <w:szCs w:val="14"/>
              </w:rPr>
              <w:t>Name \cite{}</w:t>
            </w:r>
          </w:p>
        </w:tc>
        <w:tc>
          <w:tcPr>
            <w:tcW w:w="667" w:type="dxa"/>
            <w:vAlign w:val="center"/>
          </w:tcPr>
          <w:p w14:paraId="08AA95EA" w14:textId="77777777" w:rsidR="00586101" w:rsidRPr="00586101" w:rsidRDefault="00586101" w:rsidP="00C075A5">
            <w:pPr>
              <w:jc w:val="center"/>
              <w:rPr>
                <w:rFonts w:ascii="Times New Roman" w:hAnsi="Times New Roman" w:cs="Times New Roman"/>
                <w:sz w:val="14"/>
                <w:szCs w:val="14"/>
              </w:rPr>
            </w:pPr>
          </w:p>
        </w:tc>
        <w:tc>
          <w:tcPr>
            <w:tcW w:w="744" w:type="dxa"/>
            <w:vAlign w:val="center"/>
          </w:tcPr>
          <w:p w14:paraId="1345F9CB" w14:textId="77777777" w:rsidR="00586101" w:rsidRPr="00586101" w:rsidRDefault="00586101" w:rsidP="00C075A5">
            <w:pPr>
              <w:jc w:val="center"/>
              <w:rPr>
                <w:rFonts w:ascii="Times New Roman" w:hAnsi="Times New Roman" w:cs="Times New Roman"/>
                <w:sz w:val="14"/>
                <w:szCs w:val="14"/>
              </w:rPr>
            </w:pPr>
          </w:p>
        </w:tc>
        <w:tc>
          <w:tcPr>
            <w:tcW w:w="744" w:type="dxa"/>
            <w:vAlign w:val="center"/>
          </w:tcPr>
          <w:p w14:paraId="7E8C94AB" w14:textId="77777777" w:rsidR="00586101" w:rsidRPr="00586101" w:rsidRDefault="00586101" w:rsidP="00C075A5">
            <w:pPr>
              <w:jc w:val="center"/>
              <w:rPr>
                <w:rFonts w:ascii="Times New Roman" w:hAnsi="Times New Roman" w:cs="Times New Roman"/>
                <w:sz w:val="14"/>
                <w:szCs w:val="14"/>
              </w:rPr>
            </w:pPr>
          </w:p>
        </w:tc>
        <w:tc>
          <w:tcPr>
            <w:tcW w:w="841" w:type="dxa"/>
            <w:vAlign w:val="center"/>
          </w:tcPr>
          <w:p w14:paraId="72305F9A" w14:textId="77777777" w:rsidR="00586101" w:rsidRPr="00586101" w:rsidRDefault="00586101" w:rsidP="00C075A5">
            <w:pPr>
              <w:jc w:val="center"/>
              <w:rPr>
                <w:rFonts w:ascii="Times New Roman" w:hAnsi="Times New Roman" w:cs="Times New Roman"/>
                <w:sz w:val="14"/>
                <w:szCs w:val="14"/>
              </w:rPr>
            </w:pPr>
          </w:p>
        </w:tc>
        <w:tc>
          <w:tcPr>
            <w:tcW w:w="693" w:type="dxa"/>
            <w:vAlign w:val="center"/>
          </w:tcPr>
          <w:p w14:paraId="44D07DF9" w14:textId="77777777" w:rsidR="00586101" w:rsidRPr="00586101" w:rsidRDefault="00586101" w:rsidP="00C075A5">
            <w:pPr>
              <w:jc w:val="center"/>
              <w:rPr>
                <w:rFonts w:ascii="Times New Roman" w:hAnsi="Times New Roman" w:cs="Times New Roman"/>
                <w:sz w:val="14"/>
                <w:szCs w:val="14"/>
              </w:rPr>
            </w:pPr>
          </w:p>
        </w:tc>
        <w:tc>
          <w:tcPr>
            <w:tcW w:w="693" w:type="dxa"/>
            <w:vAlign w:val="center"/>
          </w:tcPr>
          <w:p w14:paraId="0D7D8A02" w14:textId="77777777" w:rsidR="00586101" w:rsidRPr="00586101" w:rsidRDefault="00586101" w:rsidP="00C075A5">
            <w:pPr>
              <w:jc w:val="center"/>
              <w:rPr>
                <w:rFonts w:ascii="Times New Roman" w:hAnsi="Times New Roman" w:cs="Times New Roman"/>
                <w:sz w:val="14"/>
                <w:szCs w:val="14"/>
              </w:rPr>
            </w:pPr>
          </w:p>
        </w:tc>
        <w:tc>
          <w:tcPr>
            <w:tcW w:w="698" w:type="dxa"/>
            <w:vAlign w:val="center"/>
          </w:tcPr>
          <w:p w14:paraId="24242C52" w14:textId="77777777" w:rsidR="00586101" w:rsidRPr="00586101" w:rsidRDefault="00586101" w:rsidP="00C075A5">
            <w:pPr>
              <w:jc w:val="center"/>
              <w:rPr>
                <w:rFonts w:ascii="Times New Roman" w:hAnsi="Times New Roman" w:cs="Times New Roman"/>
                <w:sz w:val="14"/>
                <w:szCs w:val="14"/>
              </w:rPr>
            </w:pPr>
          </w:p>
        </w:tc>
        <w:tc>
          <w:tcPr>
            <w:tcW w:w="471" w:type="dxa"/>
            <w:vAlign w:val="center"/>
          </w:tcPr>
          <w:p w14:paraId="1AC5051B" w14:textId="77777777" w:rsidR="00586101" w:rsidRPr="00586101" w:rsidRDefault="00586101" w:rsidP="00C075A5">
            <w:pPr>
              <w:jc w:val="center"/>
              <w:rPr>
                <w:rFonts w:ascii="Times New Roman" w:hAnsi="Times New Roman" w:cs="Times New Roman"/>
                <w:sz w:val="14"/>
                <w:szCs w:val="14"/>
              </w:rPr>
            </w:pPr>
          </w:p>
        </w:tc>
        <w:tc>
          <w:tcPr>
            <w:tcW w:w="471" w:type="dxa"/>
            <w:vAlign w:val="center"/>
          </w:tcPr>
          <w:p w14:paraId="1361A2F2" w14:textId="77777777" w:rsidR="00586101" w:rsidRPr="00586101" w:rsidRDefault="00586101" w:rsidP="00C075A5">
            <w:pPr>
              <w:jc w:val="center"/>
              <w:rPr>
                <w:rFonts w:ascii="Times New Roman" w:hAnsi="Times New Roman" w:cs="Times New Roman"/>
                <w:sz w:val="14"/>
                <w:szCs w:val="14"/>
              </w:rPr>
            </w:pPr>
          </w:p>
        </w:tc>
        <w:tc>
          <w:tcPr>
            <w:tcW w:w="471" w:type="dxa"/>
            <w:vAlign w:val="center"/>
          </w:tcPr>
          <w:p w14:paraId="23B4D1FE" w14:textId="77777777" w:rsidR="00586101" w:rsidRPr="00586101" w:rsidRDefault="00586101" w:rsidP="00C075A5">
            <w:pPr>
              <w:jc w:val="center"/>
              <w:rPr>
                <w:rFonts w:ascii="Times New Roman" w:hAnsi="Times New Roman" w:cs="Times New Roman"/>
                <w:sz w:val="14"/>
                <w:szCs w:val="14"/>
              </w:rPr>
            </w:pPr>
          </w:p>
        </w:tc>
        <w:tc>
          <w:tcPr>
            <w:tcW w:w="471" w:type="dxa"/>
            <w:vAlign w:val="center"/>
          </w:tcPr>
          <w:p w14:paraId="6AE8B9F7" w14:textId="77777777" w:rsidR="00586101" w:rsidRPr="00586101" w:rsidRDefault="00586101" w:rsidP="00C075A5">
            <w:pPr>
              <w:jc w:val="center"/>
              <w:rPr>
                <w:rFonts w:ascii="Times New Roman" w:hAnsi="Times New Roman" w:cs="Times New Roman"/>
                <w:sz w:val="14"/>
                <w:szCs w:val="14"/>
              </w:rPr>
            </w:pPr>
          </w:p>
        </w:tc>
        <w:tc>
          <w:tcPr>
            <w:tcW w:w="478" w:type="dxa"/>
            <w:vAlign w:val="center"/>
          </w:tcPr>
          <w:p w14:paraId="7D331783" w14:textId="77777777" w:rsidR="00586101" w:rsidRPr="00586101" w:rsidRDefault="00586101" w:rsidP="00C075A5">
            <w:pPr>
              <w:jc w:val="center"/>
              <w:rPr>
                <w:rFonts w:ascii="Times New Roman" w:hAnsi="Times New Roman" w:cs="Times New Roman"/>
                <w:sz w:val="14"/>
                <w:szCs w:val="14"/>
              </w:rPr>
            </w:pPr>
          </w:p>
        </w:tc>
        <w:tc>
          <w:tcPr>
            <w:tcW w:w="471" w:type="dxa"/>
            <w:vAlign w:val="center"/>
          </w:tcPr>
          <w:p w14:paraId="2C19F440" w14:textId="77777777" w:rsidR="00586101" w:rsidRPr="00586101" w:rsidRDefault="00586101" w:rsidP="00C075A5">
            <w:pPr>
              <w:jc w:val="center"/>
              <w:rPr>
                <w:rFonts w:ascii="Times New Roman" w:hAnsi="Times New Roman" w:cs="Times New Roman"/>
                <w:sz w:val="14"/>
                <w:szCs w:val="14"/>
              </w:rPr>
            </w:pPr>
          </w:p>
        </w:tc>
        <w:tc>
          <w:tcPr>
            <w:tcW w:w="749" w:type="dxa"/>
            <w:vAlign w:val="center"/>
          </w:tcPr>
          <w:p w14:paraId="7ABC183C" w14:textId="77777777" w:rsidR="00586101" w:rsidRPr="00586101" w:rsidRDefault="00586101" w:rsidP="00C075A5">
            <w:pPr>
              <w:jc w:val="center"/>
              <w:rPr>
                <w:rFonts w:ascii="Times New Roman" w:hAnsi="Times New Roman" w:cs="Times New Roman"/>
                <w:sz w:val="14"/>
                <w:szCs w:val="14"/>
              </w:rPr>
            </w:pPr>
          </w:p>
        </w:tc>
        <w:tc>
          <w:tcPr>
            <w:tcW w:w="749" w:type="dxa"/>
          </w:tcPr>
          <w:p w14:paraId="1CFA9F99" w14:textId="77777777" w:rsidR="00586101" w:rsidRPr="00586101" w:rsidRDefault="00586101" w:rsidP="00C075A5">
            <w:pPr>
              <w:jc w:val="center"/>
              <w:rPr>
                <w:rFonts w:ascii="Times New Roman" w:hAnsi="Times New Roman" w:cs="Times New Roman"/>
                <w:sz w:val="14"/>
                <w:szCs w:val="14"/>
              </w:rPr>
            </w:pPr>
          </w:p>
        </w:tc>
      </w:tr>
      <w:tr w:rsidR="00586101" w14:paraId="50CAAEA7" w14:textId="77777777" w:rsidTr="00C075A5">
        <w:trPr>
          <w:trHeight w:val="545"/>
        </w:trPr>
        <w:tc>
          <w:tcPr>
            <w:tcW w:w="762" w:type="dxa"/>
            <w:vAlign w:val="center"/>
          </w:tcPr>
          <w:p w14:paraId="2CCDC591" w14:textId="77777777" w:rsidR="00586101" w:rsidRPr="00586101" w:rsidRDefault="00586101" w:rsidP="00C075A5">
            <w:pPr>
              <w:jc w:val="center"/>
              <w:rPr>
                <w:rFonts w:ascii="Times New Roman" w:hAnsi="Times New Roman" w:cs="Times New Roman"/>
                <w:sz w:val="14"/>
                <w:szCs w:val="14"/>
              </w:rPr>
            </w:pPr>
          </w:p>
        </w:tc>
        <w:tc>
          <w:tcPr>
            <w:tcW w:w="652" w:type="dxa"/>
          </w:tcPr>
          <w:p w14:paraId="6D211CF8" w14:textId="77777777" w:rsidR="00586101" w:rsidRPr="00E70C50" w:rsidRDefault="00586101" w:rsidP="00C075A5">
            <w:pPr>
              <w:jc w:val="center"/>
              <w:rPr>
                <w:rFonts w:ascii="Times New Roman" w:hAnsi="Times New Roman" w:cs="Times New Roman"/>
                <w:sz w:val="14"/>
                <w:szCs w:val="14"/>
              </w:rPr>
            </w:pPr>
            <w:r w:rsidRPr="000C10C0">
              <w:rPr>
                <w:rFonts w:ascii="Times New Roman" w:hAnsi="Times New Roman" w:cs="Times New Roman"/>
                <w:sz w:val="14"/>
                <w:szCs w:val="14"/>
              </w:rPr>
              <w:t>Name \cite{}</w:t>
            </w:r>
          </w:p>
        </w:tc>
        <w:tc>
          <w:tcPr>
            <w:tcW w:w="667" w:type="dxa"/>
            <w:vAlign w:val="center"/>
          </w:tcPr>
          <w:p w14:paraId="2A61595F" w14:textId="77777777" w:rsidR="00586101" w:rsidRPr="00586101" w:rsidRDefault="00586101" w:rsidP="00C075A5">
            <w:pPr>
              <w:jc w:val="center"/>
              <w:rPr>
                <w:rFonts w:ascii="Times New Roman" w:hAnsi="Times New Roman" w:cs="Times New Roman"/>
                <w:sz w:val="14"/>
                <w:szCs w:val="14"/>
              </w:rPr>
            </w:pPr>
          </w:p>
        </w:tc>
        <w:tc>
          <w:tcPr>
            <w:tcW w:w="744" w:type="dxa"/>
            <w:vAlign w:val="center"/>
          </w:tcPr>
          <w:p w14:paraId="73AE4DFA" w14:textId="77777777" w:rsidR="00586101" w:rsidRPr="00586101" w:rsidRDefault="00586101" w:rsidP="00C075A5">
            <w:pPr>
              <w:jc w:val="center"/>
              <w:rPr>
                <w:rFonts w:ascii="Times New Roman" w:hAnsi="Times New Roman" w:cs="Times New Roman"/>
                <w:sz w:val="14"/>
                <w:szCs w:val="14"/>
              </w:rPr>
            </w:pPr>
          </w:p>
        </w:tc>
        <w:tc>
          <w:tcPr>
            <w:tcW w:w="744" w:type="dxa"/>
            <w:vAlign w:val="center"/>
          </w:tcPr>
          <w:p w14:paraId="00F26011" w14:textId="77777777" w:rsidR="00586101" w:rsidRPr="00586101" w:rsidRDefault="00586101" w:rsidP="00C075A5">
            <w:pPr>
              <w:jc w:val="center"/>
              <w:rPr>
                <w:rFonts w:ascii="Times New Roman" w:hAnsi="Times New Roman" w:cs="Times New Roman"/>
                <w:sz w:val="14"/>
                <w:szCs w:val="14"/>
              </w:rPr>
            </w:pPr>
          </w:p>
        </w:tc>
        <w:tc>
          <w:tcPr>
            <w:tcW w:w="841" w:type="dxa"/>
            <w:vAlign w:val="center"/>
          </w:tcPr>
          <w:p w14:paraId="6D5C238C" w14:textId="77777777" w:rsidR="00586101" w:rsidRPr="00586101" w:rsidRDefault="00586101" w:rsidP="00C075A5">
            <w:pPr>
              <w:jc w:val="center"/>
              <w:rPr>
                <w:rFonts w:ascii="Times New Roman" w:hAnsi="Times New Roman" w:cs="Times New Roman"/>
                <w:sz w:val="14"/>
                <w:szCs w:val="14"/>
              </w:rPr>
            </w:pPr>
          </w:p>
        </w:tc>
        <w:tc>
          <w:tcPr>
            <w:tcW w:w="693" w:type="dxa"/>
            <w:vAlign w:val="center"/>
          </w:tcPr>
          <w:p w14:paraId="02CC949F" w14:textId="77777777" w:rsidR="00586101" w:rsidRPr="00586101" w:rsidRDefault="00586101" w:rsidP="00C075A5">
            <w:pPr>
              <w:jc w:val="center"/>
              <w:rPr>
                <w:rFonts w:ascii="Times New Roman" w:hAnsi="Times New Roman" w:cs="Times New Roman"/>
                <w:sz w:val="14"/>
                <w:szCs w:val="14"/>
              </w:rPr>
            </w:pPr>
          </w:p>
        </w:tc>
        <w:tc>
          <w:tcPr>
            <w:tcW w:w="693" w:type="dxa"/>
            <w:vAlign w:val="center"/>
          </w:tcPr>
          <w:p w14:paraId="7D6E3FD8" w14:textId="77777777" w:rsidR="00586101" w:rsidRPr="00586101" w:rsidRDefault="00586101" w:rsidP="00C075A5">
            <w:pPr>
              <w:jc w:val="center"/>
              <w:rPr>
                <w:rFonts w:ascii="Times New Roman" w:hAnsi="Times New Roman" w:cs="Times New Roman"/>
                <w:sz w:val="14"/>
                <w:szCs w:val="14"/>
              </w:rPr>
            </w:pPr>
          </w:p>
        </w:tc>
        <w:tc>
          <w:tcPr>
            <w:tcW w:w="698" w:type="dxa"/>
            <w:vAlign w:val="center"/>
          </w:tcPr>
          <w:p w14:paraId="0994487F" w14:textId="77777777" w:rsidR="00586101" w:rsidRPr="00586101" w:rsidRDefault="00586101" w:rsidP="00C075A5">
            <w:pPr>
              <w:jc w:val="center"/>
              <w:rPr>
                <w:rFonts w:ascii="Times New Roman" w:hAnsi="Times New Roman" w:cs="Times New Roman"/>
                <w:sz w:val="14"/>
                <w:szCs w:val="14"/>
              </w:rPr>
            </w:pPr>
          </w:p>
        </w:tc>
        <w:tc>
          <w:tcPr>
            <w:tcW w:w="471" w:type="dxa"/>
            <w:vAlign w:val="center"/>
          </w:tcPr>
          <w:p w14:paraId="18ADE078" w14:textId="77777777" w:rsidR="00586101" w:rsidRPr="00586101" w:rsidRDefault="00586101" w:rsidP="00C075A5">
            <w:pPr>
              <w:jc w:val="center"/>
              <w:rPr>
                <w:rFonts w:ascii="Times New Roman" w:hAnsi="Times New Roman" w:cs="Times New Roman"/>
                <w:sz w:val="14"/>
                <w:szCs w:val="14"/>
              </w:rPr>
            </w:pPr>
          </w:p>
        </w:tc>
        <w:tc>
          <w:tcPr>
            <w:tcW w:w="471" w:type="dxa"/>
            <w:vAlign w:val="center"/>
          </w:tcPr>
          <w:p w14:paraId="61891523" w14:textId="77777777" w:rsidR="00586101" w:rsidRPr="00586101" w:rsidRDefault="00586101" w:rsidP="00C075A5">
            <w:pPr>
              <w:jc w:val="center"/>
              <w:rPr>
                <w:rFonts w:ascii="Times New Roman" w:hAnsi="Times New Roman" w:cs="Times New Roman"/>
                <w:sz w:val="14"/>
                <w:szCs w:val="14"/>
              </w:rPr>
            </w:pPr>
          </w:p>
        </w:tc>
        <w:tc>
          <w:tcPr>
            <w:tcW w:w="471" w:type="dxa"/>
            <w:vAlign w:val="center"/>
          </w:tcPr>
          <w:p w14:paraId="62FCCCBC" w14:textId="77777777" w:rsidR="00586101" w:rsidRPr="00586101" w:rsidRDefault="00586101" w:rsidP="00C075A5">
            <w:pPr>
              <w:jc w:val="center"/>
              <w:rPr>
                <w:rFonts w:ascii="Times New Roman" w:hAnsi="Times New Roman" w:cs="Times New Roman"/>
                <w:sz w:val="14"/>
                <w:szCs w:val="14"/>
              </w:rPr>
            </w:pPr>
          </w:p>
        </w:tc>
        <w:tc>
          <w:tcPr>
            <w:tcW w:w="471" w:type="dxa"/>
            <w:vAlign w:val="center"/>
          </w:tcPr>
          <w:p w14:paraId="17472D27" w14:textId="77777777" w:rsidR="00586101" w:rsidRPr="00586101" w:rsidRDefault="00586101" w:rsidP="00C075A5">
            <w:pPr>
              <w:jc w:val="center"/>
              <w:rPr>
                <w:rFonts w:ascii="Times New Roman" w:hAnsi="Times New Roman" w:cs="Times New Roman"/>
                <w:sz w:val="14"/>
                <w:szCs w:val="14"/>
              </w:rPr>
            </w:pPr>
          </w:p>
        </w:tc>
        <w:tc>
          <w:tcPr>
            <w:tcW w:w="478" w:type="dxa"/>
            <w:vAlign w:val="center"/>
          </w:tcPr>
          <w:p w14:paraId="209BF761" w14:textId="77777777" w:rsidR="00586101" w:rsidRPr="00586101" w:rsidRDefault="00586101" w:rsidP="00C075A5">
            <w:pPr>
              <w:jc w:val="center"/>
              <w:rPr>
                <w:rFonts w:ascii="Times New Roman" w:hAnsi="Times New Roman" w:cs="Times New Roman"/>
                <w:sz w:val="14"/>
                <w:szCs w:val="14"/>
              </w:rPr>
            </w:pPr>
          </w:p>
        </w:tc>
        <w:tc>
          <w:tcPr>
            <w:tcW w:w="471" w:type="dxa"/>
            <w:vAlign w:val="center"/>
          </w:tcPr>
          <w:p w14:paraId="1A6DFF49" w14:textId="77777777" w:rsidR="00586101" w:rsidRPr="00586101" w:rsidRDefault="00586101" w:rsidP="00C075A5">
            <w:pPr>
              <w:jc w:val="center"/>
              <w:rPr>
                <w:rFonts w:ascii="Times New Roman" w:hAnsi="Times New Roman" w:cs="Times New Roman"/>
                <w:sz w:val="14"/>
                <w:szCs w:val="14"/>
              </w:rPr>
            </w:pPr>
          </w:p>
        </w:tc>
        <w:tc>
          <w:tcPr>
            <w:tcW w:w="749" w:type="dxa"/>
            <w:vAlign w:val="center"/>
          </w:tcPr>
          <w:p w14:paraId="08E74C18" w14:textId="77777777" w:rsidR="00586101" w:rsidRPr="00586101" w:rsidRDefault="00586101" w:rsidP="00C075A5">
            <w:pPr>
              <w:jc w:val="center"/>
              <w:rPr>
                <w:rFonts w:ascii="Times New Roman" w:hAnsi="Times New Roman" w:cs="Times New Roman"/>
                <w:sz w:val="14"/>
                <w:szCs w:val="14"/>
              </w:rPr>
            </w:pPr>
          </w:p>
        </w:tc>
        <w:tc>
          <w:tcPr>
            <w:tcW w:w="749" w:type="dxa"/>
          </w:tcPr>
          <w:p w14:paraId="2C5EED84" w14:textId="77777777" w:rsidR="00586101" w:rsidRPr="00586101" w:rsidRDefault="00586101" w:rsidP="00C075A5">
            <w:pPr>
              <w:jc w:val="center"/>
              <w:rPr>
                <w:rFonts w:ascii="Times New Roman" w:hAnsi="Times New Roman" w:cs="Times New Roman"/>
                <w:sz w:val="14"/>
                <w:szCs w:val="14"/>
              </w:rPr>
            </w:pPr>
          </w:p>
        </w:tc>
      </w:tr>
    </w:tbl>
    <w:p w14:paraId="0A9B245F" w14:textId="77777777" w:rsidR="00586101" w:rsidRDefault="00586101" w:rsidP="00586101">
      <w:pPr>
        <w:jc w:val="both"/>
      </w:pPr>
    </w:p>
    <w:p w14:paraId="7E3108AD" w14:textId="77777777" w:rsidR="00586101" w:rsidRDefault="00586101">
      <w:pPr>
        <w:jc w:val="both"/>
      </w:pPr>
    </w:p>
    <w:p w14:paraId="323729E5" w14:textId="1C83BCDF" w:rsidR="00A3705A" w:rsidRDefault="00A3705A">
      <w:pPr>
        <w:jc w:val="both"/>
      </w:pPr>
    </w:p>
    <w:p w14:paraId="04F18072" w14:textId="3FD94931" w:rsidR="000E0EC7" w:rsidRDefault="000E0EC7">
      <w:pPr>
        <w:jc w:val="both"/>
      </w:pPr>
    </w:p>
    <w:p w14:paraId="0DD9A3FC" w14:textId="2948FD4C" w:rsidR="000E0EC7" w:rsidRDefault="00586101">
      <w:pPr>
        <w:jc w:val="both"/>
      </w:pPr>
      <w:r w:rsidRPr="00A3705A">
        <w:rPr>
          <w:rFonts w:ascii="Roboto" w:eastAsia="Roboto" w:hAnsi="Roboto" w:cs="Roboto"/>
          <w:noProof/>
          <w:color w:val="374151"/>
          <w:sz w:val="24"/>
          <w:szCs w:val="24"/>
          <w:shd w:val="clear" w:color="auto" w:fill="F7F7F8"/>
        </w:rPr>
        <w:drawing>
          <wp:inline distT="0" distB="0" distL="0" distR="0" wp14:anchorId="702A0793" wp14:editId="4B06C37F">
            <wp:extent cx="5943600" cy="4674234"/>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3"/>
                    <a:stretch>
                      <a:fillRect/>
                    </a:stretch>
                  </pic:blipFill>
                  <pic:spPr>
                    <a:xfrm>
                      <a:off x="0" y="0"/>
                      <a:ext cx="5960782" cy="4687747"/>
                    </a:xfrm>
                    <a:prstGeom prst="rect">
                      <a:avLst/>
                    </a:prstGeom>
                  </pic:spPr>
                </pic:pic>
              </a:graphicData>
            </a:graphic>
          </wp:inline>
        </w:drawing>
      </w:r>
    </w:p>
    <w:p w14:paraId="37078D06" w14:textId="77777777" w:rsidR="00A3705A" w:rsidRDefault="00A3705A">
      <w:pPr>
        <w:jc w:val="both"/>
      </w:pPr>
    </w:p>
    <w:p w14:paraId="758312D7" w14:textId="4076B366" w:rsidR="00C65A10" w:rsidRDefault="00C65A10">
      <w:pPr>
        <w:jc w:val="both"/>
      </w:pPr>
    </w:p>
    <w:p w14:paraId="24CD1C1C" w14:textId="045AC520" w:rsidR="00C65A10" w:rsidRDefault="00C65A10">
      <w:pPr>
        <w:jc w:val="both"/>
        <w:rPr>
          <w:rFonts w:ascii="Roboto" w:eastAsia="Roboto" w:hAnsi="Roboto" w:cs="Roboto"/>
          <w:color w:val="374151"/>
          <w:sz w:val="24"/>
          <w:szCs w:val="24"/>
          <w:shd w:val="clear" w:color="auto" w:fill="F7F7F8"/>
        </w:rPr>
      </w:pPr>
    </w:p>
    <w:p w14:paraId="0D415F91" w14:textId="77777777" w:rsidR="003B632F" w:rsidRDefault="003B632F">
      <w:pPr>
        <w:jc w:val="both"/>
        <w:rPr>
          <w:rFonts w:ascii="Roboto" w:eastAsia="Roboto" w:hAnsi="Roboto" w:cs="Roboto"/>
          <w:color w:val="374151"/>
          <w:sz w:val="24"/>
          <w:szCs w:val="24"/>
          <w:shd w:val="clear" w:color="auto" w:fill="F7F7F8"/>
        </w:rPr>
      </w:pPr>
    </w:p>
    <w:p w14:paraId="1FFBF892" w14:textId="77777777" w:rsidR="003B632F" w:rsidRDefault="003B632F"/>
    <w:sectPr w:rsidR="003B632F">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Iqra Qasim" w:date="2023-03-10T20:38:00Z" w:initials="IQ">
    <w:p w14:paraId="749727FD" w14:textId="77777777" w:rsidR="00C65A10" w:rsidRDefault="00EC0F4E" w:rsidP="006107FA">
      <w:pPr>
        <w:pStyle w:val="CommentText"/>
      </w:pPr>
      <w:r>
        <w:rPr>
          <w:rStyle w:val="CommentReference"/>
        </w:rPr>
        <w:annotationRef/>
      </w:r>
      <w:r w:rsidR="00C65A10">
        <w:t>Add at least 4,5 papers that benchmarked this dataset. You have used models in 2nd the other table just add here as well</w:t>
      </w:r>
    </w:p>
  </w:comment>
  <w:comment w:id="23" w:author="Iqra Qasim" w:date="2023-03-11T11:01:00Z" w:initials="IQ">
    <w:p w14:paraId="7CCF12F8" w14:textId="77777777" w:rsidR="00586101" w:rsidRDefault="00586101" w:rsidP="00586101">
      <w:pPr>
        <w:pStyle w:val="CommentText"/>
      </w:pPr>
      <w:r>
        <w:rPr>
          <w:rStyle w:val="CommentReference"/>
        </w:rPr>
        <w:annotationRef/>
      </w:r>
      <w:r>
        <w:t>You can merge the dataset cell against model and all its description ,  like I did for activity net TEL datasets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9727FD" w15:done="0"/>
  <w15:commentEx w15:paraId="7CCF12F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613E0" w16cex:dateUtc="2023-03-10T19:38:00Z"/>
  <w16cex:commentExtensible w16cex:durableId="27B6DDFC" w16cex:dateUtc="2023-03-11T10: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9727FD" w16cid:durableId="27B613E0"/>
  <w16cid:commentId w16cid:paraId="7CCF12F8" w16cid:durableId="27B6DDF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C0F97C" w14:textId="77777777" w:rsidR="005829D5" w:rsidRDefault="005829D5" w:rsidP="001F0B2B">
      <w:pPr>
        <w:spacing w:line="240" w:lineRule="auto"/>
      </w:pPr>
      <w:r>
        <w:separator/>
      </w:r>
    </w:p>
  </w:endnote>
  <w:endnote w:type="continuationSeparator" w:id="0">
    <w:p w14:paraId="13CD6710" w14:textId="77777777" w:rsidR="005829D5" w:rsidRDefault="005829D5" w:rsidP="001F0B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altName w:val="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A6CA44" w14:textId="77777777" w:rsidR="005829D5" w:rsidRDefault="005829D5" w:rsidP="001F0B2B">
      <w:pPr>
        <w:spacing w:line="240" w:lineRule="auto"/>
      </w:pPr>
      <w:r>
        <w:separator/>
      </w:r>
    </w:p>
  </w:footnote>
  <w:footnote w:type="continuationSeparator" w:id="0">
    <w:p w14:paraId="5544C507" w14:textId="77777777" w:rsidR="005829D5" w:rsidRDefault="005829D5" w:rsidP="001F0B2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EA11F6"/>
    <w:multiLevelType w:val="multilevel"/>
    <w:tmpl w:val="8D7C51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8402566"/>
    <w:multiLevelType w:val="multilevel"/>
    <w:tmpl w:val="DE0E5C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689142922">
    <w:abstractNumId w:val="1"/>
  </w:num>
  <w:num w:numId="2" w16cid:durableId="188405254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qra Qasim">
    <w15:presenceInfo w15:providerId="AD" w15:userId="S::iqa000@uit.no::753aa0d8-a1f9-4c6b-90d6-6213b2dde4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632F"/>
    <w:rsid w:val="00010E89"/>
    <w:rsid w:val="0001329F"/>
    <w:rsid w:val="000E0EC7"/>
    <w:rsid w:val="00127A74"/>
    <w:rsid w:val="001D743A"/>
    <w:rsid w:val="001F0B2B"/>
    <w:rsid w:val="00207141"/>
    <w:rsid w:val="002E120C"/>
    <w:rsid w:val="002E7904"/>
    <w:rsid w:val="00380E6F"/>
    <w:rsid w:val="00397793"/>
    <w:rsid w:val="003B632F"/>
    <w:rsid w:val="003B7E90"/>
    <w:rsid w:val="005615C4"/>
    <w:rsid w:val="005829D5"/>
    <w:rsid w:val="00586101"/>
    <w:rsid w:val="005B6DE6"/>
    <w:rsid w:val="005E2FC4"/>
    <w:rsid w:val="006020FD"/>
    <w:rsid w:val="0060633A"/>
    <w:rsid w:val="006761DD"/>
    <w:rsid w:val="006D4158"/>
    <w:rsid w:val="006D4967"/>
    <w:rsid w:val="007F7800"/>
    <w:rsid w:val="00883FB9"/>
    <w:rsid w:val="00996701"/>
    <w:rsid w:val="00A3705A"/>
    <w:rsid w:val="00A41308"/>
    <w:rsid w:val="00C40AC3"/>
    <w:rsid w:val="00C65A10"/>
    <w:rsid w:val="00C73E98"/>
    <w:rsid w:val="00C74483"/>
    <w:rsid w:val="00EC0F4E"/>
    <w:rsid w:val="00F336F9"/>
    <w:rsid w:val="00FE0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2A2AC"/>
  <w15:docId w15:val="{EC10D34D-2DE0-4D50-AD97-2B845C3BE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01329F"/>
    <w:rPr>
      <w:sz w:val="16"/>
      <w:szCs w:val="16"/>
    </w:rPr>
  </w:style>
  <w:style w:type="paragraph" w:styleId="CommentText">
    <w:name w:val="annotation text"/>
    <w:basedOn w:val="Normal"/>
    <w:link w:val="CommentTextChar"/>
    <w:uiPriority w:val="99"/>
    <w:unhideWhenUsed/>
    <w:rsid w:val="0001329F"/>
    <w:pPr>
      <w:spacing w:line="240" w:lineRule="auto"/>
    </w:pPr>
    <w:rPr>
      <w:sz w:val="20"/>
      <w:szCs w:val="20"/>
    </w:rPr>
  </w:style>
  <w:style w:type="character" w:customStyle="1" w:styleId="CommentTextChar">
    <w:name w:val="Comment Text Char"/>
    <w:basedOn w:val="DefaultParagraphFont"/>
    <w:link w:val="CommentText"/>
    <w:uiPriority w:val="99"/>
    <w:rsid w:val="0001329F"/>
    <w:rPr>
      <w:sz w:val="20"/>
      <w:szCs w:val="20"/>
    </w:rPr>
  </w:style>
  <w:style w:type="paragraph" w:styleId="CommentSubject">
    <w:name w:val="annotation subject"/>
    <w:basedOn w:val="CommentText"/>
    <w:next w:val="CommentText"/>
    <w:link w:val="CommentSubjectChar"/>
    <w:uiPriority w:val="99"/>
    <w:semiHidden/>
    <w:unhideWhenUsed/>
    <w:rsid w:val="0001329F"/>
    <w:rPr>
      <w:b/>
      <w:bCs/>
    </w:rPr>
  </w:style>
  <w:style w:type="character" w:customStyle="1" w:styleId="CommentSubjectChar">
    <w:name w:val="Comment Subject Char"/>
    <w:basedOn w:val="CommentTextChar"/>
    <w:link w:val="CommentSubject"/>
    <w:uiPriority w:val="99"/>
    <w:semiHidden/>
    <w:rsid w:val="0001329F"/>
    <w:rPr>
      <w:b/>
      <w:bCs/>
      <w:sz w:val="20"/>
      <w:szCs w:val="20"/>
    </w:rPr>
  </w:style>
  <w:style w:type="table" w:styleId="TableGrid">
    <w:name w:val="Table Grid"/>
    <w:basedOn w:val="TableNormal"/>
    <w:uiPriority w:val="39"/>
    <w:rsid w:val="006D415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F0B2B"/>
    <w:pPr>
      <w:tabs>
        <w:tab w:val="center" w:pos="4680"/>
        <w:tab w:val="right" w:pos="9360"/>
      </w:tabs>
      <w:spacing w:line="240" w:lineRule="auto"/>
    </w:pPr>
  </w:style>
  <w:style w:type="character" w:customStyle="1" w:styleId="HeaderChar">
    <w:name w:val="Header Char"/>
    <w:basedOn w:val="DefaultParagraphFont"/>
    <w:link w:val="Header"/>
    <w:uiPriority w:val="99"/>
    <w:rsid w:val="001F0B2B"/>
  </w:style>
  <w:style w:type="paragraph" w:styleId="Footer">
    <w:name w:val="footer"/>
    <w:basedOn w:val="Normal"/>
    <w:link w:val="FooterChar"/>
    <w:uiPriority w:val="99"/>
    <w:unhideWhenUsed/>
    <w:rsid w:val="001F0B2B"/>
    <w:pPr>
      <w:tabs>
        <w:tab w:val="center" w:pos="4680"/>
        <w:tab w:val="right" w:pos="9360"/>
      </w:tabs>
      <w:spacing w:line="240" w:lineRule="auto"/>
    </w:pPr>
  </w:style>
  <w:style w:type="character" w:customStyle="1" w:styleId="FooterChar">
    <w:name w:val="Footer Char"/>
    <w:basedOn w:val="DefaultParagraphFont"/>
    <w:link w:val="Footer"/>
    <w:uiPriority w:val="99"/>
    <w:rsid w:val="001F0B2B"/>
  </w:style>
  <w:style w:type="character" w:styleId="Hyperlink">
    <w:name w:val="Hyperlink"/>
    <w:basedOn w:val="DefaultParagraphFont"/>
    <w:uiPriority w:val="99"/>
    <w:semiHidden/>
    <w:unhideWhenUsed/>
    <w:rsid w:val="001F0B2B"/>
    <w:rPr>
      <w:color w:val="0000FF"/>
      <w:u w:val="single"/>
    </w:rPr>
  </w:style>
  <w:style w:type="table" w:styleId="TableGridLight">
    <w:name w:val="Grid Table Light"/>
    <w:basedOn w:val="TableNormal"/>
    <w:uiPriority w:val="40"/>
    <w:rsid w:val="001F0B2B"/>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3B7E90"/>
    <w:rPr>
      <w:color w:val="800080" w:themeColor="followedHyperlink"/>
      <w:u w:val="single"/>
    </w:rPr>
  </w:style>
  <w:style w:type="paragraph" w:styleId="HTMLPreformatted">
    <w:name w:val="HTML Preformatted"/>
    <w:basedOn w:val="Normal"/>
    <w:link w:val="HTMLPreformattedChar"/>
    <w:uiPriority w:val="99"/>
    <w:unhideWhenUsed/>
    <w:rsid w:val="007F7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7F7800"/>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625286">
      <w:bodyDiv w:val="1"/>
      <w:marLeft w:val="0"/>
      <w:marRight w:val="0"/>
      <w:marTop w:val="0"/>
      <w:marBottom w:val="0"/>
      <w:divBdr>
        <w:top w:val="none" w:sz="0" w:space="0" w:color="auto"/>
        <w:left w:val="none" w:sz="0" w:space="0" w:color="auto"/>
        <w:bottom w:val="none" w:sz="0" w:space="0" w:color="auto"/>
        <w:right w:val="none" w:sz="0" w:space="0" w:color="auto"/>
      </w:divBdr>
    </w:div>
    <w:div w:id="540016904">
      <w:bodyDiv w:val="1"/>
      <w:marLeft w:val="0"/>
      <w:marRight w:val="0"/>
      <w:marTop w:val="0"/>
      <w:marBottom w:val="0"/>
      <w:divBdr>
        <w:top w:val="none" w:sz="0" w:space="0" w:color="auto"/>
        <w:left w:val="none" w:sz="0" w:space="0" w:color="auto"/>
        <w:bottom w:val="none" w:sz="0" w:space="0" w:color="auto"/>
        <w:right w:val="none" w:sz="0" w:space="0" w:color="auto"/>
      </w:divBdr>
    </w:div>
    <w:div w:id="10953267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paperswithcode.com/sota/moment-retrieval-on-charades-st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aperswithcode.com/task/action-recognition" TargetMode="External"/><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1076</TotalTime>
  <Pages>13</Pages>
  <Words>3623</Words>
  <Characters>20657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9</cp:revision>
  <dcterms:created xsi:type="dcterms:W3CDTF">2023-03-10T18:59:00Z</dcterms:created>
  <dcterms:modified xsi:type="dcterms:W3CDTF">2023-03-15T10:33:00Z</dcterms:modified>
</cp:coreProperties>
</file>