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May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May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Highveld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Barney Molokwane, Trichardt 2301,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02 Jun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HIG-001 - 2023/04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02 Jul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18,246.77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18,246.77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02 Jun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HIG-001 - 2023/04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02 Jul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13,186.11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13,186.11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4,714.93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36,147.81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