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38BD" w:rsidRPr="007A38BD" w:rsidRDefault="007A38BD" w:rsidP="007A38BD">
      <w:pPr>
        <w:pStyle w:val="NormalWeb"/>
        <w:rPr>
          <w:rFonts w:ascii="Algerian" w:hAnsi="Algerian"/>
          <w:sz w:val="36"/>
          <w:szCs w:val="36"/>
          <w:u w:val="double"/>
        </w:rPr>
      </w:pPr>
      <w:r w:rsidRPr="007A38BD">
        <w:rPr>
          <w:rFonts w:ascii="Algerian" w:hAnsi="Algerian"/>
          <w:sz w:val="36"/>
          <w:szCs w:val="36"/>
          <w:u w:val="double"/>
        </w:rPr>
        <w:t xml:space="preserve">Description of multi-currency exchange system </w:t>
      </w:r>
      <w:r>
        <w:rPr>
          <w:rFonts w:ascii="Algerian" w:hAnsi="Algerian"/>
          <w:sz w:val="36"/>
          <w:szCs w:val="36"/>
          <w:u w:val="double"/>
        </w:rPr>
        <w:t>.</w:t>
      </w:r>
    </w:p>
    <w:p w:rsidR="007A38BD" w:rsidRDefault="007A38BD" w:rsidP="007A38BD">
      <w:pPr>
        <w:pStyle w:val="NormalWeb"/>
      </w:pPr>
      <w:bookmarkStart w:id="0" w:name="_GoBack"/>
      <w:bookmarkEnd w:id="0"/>
    </w:p>
    <w:p w:rsidR="007A38BD" w:rsidRDefault="007A38BD" w:rsidP="007A38BD">
      <w:pPr>
        <w:pStyle w:val="NormalWeb"/>
      </w:pPr>
      <w:r>
        <w:t xml:space="preserve">A </w:t>
      </w:r>
      <w:r>
        <w:rPr>
          <w:rStyle w:val="Strong"/>
        </w:rPr>
        <w:t>multi-currency exchange system</w:t>
      </w:r>
      <w:r>
        <w:t xml:space="preserve"> is a digital or software-based platform that allows users to convert one currency into another using current exchange rates. </w:t>
      </w:r>
    </w:p>
    <w:p w:rsidR="007A38BD" w:rsidRDefault="007A38BD" w:rsidP="007A38BD">
      <w:pPr>
        <w:pStyle w:val="NormalWeb"/>
      </w:pPr>
      <w:r>
        <w:t>The system supports multiple currencies (such as USD, EUR, RWF, etc.) and performs real-time or predefined calculations to determine the equivalent value between them.</w:t>
      </w:r>
    </w:p>
    <w:p w:rsidR="007A38BD" w:rsidRDefault="007A38BD" w:rsidP="007A38BD">
      <w:pPr>
        <w:pStyle w:val="NormalWeb"/>
      </w:pPr>
      <w:r>
        <w:t>It typically includes features like currency selection, automatic rate calculation, transaction history, and sometimes live rate updates.</w:t>
      </w:r>
    </w:p>
    <w:p w:rsidR="007A38BD" w:rsidRDefault="007A38BD" w:rsidP="007A38BD">
      <w:pPr>
        <w:pStyle w:val="NormalWeb"/>
      </w:pPr>
      <w:r>
        <w:t xml:space="preserve"> The main goal of the system is to make currency conversion fast, accurate, and convenient for users such as travelers, businesses, and financial institutions.</w:t>
      </w:r>
    </w:p>
    <w:p w:rsidR="003612C3" w:rsidRDefault="007A38BD"/>
    <w:sectPr w:rsidR="00361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8BD"/>
    <w:rsid w:val="007A38BD"/>
    <w:rsid w:val="00A765DC"/>
    <w:rsid w:val="00EA2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179D1"/>
  <w15:chartTrackingRefBased/>
  <w15:docId w15:val="{18F1C122-552D-4A55-BE24-5DF607B87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38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38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021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3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06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74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50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499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2026-04-30T18:46:00Z</dcterms:created>
  <dcterms:modified xsi:type="dcterms:W3CDTF">2026-04-30T18:50:00Z</dcterms:modified>
</cp:coreProperties>
</file>