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8D" w:rsidRPr="006A7EDF" w:rsidRDefault="007C4518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D09E9A" wp14:editId="6E61556E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6229350" cy="1473200"/>
                <wp:effectExtent l="0" t="0" r="0" b="317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518" w:rsidRPr="007C4518" w:rsidRDefault="007C4518" w:rsidP="007C4518">
                            <w:pPr>
                              <w:jc w:val="center"/>
                              <w:rPr>
                                <w:color w:val="FFFF00"/>
                                <w:sz w:val="72"/>
                              </w:rPr>
                            </w:pPr>
                            <w:bookmarkStart w:id="0" w:name="_GoBack"/>
                            <w:bookmarkEnd w:id="0"/>
                            <w:r w:rsidRPr="007C4518">
                              <w:rPr>
                                <w:color w:val="FFFF00"/>
                                <w:sz w:val="72"/>
                              </w:rPr>
                              <w:t>COMPUTER NETWROKS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09E9A" id="Rectangle 6" o:spid="_x0000_s1026" style="position:absolute;margin-left:-10.5pt;margin-top:0;width:490.5pt;height:11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" filled="f" stroked="f">
                <v:shadow on="t" color="black" opacity="22937f" origin=",.5" offset="0,.63889mm"/>
                <v:textbox>
                  <w:txbxContent>
                    <w:p w:rsidR="007C4518" w:rsidRPr="007C4518" w:rsidRDefault="007C4518" w:rsidP="007C4518">
                      <w:pPr>
                        <w:jc w:val="center"/>
                        <w:rPr>
                          <w:color w:val="FFFF00"/>
                          <w:sz w:val="72"/>
                        </w:rPr>
                      </w:pPr>
                      <w:bookmarkStart w:id="1" w:name="_GoBack"/>
                      <w:bookmarkEnd w:id="1"/>
                      <w:r w:rsidRPr="007C4518">
                        <w:rPr>
                          <w:color w:val="FFFF00"/>
                          <w:sz w:val="72"/>
                        </w:rPr>
                        <w:t>COMPUTER NETWROKS PROJECT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B678210" wp14:editId="4CF5A46F">
                <wp:simplePos x="0" y="0"/>
                <wp:positionH relativeFrom="column">
                  <wp:posOffset>1371600</wp:posOffset>
                </wp:positionH>
                <wp:positionV relativeFrom="paragraph">
                  <wp:posOffset>2165350</wp:posOffset>
                </wp:positionV>
                <wp:extent cx="3175000" cy="2508250"/>
                <wp:effectExtent l="0" t="0" r="0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50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F30" w:rsidRPr="007C4518" w:rsidRDefault="00F24F30" w:rsidP="00F24F30">
                            <w:pPr>
                              <w:rPr>
                                <w:color w:val="FFFF00"/>
                              </w:rPr>
                            </w:pPr>
                            <w:r w:rsidRPr="007C4518">
                              <w:rPr>
                                <w:b/>
                                <w:color w:val="FFFF00"/>
                              </w:rPr>
                              <w:t>Course:</w:t>
                            </w:r>
                            <w:r w:rsidRPr="007C4518">
                              <w:rPr>
                                <w:color w:val="FFFF00"/>
                              </w:rPr>
                              <w:t xml:space="preserve"> Computer Networks </w:t>
                            </w:r>
                          </w:p>
                          <w:p w:rsidR="00F24F30" w:rsidRPr="007C4518" w:rsidRDefault="00F24F30" w:rsidP="00F24F30">
                            <w:pPr>
                              <w:rPr>
                                <w:color w:val="FFFF00"/>
                              </w:rPr>
                            </w:pPr>
                            <w:r w:rsidRPr="007C4518">
                              <w:rPr>
                                <w:b/>
                                <w:color w:val="FFFF00"/>
                              </w:rPr>
                              <w:t>Student Name:</w:t>
                            </w:r>
                            <w:r w:rsidRPr="007C4518">
                              <w:rPr>
                                <w:color w:val="FFFF00"/>
                              </w:rPr>
                              <w:t xml:space="preserve"> Joseph MUTANGANA</w:t>
                            </w:r>
                          </w:p>
                          <w:p w:rsidR="00F24F30" w:rsidRPr="007C4518" w:rsidRDefault="00F24F30" w:rsidP="00F24F30">
                            <w:pPr>
                              <w:rPr>
                                <w:color w:val="FFFF00"/>
                              </w:rPr>
                            </w:pPr>
                            <w:r w:rsidRPr="007C4518">
                              <w:rPr>
                                <w:b/>
                                <w:color w:val="FFFF00"/>
                              </w:rPr>
                              <w:t>Student ID:</w:t>
                            </w:r>
                            <w:r w:rsidRPr="007C4518">
                              <w:rPr>
                                <w:color w:val="FFFF00"/>
                              </w:rPr>
                              <w:t xml:space="preserve"> 29061</w:t>
                            </w:r>
                          </w:p>
                          <w:p w:rsidR="00F24F30" w:rsidRPr="007C4518" w:rsidRDefault="00F24F30" w:rsidP="00F24F30">
                            <w:pPr>
                              <w:rPr>
                                <w:color w:val="FFFF00"/>
                              </w:rPr>
                            </w:pPr>
                            <w:r w:rsidRPr="007C4518">
                              <w:rPr>
                                <w:b/>
                                <w:color w:val="FFFF00"/>
                              </w:rPr>
                              <w:t>Lecturer:</w:t>
                            </w:r>
                            <w:r w:rsidRPr="007C4518">
                              <w:rPr>
                                <w:color w:val="FFFF00"/>
                              </w:rPr>
                              <w:t xml:space="preserve"> Ins. Joshua IRADUKUNDA</w:t>
                            </w:r>
                          </w:p>
                          <w:p w:rsidR="00F24F30" w:rsidRPr="007C4518" w:rsidRDefault="00F24F30" w:rsidP="00F24F30">
                            <w:pPr>
                              <w:rPr>
                                <w:color w:val="FFFF00"/>
                              </w:rPr>
                            </w:pPr>
                            <w:r w:rsidRPr="007C4518">
                              <w:rPr>
                                <w:b/>
                                <w:color w:val="FFFF00"/>
                              </w:rPr>
                              <w:t>Date:</w:t>
                            </w:r>
                            <w:r w:rsidRPr="007C4518">
                              <w:rPr>
                                <w:color w:val="FFFF00"/>
                              </w:rPr>
                              <w:t xml:space="preserve"> October 17, 2025</w:t>
                            </w:r>
                          </w:p>
                          <w:p w:rsidR="00F24F30" w:rsidRPr="007C4518" w:rsidRDefault="00F24F30" w:rsidP="00F24F30">
                            <w:pPr>
                              <w:rPr>
                                <w:color w:val="FFFF00"/>
                              </w:rPr>
                            </w:pPr>
                            <w:r w:rsidRPr="007C4518">
                              <w:rPr>
                                <w:b/>
                                <w:color w:val="FFFF00"/>
                              </w:rPr>
                              <w:t>Report title:</w:t>
                            </w:r>
                            <w:r w:rsidRPr="007C4518">
                              <w:rPr>
                                <w:color w:val="FFFF00"/>
                              </w:rPr>
                              <w:t xml:space="preserve"> Final Project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78210" id="Rectangle 5" o:spid="_x0000_s1027" style="position:absolute;margin-left:108pt;margin-top:170.5pt;width:250pt;height:197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" filled="f" stroked="f">
                <v:shadow on="t" color="black" opacity="22937f" origin=",.5" offset="0,.63889mm"/>
                <v:textbox>
                  <w:txbxContent>
                    <w:p w:rsidR="00F24F30" w:rsidRPr="007C4518" w:rsidRDefault="00F24F30" w:rsidP="00F24F30">
                      <w:pPr>
                        <w:rPr>
                          <w:color w:val="FFFF00"/>
                        </w:rPr>
                      </w:pPr>
                      <w:r w:rsidRPr="007C4518">
                        <w:rPr>
                          <w:b/>
                          <w:color w:val="FFFF00"/>
                        </w:rPr>
                        <w:t>Course:</w:t>
                      </w:r>
                      <w:r w:rsidRPr="007C4518">
                        <w:rPr>
                          <w:color w:val="FFFF00"/>
                        </w:rPr>
                        <w:t xml:space="preserve"> Computer Networks </w:t>
                      </w:r>
                    </w:p>
                    <w:p w:rsidR="00F24F30" w:rsidRPr="007C4518" w:rsidRDefault="00F24F30" w:rsidP="00F24F30">
                      <w:pPr>
                        <w:rPr>
                          <w:color w:val="FFFF00"/>
                        </w:rPr>
                      </w:pPr>
                      <w:r w:rsidRPr="007C4518">
                        <w:rPr>
                          <w:b/>
                          <w:color w:val="FFFF00"/>
                        </w:rPr>
                        <w:t>Student Name:</w:t>
                      </w:r>
                      <w:r w:rsidRPr="007C4518">
                        <w:rPr>
                          <w:color w:val="FFFF00"/>
                        </w:rPr>
                        <w:t xml:space="preserve"> Joseph MUTANGANA</w:t>
                      </w:r>
                    </w:p>
                    <w:p w:rsidR="00F24F30" w:rsidRPr="007C4518" w:rsidRDefault="00F24F30" w:rsidP="00F24F30">
                      <w:pPr>
                        <w:rPr>
                          <w:color w:val="FFFF00"/>
                        </w:rPr>
                      </w:pPr>
                      <w:r w:rsidRPr="007C4518">
                        <w:rPr>
                          <w:b/>
                          <w:color w:val="FFFF00"/>
                        </w:rPr>
                        <w:t>Student ID:</w:t>
                      </w:r>
                      <w:r w:rsidRPr="007C4518">
                        <w:rPr>
                          <w:color w:val="FFFF00"/>
                        </w:rPr>
                        <w:t xml:space="preserve"> 29061</w:t>
                      </w:r>
                    </w:p>
                    <w:p w:rsidR="00F24F30" w:rsidRPr="007C4518" w:rsidRDefault="00F24F30" w:rsidP="00F24F30">
                      <w:pPr>
                        <w:rPr>
                          <w:color w:val="FFFF00"/>
                        </w:rPr>
                      </w:pPr>
                      <w:r w:rsidRPr="007C4518">
                        <w:rPr>
                          <w:b/>
                          <w:color w:val="FFFF00"/>
                        </w:rPr>
                        <w:t>Lecturer:</w:t>
                      </w:r>
                      <w:r w:rsidRPr="007C4518">
                        <w:rPr>
                          <w:color w:val="FFFF00"/>
                        </w:rPr>
                        <w:t xml:space="preserve"> Ins. Joshua IRADUKUNDA</w:t>
                      </w:r>
                    </w:p>
                    <w:p w:rsidR="00F24F30" w:rsidRPr="007C4518" w:rsidRDefault="00F24F30" w:rsidP="00F24F30">
                      <w:pPr>
                        <w:rPr>
                          <w:color w:val="FFFF00"/>
                        </w:rPr>
                      </w:pPr>
                      <w:r w:rsidRPr="007C4518">
                        <w:rPr>
                          <w:b/>
                          <w:color w:val="FFFF00"/>
                        </w:rPr>
                        <w:t>Date:</w:t>
                      </w:r>
                      <w:r w:rsidRPr="007C4518">
                        <w:rPr>
                          <w:color w:val="FFFF00"/>
                        </w:rPr>
                        <w:t xml:space="preserve"> October 17, 2025</w:t>
                      </w:r>
                    </w:p>
                    <w:p w:rsidR="00F24F30" w:rsidRPr="007C4518" w:rsidRDefault="00F24F30" w:rsidP="00F24F30">
                      <w:pPr>
                        <w:rPr>
                          <w:color w:val="FFFF00"/>
                        </w:rPr>
                      </w:pPr>
                      <w:r w:rsidRPr="007C4518">
                        <w:rPr>
                          <w:b/>
                          <w:color w:val="FFFF00"/>
                        </w:rPr>
                        <w:t>Report title:</w:t>
                      </w:r>
                      <w:r w:rsidRPr="007C4518">
                        <w:rPr>
                          <w:color w:val="FFFF00"/>
                        </w:rPr>
                        <w:t xml:space="preserve"> Final Project phase</w:t>
                      </w:r>
                    </w:p>
                  </w:txbxContent>
                </v:textbox>
              </v:rect>
            </w:pict>
          </mc:Fallback>
        </mc:AlternateContent>
      </w:r>
      <w:sdt>
        <w:sdtPr>
          <w:id w:val="-1107042652"/>
          <w:docPartObj>
            <w:docPartGallery w:val="Cover Pages"/>
            <w:docPartUnique/>
          </w:docPartObj>
        </w:sdtPr>
        <w:sdtContent>
          <w:r w:rsidR="00F24F30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F1629C1" wp14:editId="104CCB66">
                    <wp:simplePos x="0" y="0"/>
                    <wp:positionH relativeFrom="column">
                      <wp:posOffset>-501650</wp:posOffset>
                    </wp:positionH>
                    <wp:positionV relativeFrom="paragraph">
                      <wp:posOffset>5810250</wp:posOffset>
                    </wp:positionV>
                    <wp:extent cx="6673850" cy="2012950"/>
                    <wp:effectExtent l="0" t="0" r="0" b="444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73850" cy="201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F30" w:rsidRDefault="00F24F30" w:rsidP="00F24F30">
                                <w:pPr>
                                  <w:jc w:val="center"/>
                                </w:pPr>
                                <w:r w:rsidRPr="006A7EDF">
                                  <w:rPr>
                                    <w:rFonts w:asciiTheme="majorHAnsi" w:eastAsiaTheme="majorEastAsia" w:hAnsiTheme="majorHAnsi" w:cstheme="majorBidi"/>
                                    <w:color w:val="FFFF00"/>
                                    <w:spacing w:val="5"/>
                                    <w:kern w:val="28"/>
                                    <w:sz w:val="72"/>
                                  </w:rPr>
                                  <w:t>CNET/SYS ADMIN PHASE 1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1629C1" id="Rectangle 1" o:spid="_x0000_s1028" style="position:absolute;margin-left:-39.5pt;margin-top:457.5pt;width:525.5pt;height:15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" filled="f" stroked="f">
                    <v:shadow on="t" color="black" opacity="22937f" origin=",.5" offset="0,.63889mm"/>
                    <v:textbox>
                      <w:txbxContent>
                        <w:p w:rsidR="00F24F30" w:rsidRDefault="00F24F30" w:rsidP="00F24F30">
                          <w:pPr>
                            <w:jc w:val="center"/>
                          </w:pPr>
                          <w:r w:rsidRPr="006A7EDF">
                            <w:rPr>
                              <w:rFonts w:asciiTheme="majorHAnsi" w:eastAsiaTheme="majorEastAsia" w:hAnsiTheme="majorHAnsi" w:cstheme="majorBidi"/>
                              <w:color w:val="FFFF00"/>
                              <w:spacing w:val="5"/>
                              <w:kern w:val="28"/>
                              <w:sz w:val="72"/>
                            </w:rPr>
                            <w:t>CNET/SYS ADMIN PHASE 1 REPORT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F24F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6D23CC50" wp14:editId="1162051D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-914400</wp:posOffset>
                    </wp:positionV>
                    <wp:extent cx="7791450" cy="10045700"/>
                    <wp:effectExtent l="0" t="0" r="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91450" cy="10045700"/>
                            </a:xfrm>
                            <a:prstGeom prst="rect">
                              <a:avLst/>
                            </a:prstGeom>
                            <a:solidFill>
                              <a:srgbClr val="18205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7EDF" w:rsidRPr="006A7EDF" w:rsidRDefault="006A7EDF" w:rsidP="006A7EDF">
                                <w:pPr>
                                  <w:pStyle w:val="NoSpacing"/>
                                  <w:jc w:val="center"/>
                                  <w:rPr>
                                    <w:color w:val="FFFF00"/>
                                    <w:sz w:val="40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D23CC50" id="Rectangle 33" o:spid="_x0000_s1029" style="position:absolute;margin-left:-90pt;margin-top:-1in;width:613.5pt;height:79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" fillcolor="#182055" stroked="f" strokeweight="2pt">
                    <v:textbox inset="36pt,1in,1in,208.8pt">
                      <w:txbxContent>
                        <w:p w:rsidR="006A7EDF" w:rsidRPr="006A7EDF" w:rsidRDefault="006A7EDF" w:rsidP="006A7EDF">
                          <w:pPr>
                            <w:pStyle w:val="NoSpacing"/>
                            <w:jc w:val="center"/>
                            <w:rPr>
                              <w:color w:val="FFFF00"/>
                              <w:sz w:val="40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6A7EDF">
            <w:br w:type="page"/>
          </w:r>
        </w:sdtContent>
      </w:sdt>
    </w:p>
    <w:sdt>
      <w:sdtPr>
        <w:id w:val="499785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F24F30" w:rsidRDefault="00F24F30">
          <w:pPr>
            <w:pStyle w:val="TOCHeading"/>
          </w:pPr>
          <w:r>
            <w:t>Table of Contents</w:t>
          </w:r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27545" w:history="1">
            <w:r w:rsidRPr="008249C6">
              <w:rPr>
                <w:rStyle w:val="Hyperlink"/>
                <w:noProof/>
              </w:rPr>
              <w:t>Foreword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46" w:history="1">
            <w:r w:rsidRPr="008249C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47" w:history="1">
            <w:r w:rsidRPr="008249C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48" w:history="1">
            <w:r w:rsidRPr="008249C6">
              <w:rPr>
                <w:rStyle w:val="Hyperlink"/>
                <w:noProof/>
              </w:rPr>
              <w:t>2.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49" w:history="1">
            <w:r w:rsidRPr="008249C6">
              <w:rPr>
                <w:rStyle w:val="Hyperlink"/>
                <w:noProof/>
              </w:rPr>
              <w:t>3. Findings (Detailed explanations)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527550" w:history="1">
            <w:r w:rsidRPr="008249C6">
              <w:rPr>
                <w:rStyle w:val="Hyperlink"/>
                <w:noProof/>
              </w:rPr>
              <w:t>3.1 Daily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527551" w:history="1">
            <w:r w:rsidRPr="008249C6">
              <w:rPr>
                <w:rStyle w:val="Hyperlink"/>
                <w:noProof/>
              </w:rPr>
              <w:t>3.2 Infrastructure Setup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527552" w:history="1">
            <w:r w:rsidRPr="008249C6">
              <w:rPr>
                <w:rStyle w:val="Hyperlink"/>
                <w:noProof/>
              </w:rPr>
              <w:t>3.3 Policy Formulation and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527553" w:history="1">
            <w:r w:rsidRPr="008249C6">
              <w:rPr>
                <w:rStyle w:val="Hyperlink"/>
                <w:noProof/>
              </w:rPr>
              <w:t>3.4 Compliance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1527554" w:history="1">
            <w:r w:rsidRPr="008249C6">
              <w:rPr>
                <w:rStyle w:val="Hyperlink"/>
                <w:noProof/>
              </w:rPr>
              <w:t>3.5 Future &amp;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55" w:history="1">
            <w:r w:rsidRPr="008249C6">
              <w:rPr>
                <w:rStyle w:val="Hyperlink"/>
                <w:noProof/>
              </w:rPr>
              <w:t>4. Discussion (Expanded)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56" w:history="1">
            <w:r w:rsidRPr="008249C6">
              <w:rPr>
                <w:rStyle w:val="Hyperlink"/>
                <w:noProof/>
              </w:rPr>
              <w:t>5. Conclusion &amp; Recommendations (Expanded)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57" w:history="1">
            <w:r w:rsidRPr="008249C6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11527558" w:history="1">
            <w:r w:rsidRPr="008249C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F30" w:rsidRDefault="00F24F30">
          <w:r>
            <w:rPr>
              <w:b/>
              <w:bCs/>
              <w:noProof/>
            </w:rPr>
            <w:fldChar w:fldCharType="end"/>
          </w:r>
        </w:p>
      </w:sdtContent>
    </w:sdt>
    <w:p w:rsidR="00F24F30" w:rsidRDefault="00F24F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br w:type="page"/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2" w:name="_Toc211527545"/>
      <w:r w:rsidRPr="006A7EDF">
        <w:rPr>
          <w:sz w:val="22"/>
          <w:szCs w:val="22"/>
        </w:rPr>
        <w:lastRenderedPageBreak/>
        <w:t>Foreword</w:t>
      </w:r>
      <w:bookmarkEnd w:id="2"/>
    </w:p>
    <w:p w:rsidR="0019438D" w:rsidRPr="006A7EDF" w:rsidRDefault="007C4518">
      <w:r w:rsidRPr="006A7EDF">
        <w:t xml:space="preserve">“Network and </w:t>
      </w:r>
      <w:r w:rsidRPr="006A7EDF">
        <w:t>system administration are the key foundation in Information Technology. Having a strong background in them would improve</w:t>
      </w:r>
      <w:r w:rsidRPr="006A7EDF">
        <w:br/>
        <w:t>knowledge and skills on modern infrastructure.”</w:t>
      </w:r>
      <w:r w:rsidRPr="006A7EDF">
        <w:br/>
      </w:r>
      <w:r w:rsidRPr="006A7EDF">
        <w:br/>
        <w:t>— BIZIMANA Lambert</w:t>
      </w:r>
      <w:r w:rsidRPr="006A7EDF">
        <w:br/>
        <w:t>IT Officer / System Administrator</w:t>
      </w:r>
      <w:r w:rsidRPr="006A7EDF">
        <w:br/>
        <w:t>National Bank of Rwanda</w:t>
      </w:r>
    </w:p>
    <w:p w:rsidR="0019438D" w:rsidRPr="006A7EDF" w:rsidRDefault="007C4518">
      <w:r w:rsidRPr="006A7EDF">
        <w:br w:type="page"/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3" w:name="_Toc211527546"/>
      <w:r w:rsidRPr="006A7EDF">
        <w:rPr>
          <w:sz w:val="22"/>
          <w:szCs w:val="22"/>
        </w:rPr>
        <w:lastRenderedPageBreak/>
        <w:t>Abstrac</w:t>
      </w:r>
      <w:r w:rsidRPr="006A7EDF">
        <w:rPr>
          <w:sz w:val="22"/>
          <w:szCs w:val="22"/>
        </w:rPr>
        <w:t>t</w:t>
      </w:r>
      <w:bookmarkEnd w:id="3"/>
    </w:p>
    <w:p w:rsidR="0019438D" w:rsidRPr="006A7EDF" w:rsidRDefault="007C4518">
      <w:r w:rsidRPr="006A7EDF">
        <w:t>This expanded report documents the findings of Phase 1 of the CNET/SYS ADMIN final project. It is based on a completed survey by an IT</w:t>
      </w:r>
      <w:r w:rsidRPr="006A7EDF">
        <w:br/>
        <w:t>Officer/System Administrator at the National Bank of Rwanda (BNR). The report explains not only what practices the orga</w:t>
      </w:r>
      <w:r w:rsidRPr="006A7EDF">
        <w:t>nization uses,</w:t>
      </w:r>
      <w:r w:rsidRPr="006A7EDF">
        <w:br/>
        <w:t>but also why those practices are adopted, with short explanations linking each multiple-choice selection to real-world reasons.</w:t>
      </w:r>
      <w:r w:rsidRPr="006A7EDF">
        <w:br/>
        <w:t xml:space="preserve">The expanded explanations help readers (and examiners) understand the practical motivation behind each technical </w:t>
      </w:r>
      <w:r w:rsidRPr="006A7EDF">
        <w:t>decision.</w:t>
      </w:r>
    </w:p>
    <w:p w:rsidR="0019438D" w:rsidRPr="006A7EDF" w:rsidRDefault="007C4518">
      <w:r w:rsidRPr="006A7EDF">
        <w:br w:type="page"/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4" w:name="_Toc211527547"/>
      <w:r w:rsidRPr="006A7EDF">
        <w:rPr>
          <w:sz w:val="22"/>
          <w:szCs w:val="22"/>
        </w:rPr>
        <w:lastRenderedPageBreak/>
        <w:t>1. Introduction</w:t>
      </w:r>
      <w:bookmarkEnd w:id="4"/>
    </w:p>
    <w:p w:rsidR="0019438D" w:rsidRPr="006A7EDF" w:rsidRDefault="007C4518">
      <w:r w:rsidRPr="006A7EDF">
        <w:t>The aim of this project is to study how professional organizations establish, maintain and secure their network and system infrastructures.</w:t>
      </w:r>
      <w:r w:rsidRPr="006A7EDF">
        <w:br/>
        <w:t xml:space="preserve">This expanded report uses the answers provided by BIZIMANA Lambert (IT Officer / System </w:t>
      </w:r>
      <w:r w:rsidRPr="006A7EDF">
        <w:t>Administrator) at the National Bank of Rwanda to</w:t>
      </w:r>
      <w:r w:rsidRPr="006A7EDF">
        <w:br/>
        <w:t>illustrate common industry practices and the reasoning behind them. Each selection in the survey is explained to show how these choices</w:t>
      </w:r>
      <w:r w:rsidRPr="006A7EDF">
        <w:br/>
        <w:t>support security, reliability, and operational efficiency.</w:t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5" w:name="_Toc211527548"/>
      <w:r w:rsidRPr="006A7EDF">
        <w:rPr>
          <w:sz w:val="22"/>
          <w:szCs w:val="22"/>
        </w:rPr>
        <w:t>2. Methodolo</w:t>
      </w:r>
      <w:r w:rsidRPr="006A7EDF">
        <w:rPr>
          <w:sz w:val="22"/>
          <w:szCs w:val="22"/>
        </w:rPr>
        <w:t>gy</w:t>
      </w:r>
      <w:bookmarkEnd w:id="5"/>
    </w:p>
    <w:p w:rsidR="0019438D" w:rsidRPr="006A7EDF" w:rsidRDefault="007C4518">
      <w:r w:rsidRPr="006A7EDF">
        <w:t>Data was collected using a structured Google Form survey sent to IT professionals. The participant from BNR completed the form. Additionally,</w:t>
      </w:r>
      <w:r w:rsidRPr="006A7EDF">
        <w:br/>
        <w:t>the researcher performed a field visit to BNR to introduce the study and share the form link directly with staf</w:t>
      </w:r>
      <w:r w:rsidRPr="006A7EDF">
        <w:t>f. Responses were anonymized</w:t>
      </w:r>
      <w:r w:rsidRPr="006A7EDF">
        <w:br/>
        <w:t>in the reporting of sensitive details, and the participant agreed to general disclosure of practices.</w:t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6" w:name="_Toc211527549"/>
      <w:r w:rsidRPr="006A7EDF">
        <w:rPr>
          <w:sz w:val="22"/>
          <w:szCs w:val="22"/>
        </w:rPr>
        <w:t xml:space="preserve">3. Findings </w:t>
      </w:r>
      <w:bookmarkEnd w:id="6"/>
    </w:p>
    <w:p w:rsidR="0019438D" w:rsidRPr="006A7EDF" w:rsidRDefault="007C4518">
      <w:pPr>
        <w:pStyle w:val="Heading2"/>
        <w:rPr>
          <w:sz w:val="22"/>
          <w:szCs w:val="22"/>
        </w:rPr>
      </w:pPr>
      <w:bookmarkStart w:id="7" w:name="_Toc211527550"/>
      <w:r w:rsidRPr="006A7EDF">
        <w:rPr>
          <w:sz w:val="22"/>
          <w:szCs w:val="22"/>
        </w:rPr>
        <w:t>3.1 Daily Operations</w:t>
      </w:r>
      <w:bookmarkEnd w:id="7"/>
    </w:p>
    <w:p w:rsidR="0019438D" w:rsidRPr="006A7EDF" w:rsidRDefault="007C4518">
      <w:r w:rsidRPr="006A7EDF">
        <w:t>Reported daily tasks (BNR - Bizimana Lambert):</w:t>
      </w:r>
    </w:p>
    <w:p w:rsidR="0019438D" w:rsidRPr="006A7EDF" w:rsidRDefault="007C4518">
      <w:r w:rsidRPr="006A7EDF">
        <w:t xml:space="preserve">- Monitoring network </w:t>
      </w:r>
      <w:r w:rsidRPr="006A7EDF">
        <w:t>health</w:t>
      </w:r>
      <w:r w:rsidRPr="006A7EDF">
        <w:br/>
        <w:t>- Troubleshooting connectivity issues</w:t>
      </w:r>
      <w:r w:rsidRPr="006A7EDF">
        <w:br/>
        <w:t>- Managing user accounts</w:t>
      </w:r>
      <w:r w:rsidRPr="006A7EDF">
        <w:br/>
        <w:t>- Backing up data</w:t>
      </w:r>
      <w:r w:rsidRPr="006A7EDF">
        <w:br/>
        <w:t>- Updating system software</w:t>
      </w:r>
      <w:r w:rsidRPr="006A7EDF">
        <w:br/>
        <w:t>- Security auditing</w:t>
      </w:r>
    </w:p>
    <w:p w:rsidR="0019438D" w:rsidRPr="006A7EDF" w:rsidRDefault="007C4518">
      <w:r w:rsidRPr="006A7EDF">
        <w:t>Explanation: These tasks reflect a standard day for a system/network administrator in a bank. Monitoring network health (</w:t>
      </w:r>
      <w:r w:rsidRPr="006A7EDF">
        <w:t>using</w:t>
      </w:r>
      <w:r w:rsidRPr="006A7EDF">
        <w:br/>
        <w:t>dashboards, SNMP, or monitoring tools) allows the team to detect issues early. Troubleshooting connectivity and managing accounts are</w:t>
      </w:r>
      <w:r w:rsidRPr="006A7EDF">
        <w:br/>
        <w:t>operational essentials: banks must ensure users can access services and that access is correctly controlled. Daily b</w:t>
      </w:r>
      <w:r w:rsidRPr="006A7EDF">
        <w:t>ackups indicate a</w:t>
      </w:r>
      <w:r w:rsidRPr="006A7EDF">
        <w:br/>
        <w:t>strong data-protection posture: the respondent chose 'daily' because financial data must be recoverable quickly. Regular updates and</w:t>
      </w:r>
      <w:r w:rsidRPr="006A7EDF">
        <w:br/>
        <w:t>security audits keep systems patched and compliant. Together, these tasks reduce downtime and protect cus</w:t>
      </w:r>
      <w:r w:rsidRPr="006A7EDF">
        <w:t>tomer data.</w:t>
      </w:r>
    </w:p>
    <w:p w:rsidR="0019438D" w:rsidRPr="006A7EDF" w:rsidRDefault="007C4518">
      <w:r w:rsidRPr="006A7EDF">
        <w:t>Participant comment on challenges: "handled challenges only" — interpreted as a proactive approach where the team resolves</w:t>
      </w:r>
      <w:r w:rsidRPr="006A7EDF">
        <w:br/>
        <w:t>issues as they appear using playbooks, logs, and escalation paths.</w:t>
      </w:r>
    </w:p>
    <w:p w:rsidR="0019438D" w:rsidRPr="006A7EDF" w:rsidRDefault="007C4518">
      <w:pPr>
        <w:pStyle w:val="Heading2"/>
        <w:rPr>
          <w:sz w:val="22"/>
          <w:szCs w:val="22"/>
        </w:rPr>
      </w:pPr>
      <w:bookmarkStart w:id="8" w:name="_Toc211527551"/>
      <w:r w:rsidRPr="006A7EDF">
        <w:rPr>
          <w:sz w:val="22"/>
          <w:szCs w:val="22"/>
        </w:rPr>
        <w:lastRenderedPageBreak/>
        <w:t>3.2 Infrastructure Setup and Implementation</w:t>
      </w:r>
      <w:bookmarkEnd w:id="8"/>
    </w:p>
    <w:p w:rsidR="0019438D" w:rsidRPr="006A7EDF" w:rsidRDefault="007C4518">
      <w:r w:rsidRPr="006A7EDF">
        <w:t>Selected p</w:t>
      </w:r>
      <w:r w:rsidRPr="006A7EDF">
        <w:t>riorities when building networks: Security, Cost, Reliability, Speed/Performance</w:t>
      </w:r>
    </w:p>
    <w:p w:rsidR="0019438D" w:rsidRPr="006A7EDF" w:rsidRDefault="007C4518">
      <w:r w:rsidRPr="006A7EDF">
        <w:t>Explanation: In a bank, security is the top priority because systems hold sensitive financial data. Cost is important because infrastructure</w:t>
      </w:r>
      <w:r w:rsidRPr="006A7EDF">
        <w:br/>
        <w:t>must be sustainable; banks balance</w:t>
      </w:r>
      <w:r w:rsidRPr="006A7EDF">
        <w:t xml:space="preserve"> security with budget. Reliability and performance are essential so customers and staff experience</w:t>
      </w:r>
      <w:r w:rsidRPr="006A7EDF">
        <w:br/>
        <w:t>consistent service. These priorities explain why the participant selected redundant internet links and NAT (to separate public services from</w:t>
      </w:r>
      <w:r w:rsidRPr="006A7EDF">
        <w:br/>
        <w:t>private internal</w:t>
      </w:r>
      <w:r w:rsidRPr="006A7EDF">
        <w:t xml:space="preserve"> networks) and used VLANs to segment traffic.</w:t>
      </w:r>
    </w:p>
    <w:p w:rsidR="0019438D" w:rsidRPr="006A7EDF" w:rsidRDefault="007C4518">
      <w:r w:rsidRPr="006A7EDF">
        <w:t>Implemented configurations (BNR): NAT, Redundant internet links (active/standby), VLAN segmentation, VPN access, Active Directory, Microsoft 365 AD integration</w:t>
      </w:r>
    </w:p>
    <w:p w:rsidR="0019438D" w:rsidRPr="006A7EDF" w:rsidRDefault="007C4518">
      <w:r w:rsidRPr="006A7EDF">
        <w:t>Explanation: NAT is used to hide internal addresse</w:t>
      </w:r>
      <w:r w:rsidRPr="006A7EDF">
        <w:t>s and protect internal hosts while allowing controlled external access. Redundant</w:t>
      </w:r>
      <w:r w:rsidRPr="006A7EDF">
        <w:br/>
        <w:t>links (active/standby) prevent total loss of internet connectivity — critical for banking operations. VLAN segmentation separates user groups</w:t>
      </w:r>
      <w:r w:rsidRPr="006A7EDF">
        <w:br/>
        <w:t>(e.g., employees, servers, guest</w:t>
      </w:r>
      <w:r w:rsidRPr="006A7EDF">
        <w:t>s) to reduce attack surface and policy scope. VPN supports secure remote access for administrators or remote</w:t>
      </w:r>
      <w:r w:rsidRPr="006A7EDF">
        <w:br/>
        <w:t>workers. Active Directory is the standard identity service in many organizations; integration with Microsoft 365 allows centralized</w:t>
      </w:r>
      <w:r w:rsidRPr="006A7EDF">
        <w:br/>
        <w:t>identity and em</w:t>
      </w:r>
      <w:r w:rsidRPr="006A7EDF">
        <w:t>ail management while supporting cloud-based productivity.</w:t>
      </w:r>
    </w:p>
    <w:p w:rsidR="0019438D" w:rsidRPr="006A7EDF" w:rsidRDefault="007C4518">
      <w:r w:rsidRPr="006A7EDF">
        <w:t>Tools used: Firewalls, servers, switches</w:t>
      </w:r>
    </w:p>
    <w:p w:rsidR="0019438D" w:rsidRPr="006A7EDF" w:rsidRDefault="007C4518">
      <w:r w:rsidRPr="006A7EDF">
        <w:t>Explanation: Firewalls enforce traffic rules and protect internal networks. Servers host services (DNS, AD, email, file shares). Switches provide</w:t>
      </w:r>
      <w:r w:rsidRPr="006A7EDF">
        <w:br/>
        <w:t xml:space="preserve">network </w:t>
      </w:r>
      <w:r w:rsidRPr="006A7EDF">
        <w:t>connectivity and support VLANs; these are the essential building blocks of any enterprise network. The participant choosing these</w:t>
      </w:r>
      <w:r w:rsidRPr="006A7EDF">
        <w:br/>
        <w:t>reflects practical, hardware-oriented infrastructure management common in banks.</w:t>
      </w:r>
    </w:p>
    <w:p w:rsidR="0019438D" w:rsidRPr="006A7EDF" w:rsidRDefault="007C4518">
      <w:pPr>
        <w:pStyle w:val="Heading2"/>
        <w:rPr>
          <w:sz w:val="22"/>
          <w:szCs w:val="22"/>
        </w:rPr>
      </w:pPr>
      <w:bookmarkStart w:id="9" w:name="_Toc211527552"/>
      <w:r w:rsidRPr="006A7EDF">
        <w:rPr>
          <w:sz w:val="22"/>
          <w:szCs w:val="22"/>
        </w:rPr>
        <w:t>3.3 Policy Formulation and Enforcement</w:t>
      </w:r>
      <w:bookmarkEnd w:id="9"/>
    </w:p>
    <w:p w:rsidR="0019438D" w:rsidRPr="006A7EDF" w:rsidRDefault="007C4518">
      <w:r w:rsidRPr="006A7EDF">
        <w:t>Passwo</w:t>
      </w:r>
      <w:r w:rsidRPr="006A7EDF">
        <w:t>rd policy: minimum length, complexity, expiration, history restriction, multi-factor authentication (MFA)</w:t>
      </w:r>
    </w:p>
    <w:p w:rsidR="0019438D" w:rsidRPr="006A7EDF" w:rsidRDefault="007C4518">
      <w:r w:rsidRPr="006A7EDF">
        <w:t>Explanation: MFA and strong password policies reduce the risk of account compromise. Password history and expiration prevent reuse of old</w:t>
      </w:r>
      <w:r w:rsidRPr="006A7EDF">
        <w:br/>
        <w:t>weak passwor</w:t>
      </w:r>
      <w:r w:rsidRPr="006A7EDF">
        <w:t>ds. Banks typically enforce strict authentication controls to comply with regulations and reduce fraud risk.</w:t>
      </w:r>
    </w:p>
    <w:p w:rsidR="0019438D" w:rsidRPr="006A7EDF" w:rsidRDefault="007C4518">
      <w:r w:rsidRPr="006A7EDF">
        <w:t>Access control method: Role-Based Access Control (RBAC)</w:t>
      </w:r>
    </w:p>
    <w:p w:rsidR="0019438D" w:rsidRPr="006A7EDF" w:rsidRDefault="007C4518">
      <w:r w:rsidRPr="006A7EDF">
        <w:t>Explanation: RBAC simplifies permission management at scale by assigning rights based on jo</w:t>
      </w:r>
      <w:r w:rsidRPr="006A7EDF">
        <w:t>b role rather than to individual accounts. For</w:t>
      </w:r>
      <w:r w:rsidRPr="006A7EDF">
        <w:br/>
      </w:r>
      <w:r w:rsidRPr="006A7EDF">
        <w:lastRenderedPageBreak/>
        <w:t>banks with many employees, RBAC reduces mistakes and ensures that staff have the least privilege required to do their jobs.</w:t>
      </w:r>
    </w:p>
    <w:p w:rsidR="0019438D" w:rsidRPr="006A7EDF" w:rsidRDefault="007C4518">
      <w:r w:rsidRPr="006A7EDF">
        <w:t>Network segmentation: Separate VLANs and firewall rules</w:t>
      </w:r>
    </w:p>
    <w:p w:rsidR="0019438D" w:rsidRPr="006A7EDF" w:rsidRDefault="007C4518">
      <w:r w:rsidRPr="006A7EDF">
        <w:t>Explanation: Segmentation iso</w:t>
      </w:r>
      <w:r w:rsidRPr="006A7EDF">
        <w:t>lates different types of traffic (e.g., teller systems vs guest Wi‑Fi) so a compromise in one area does not lead</w:t>
      </w:r>
      <w:r w:rsidRPr="006A7EDF">
        <w:br/>
        <w:t>to full network compromise. VLANs plus firewalling allow fine-grained control between segments.</w:t>
      </w:r>
    </w:p>
    <w:p w:rsidR="0019438D" w:rsidRPr="006A7EDF" w:rsidRDefault="007C4518">
      <w:r w:rsidRPr="006A7EDF">
        <w:t>Backup frequency: Daily — Primary backup method</w:t>
      </w:r>
      <w:r w:rsidRPr="006A7EDF">
        <w:t>: On-site storage</w:t>
      </w:r>
    </w:p>
    <w:p w:rsidR="0019438D" w:rsidRPr="006A7EDF" w:rsidRDefault="007C4518">
      <w:r w:rsidRPr="006A7EDF">
        <w:t>Explanation: Daily backups are common in financial institutions because transactions occur continuously and data recovery windows must be small.</w:t>
      </w:r>
      <w:r w:rsidRPr="006A7EDF">
        <w:br/>
        <w:t xml:space="preserve">On-site backups give quick recovery and control over data; many banks keep local backups and </w:t>
      </w:r>
      <w:r w:rsidRPr="006A7EDF">
        <w:t>may also replicate to other sites for disaster</w:t>
      </w:r>
      <w:r w:rsidRPr="006A7EDF">
        <w:br/>
        <w:t>recovery (noted here as on-site for speed and control).</w:t>
      </w:r>
    </w:p>
    <w:p w:rsidR="0019438D" w:rsidRPr="006A7EDF" w:rsidRDefault="007C4518">
      <w:pPr>
        <w:pStyle w:val="Heading2"/>
        <w:rPr>
          <w:sz w:val="22"/>
          <w:szCs w:val="22"/>
        </w:rPr>
      </w:pPr>
      <w:bookmarkStart w:id="10" w:name="_Toc211527553"/>
      <w:r w:rsidRPr="006A7EDF">
        <w:rPr>
          <w:sz w:val="22"/>
          <w:szCs w:val="22"/>
        </w:rPr>
        <w:t>3.4 Compliance and Security</w:t>
      </w:r>
      <w:bookmarkEnd w:id="10"/>
    </w:p>
    <w:p w:rsidR="0019438D" w:rsidRPr="006A7EDF" w:rsidRDefault="007C4518">
      <w:r w:rsidRPr="006A7EDF">
        <w:t>Remote access: VPN</w:t>
      </w:r>
    </w:p>
    <w:p w:rsidR="0019438D" w:rsidRPr="006A7EDF" w:rsidRDefault="007C4518">
      <w:r w:rsidRPr="006A7EDF">
        <w:t>Explanation: VPN provides encrypted tunnels and access control, which are necessary when administrators or</w:t>
      </w:r>
      <w:r w:rsidRPr="006A7EDF">
        <w:t xml:space="preserve"> authorized staff access internal</w:t>
      </w:r>
      <w:r w:rsidRPr="006A7EDF">
        <w:br/>
        <w:t>systems from outside the corporate network. Using VPN reduces exposure compared to direct remote services.</w:t>
      </w:r>
    </w:p>
    <w:p w:rsidR="0019438D" w:rsidRPr="006A7EDF" w:rsidRDefault="007C4518">
      <w:r w:rsidRPr="006A7EDF">
        <w:t>Security audit frequency: Quarterly</w:t>
      </w:r>
    </w:p>
    <w:p w:rsidR="0019438D" w:rsidRPr="006A7EDF" w:rsidRDefault="007C4518">
      <w:r w:rsidRPr="006A7EDF">
        <w:t>Explanation: Regular (quarterly) reviews balance thoroughness and practicality.</w:t>
      </w:r>
      <w:r w:rsidRPr="006A7EDF">
        <w:t xml:space="preserve"> Audits check configuration, logs, patching, and compliance. In the</w:t>
      </w:r>
      <w:r w:rsidRPr="006A7EDF">
        <w:br/>
        <w:t>banking environment, regular audits are needed for regulatory requirements and continuous improvement.</w:t>
      </w:r>
    </w:p>
    <w:p w:rsidR="0019438D" w:rsidRPr="006A7EDF" w:rsidRDefault="007C4518">
      <w:r w:rsidRPr="006A7EDF">
        <w:t>Security rating: 5/5 (Strong)</w:t>
      </w:r>
    </w:p>
    <w:p w:rsidR="0019438D" w:rsidRPr="006A7EDF" w:rsidRDefault="007C4518">
      <w:r w:rsidRPr="006A7EDF">
        <w:t>Explanation: The participant assessed their environment</w:t>
      </w:r>
      <w:r w:rsidRPr="006A7EDF">
        <w:t xml:space="preserve"> as strong — consistent with their use of MFA, RBAC, daily backups, VLANs, and</w:t>
      </w:r>
      <w:r w:rsidRPr="006A7EDF">
        <w:br/>
        <w:t>regular audits. A strong rating reflects mature practices and ongoing governance.</w:t>
      </w:r>
    </w:p>
    <w:p w:rsidR="0019438D" w:rsidRPr="006A7EDF" w:rsidRDefault="007C4518">
      <w:r w:rsidRPr="006A7EDF">
        <w:t>Compliance standards: ISO 27001, GDPR, National IT standards</w:t>
      </w:r>
    </w:p>
    <w:p w:rsidR="0019438D" w:rsidRPr="006A7EDF" w:rsidRDefault="007C4518">
      <w:r w:rsidRPr="006A7EDF">
        <w:t>Explanation: ISO 27001 is a common</w:t>
      </w:r>
      <w:r w:rsidRPr="006A7EDF">
        <w:t xml:space="preserve"> framework for information security management; GDPR applies where personal data of EU residents is</w:t>
      </w:r>
      <w:r w:rsidRPr="006A7EDF">
        <w:br/>
        <w:t>handled; national standards provide local legal requirements. Compliance demonstrates governance and legal alignment.</w:t>
      </w:r>
    </w:p>
    <w:p w:rsidR="0019438D" w:rsidRPr="006A7EDF" w:rsidRDefault="007C4518">
      <w:pPr>
        <w:pStyle w:val="Heading2"/>
        <w:rPr>
          <w:sz w:val="22"/>
          <w:szCs w:val="22"/>
        </w:rPr>
      </w:pPr>
      <w:bookmarkStart w:id="11" w:name="_Toc211527554"/>
      <w:r w:rsidRPr="006A7EDF">
        <w:rPr>
          <w:sz w:val="22"/>
          <w:szCs w:val="22"/>
        </w:rPr>
        <w:lastRenderedPageBreak/>
        <w:t>3.5 Future &amp; Feedback</w:t>
      </w:r>
      <w:bookmarkEnd w:id="11"/>
    </w:p>
    <w:p w:rsidR="0019438D" w:rsidRPr="006A7EDF" w:rsidRDefault="007C4518">
      <w:r w:rsidRPr="006A7EDF">
        <w:t>Suggested improv</w:t>
      </w:r>
      <w:r w:rsidRPr="006A7EDF">
        <w:t>ements: Cloud technology adoption and AIOps (AI for IT operations)</w:t>
      </w:r>
    </w:p>
    <w:p w:rsidR="0019438D" w:rsidRPr="006A7EDF" w:rsidRDefault="007C4518">
      <w:r w:rsidRPr="006A7EDF">
        <w:t>Explanation: Cloud adoption can improve scalability and disaster recovery, while AIOps offers improved monitoring, anomaly detection, and</w:t>
      </w:r>
      <w:r w:rsidRPr="006A7EDF">
        <w:br/>
        <w:t>automated response — useful for large networks with</w:t>
      </w:r>
      <w:r w:rsidRPr="006A7EDF">
        <w:t xml:space="preserve"> high activity. The participant highlighted these as forward-looking improvements.</w:t>
      </w:r>
    </w:p>
    <w:p w:rsidR="0019438D" w:rsidRPr="006A7EDF" w:rsidRDefault="007C4518">
      <w:r w:rsidRPr="006A7EDF">
        <w:br w:type="page"/>
      </w:r>
    </w:p>
    <w:p w:rsidR="0019438D" w:rsidRDefault="007C4518">
      <w:pPr>
        <w:pStyle w:val="Heading1"/>
        <w:rPr>
          <w:sz w:val="22"/>
          <w:szCs w:val="22"/>
        </w:rPr>
      </w:pPr>
      <w:bookmarkStart w:id="12" w:name="_Toc211527555"/>
      <w:r w:rsidRPr="006A7EDF">
        <w:rPr>
          <w:sz w:val="22"/>
          <w:szCs w:val="22"/>
        </w:rPr>
        <w:lastRenderedPageBreak/>
        <w:t xml:space="preserve">4. Discussion </w:t>
      </w:r>
      <w:bookmarkEnd w:id="12"/>
    </w:p>
    <w:p w:rsidR="007C4518" w:rsidRPr="007C4518" w:rsidRDefault="007C4518" w:rsidP="007C4518"/>
    <w:p w:rsidR="0019438D" w:rsidRPr="006A7EDF" w:rsidRDefault="007C4518">
      <w:r w:rsidRPr="006A7EDF">
        <w:t>The National Bank of Rwanda's practices illustrate a mature enterprise approach: a layered security model (MFA, RBAC, firewalls, VLANs), daily</w:t>
      </w:r>
      <w:r w:rsidRPr="006A7EDF">
        <w:br/>
        <w:t>ope</w:t>
      </w:r>
      <w:r w:rsidRPr="006A7EDF">
        <w:t>rational hygiene (backups, updates), and a documented compliance posture. In theory classes, students learn the concepts of availability,</w:t>
      </w:r>
      <w:r w:rsidRPr="006A7EDF">
        <w:br/>
        <w:t>integrity and confidentiality (CIA triad). BNR shows how these principles are applied in combination: redundancy for a</w:t>
      </w:r>
      <w:r w:rsidRPr="006A7EDF">
        <w:t>vailability, AD and RBAC</w:t>
      </w:r>
      <w:r w:rsidRPr="006A7EDF">
        <w:br/>
        <w:t>for integrity and access control, and encryption (VPN/MFA) for confidentiality.</w:t>
      </w:r>
    </w:p>
    <w:p w:rsidR="0019438D" w:rsidRPr="006A7EDF" w:rsidRDefault="007C4518">
      <w:r w:rsidRPr="006A7EDF">
        <w:t>A key learning point: choices always involve trade-offs. For example, strict password/MFA policies increase security but require user support and</w:t>
      </w:r>
      <w:r w:rsidRPr="006A7EDF">
        <w:br/>
        <w:t>educa</w:t>
      </w:r>
      <w:r w:rsidRPr="006A7EDF">
        <w:t>tion. Daily backups provide quick recovery but require storage capacity and management. The report recommends balancing these trade-offs</w:t>
      </w:r>
      <w:r w:rsidRPr="006A7EDF">
        <w:br/>
        <w:t>with automation and clear policies.</w:t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13" w:name="_Toc211527556"/>
      <w:r w:rsidRPr="006A7EDF">
        <w:rPr>
          <w:sz w:val="22"/>
          <w:szCs w:val="22"/>
        </w:rPr>
        <w:t xml:space="preserve">5. Conclusion &amp; Recommendations </w:t>
      </w:r>
      <w:bookmarkEnd w:id="13"/>
    </w:p>
    <w:p w:rsidR="0019438D" w:rsidRPr="006A7EDF" w:rsidRDefault="007C4518">
      <w:r w:rsidRPr="006A7EDF">
        <w:t>Conclusion: The BNR example offers stron</w:t>
      </w:r>
      <w:r w:rsidRPr="006A7EDF">
        <w:t>g evidence that professional organizations follow structured, layered, and regulated approaches to</w:t>
      </w:r>
      <w:r w:rsidRPr="006A7EDF">
        <w:br/>
        <w:t>network and system administration. Their practices align with industry standards and classroom theory.</w:t>
      </w:r>
    </w:p>
    <w:p w:rsidR="0019438D" w:rsidRPr="006A7EDF" w:rsidRDefault="007C4518">
      <w:r w:rsidRPr="006A7EDF">
        <w:t>Recommendations:</w:t>
      </w:r>
    </w:p>
    <w:p w:rsidR="0019438D" w:rsidRPr="006A7EDF" w:rsidRDefault="007C4518">
      <w:r w:rsidRPr="006A7EDF">
        <w:t xml:space="preserve">- Consider hybrid backup strategies </w:t>
      </w:r>
      <w:r w:rsidRPr="006A7EDF">
        <w:t>with off-site replication for disaster recovery.</w:t>
      </w:r>
      <w:r w:rsidRPr="006A7EDF">
        <w:br/>
        <w:t>- Continue enforcing MFA and RBAC while providing user training.</w:t>
      </w:r>
      <w:r w:rsidRPr="006A7EDF">
        <w:br/>
        <w:t>- Pilot cloud services for non-sensitive workloads and use AIOps for improved monitoring.</w:t>
      </w:r>
      <w:r w:rsidRPr="006A7EDF">
        <w:br/>
        <w:t>- Schedule more frequent automated health checks and</w:t>
      </w:r>
      <w:r w:rsidRPr="006A7EDF">
        <w:t xml:space="preserve"> maintain clear runbooks for incident response.</w:t>
      </w:r>
    </w:p>
    <w:p w:rsidR="0019438D" w:rsidRPr="006A7EDF" w:rsidRDefault="007C4518">
      <w:r w:rsidRPr="006A7EDF">
        <w:t>This expanded report can be used as a reference for both academic assessment and practical guidance for students entering system administration.</w:t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14" w:name="_Toc211527557"/>
      <w:r w:rsidRPr="006A7EDF">
        <w:rPr>
          <w:sz w:val="22"/>
          <w:szCs w:val="22"/>
        </w:rPr>
        <w:t>6. References</w:t>
      </w:r>
      <w:bookmarkEnd w:id="14"/>
    </w:p>
    <w:p w:rsidR="0019438D" w:rsidRPr="006A7EDF" w:rsidRDefault="007C4518">
      <w:r w:rsidRPr="006A7EDF">
        <w:t>- ISO/IEC 27001 Information Security Management S</w:t>
      </w:r>
      <w:r w:rsidRPr="006A7EDF">
        <w:t>tandard</w:t>
      </w:r>
      <w:r w:rsidRPr="006A7EDF">
        <w:br/>
        <w:t>- NIST IT Infrastructure and Security Guidelines</w:t>
      </w:r>
      <w:r w:rsidRPr="006A7EDF">
        <w:br/>
        <w:t>- Microsoft 365 and Active Directory Administration Best Practices</w:t>
      </w:r>
      <w:r w:rsidRPr="006A7EDF">
        <w:br/>
        <w:t>- AUCA Computer Networks and System Administration Course Materials</w:t>
      </w:r>
    </w:p>
    <w:p w:rsidR="0019438D" w:rsidRPr="006A7EDF" w:rsidRDefault="007C4518">
      <w:pPr>
        <w:pStyle w:val="Heading1"/>
        <w:rPr>
          <w:sz w:val="22"/>
          <w:szCs w:val="22"/>
        </w:rPr>
      </w:pPr>
      <w:bookmarkStart w:id="15" w:name="_Toc211527558"/>
      <w:r w:rsidRPr="006A7EDF">
        <w:rPr>
          <w:sz w:val="22"/>
          <w:szCs w:val="22"/>
        </w:rPr>
        <w:t>Appendix</w:t>
      </w:r>
      <w:bookmarkEnd w:id="15"/>
    </w:p>
    <w:p w:rsidR="0019438D" w:rsidRPr="006A7EDF" w:rsidRDefault="007C4518">
      <w:r w:rsidRPr="006A7EDF">
        <w:t>Appendix A: Google Form Summary (BNR response included)</w:t>
      </w:r>
      <w:r w:rsidRPr="006A7EDF">
        <w:t>.</w:t>
      </w:r>
    </w:p>
    <w:p w:rsidR="0019438D" w:rsidRPr="006A7EDF" w:rsidRDefault="007C4518">
      <w:r w:rsidRPr="006A7EDF">
        <w:lastRenderedPageBreak/>
        <w:t>Appendix B: Official Confirmation Email Template (provided separately).</w:t>
      </w:r>
    </w:p>
    <w:sectPr w:rsidR="0019438D" w:rsidRPr="006A7EDF" w:rsidSect="006A7ED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438D"/>
    <w:rsid w:val="0029639D"/>
    <w:rsid w:val="00326F90"/>
    <w:rsid w:val="006A7EDF"/>
    <w:rsid w:val="007C4518"/>
    <w:rsid w:val="00AA1D8D"/>
    <w:rsid w:val="00B47730"/>
    <w:rsid w:val="00CB0664"/>
    <w:rsid w:val="00F24F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2A29"/>
  <w14:defaultImageDpi w14:val="300"/>
  <w15:docId w15:val="{AAE24C54-E933-4F7B-8C52-8B4FD1A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A7EDF"/>
  </w:style>
  <w:style w:type="paragraph" w:styleId="TOC1">
    <w:name w:val="toc 1"/>
    <w:basedOn w:val="Normal"/>
    <w:next w:val="Normal"/>
    <w:autoRedefine/>
    <w:uiPriority w:val="39"/>
    <w:unhideWhenUsed/>
    <w:rsid w:val="00F24F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F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F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41CAE-A274-432D-BB39-DB8F1D90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</dc:title>
  <dc:subject>Final Project Phase 1</dc:subject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2025-10-16T15:24:00Z</dcterms:modified>
  <cp:category/>
</cp:coreProperties>
</file>