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Adventist University of central Africa (AUCA)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Faculty:</w:t>
      </w:r>
      <w:r>
        <w:rPr>
          <w:rFonts w:hint="default"/>
          <w:sz w:val="24"/>
          <w:szCs w:val="24"/>
          <w:lang w:val="en-US"/>
        </w:rPr>
        <w:t xml:space="preserve"> Information Technology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Course:</w:t>
      </w:r>
      <w:r>
        <w:rPr>
          <w:rFonts w:hint="default"/>
          <w:sz w:val="24"/>
          <w:szCs w:val="24"/>
          <w:lang w:val="en-US"/>
        </w:rPr>
        <w:t xml:space="preserve"> Study and Method Research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Assignment:</w:t>
      </w:r>
      <w:r>
        <w:rPr>
          <w:rFonts w:hint="default"/>
          <w:sz w:val="24"/>
          <w:szCs w:val="24"/>
          <w:lang w:val="en-US"/>
        </w:rPr>
        <w:t xml:space="preserve"> Final Submission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Group Number:</w:t>
      </w:r>
      <w:r>
        <w:rPr>
          <w:rFonts w:hint="default"/>
          <w:sz w:val="24"/>
          <w:szCs w:val="24"/>
          <w:lang w:val="en-US"/>
        </w:rPr>
        <w:t xml:space="preserve"> Group 5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Group Members: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Mutangana Joseph 29062</w:t>
      </w:r>
    </w:p>
    <w:p>
      <w:pPr>
        <w:numPr>
          <w:ilvl w:val="0"/>
          <w:numId w:val="1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MUHIRE Heritier     28773</w:t>
      </w:r>
    </w:p>
    <w:p>
      <w:pPr>
        <w:numPr>
          <w:ilvl w:val="0"/>
          <w:numId w:val="1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HASHIMWIMANA Bruno 29012</w:t>
      </w:r>
    </w:p>
    <w:p>
      <w:pPr>
        <w:numPr>
          <w:ilvl w:val="0"/>
          <w:numId w:val="1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 4-id</w:t>
      </w:r>
    </w:p>
    <w:p>
      <w:pPr>
        <w:numPr>
          <w:ilvl w:val="0"/>
          <w:numId w:val="1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 5-id</w:t>
      </w:r>
    </w:p>
    <w:p>
      <w:pPr>
        <w:numPr>
          <w:ilvl w:val="0"/>
          <w:numId w:val="1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 6-id</w:t>
      </w:r>
    </w:p>
    <w:p>
      <w:pPr>
        <w:numPr>
          <w:ilvl w:val="0"/>
          <w:numId w:val="1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 7-id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Date:</w:t>
      </w:r>
      <w:r>
        <w:rPr>
          <w:rFonts w:hint="default"/>
          <w:sz w:val="24"/>
          <w:szCs w:val="24"/>
          <w:lang w:val="en-US"/>
        </w:rPr>
        <w:t xml:space="preserve"> May 7, 2025.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28"/>
          <w:szCs w:val="28"/>
          <w:lang w:val="en-US" w:eastAsia="zh-CN"/>
        </w:rPr>
        <w:t>Solution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  <w:t>Transcript of student Not in probation after 8 semesters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11"/>
        <w:tblW w:w="0" w:type="auto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154"/>
        <w:gridCol w:w="1592"/>
        <w:gridCol w:w="1545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154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592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545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Garde/20</w:t>
            </w:r>
          </w:p>
        </w:tc>
        <w:tc>
          <w:tcPr>
            <w:tcW w:w="1869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Principles of Accounting I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8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comp appliccation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8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Applied Mathematics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8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Bible Study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8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Study &amp; method Research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8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General English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8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Total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142</w:t>
            </w:r>
          </w:p>
        </w:tc>
        <w:tc>
          <w:tcPr>
            <w:tcW w:w="15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2204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GPA</w:t>
      </w:r>
      <w:r>
        <w:rPr>
          <w:rFonts w:hint="default"/>
          <w:sz w:val="24"/>
          <w:szCs w:val="24"/>
          <w:lang w:val="en-US"/>
        </w:rPr>
        <w:t xml:space="preserve"> = 2204/142  = 15.5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GPA of Mojor Courses</w:t>
      </w:r>
      <w:r>
        <w:rPr>
          <w:rFonts w:hint="default"/>
          <w:sz w:val="24"/>
          <w:szCs w:val="24"/>
          <w:lang w:val="en-US"/>
        </w:rPr>
        <w:t xml:space="preserve"> = 434+496/31+31 = 930/62 = 15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 2: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Transcript of Student in probation after 4 Semesters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1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154"/>
        <w:gridCol w:w="1592"/>
        <w:gridCol w:w="156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154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592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568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Garde/20</w:t>
            </w:r>
          </w:p>
        </w:tc>
        <w:tc>
          <w:tcPr>
            <w:tcW w:w="1885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Principles of Accounting I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8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comp appliccation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8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Applied Mathematics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8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Bible Study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Study &amp; method Research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8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General English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8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Total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621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GPA</w:t>
      </w:r>
      <w:r>
        <w:rPr>
          <w:rFonts w:hint="default"/>
          <w:sz w:val="24"/>
          <w:szCs w:val="24"/>
          <w:lang w:val="en-US"/>
        </w:rPr>
        <w:t xml:space="preserve"> = 621/70  = 8.8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GPA of Mojor Courses</w:t>
      </w:r>
      <w:r>
        <w:rPr>
          <w:rFonts w:hint="default"/>
          <w:sz w:val="24"/>
          <w:szCs w:val="24"/>
          <w:lang w:val="en-US"/>
        </w:rPr>
        <w:t xml:space="preserve"> = 120+105/15+15= 225/30 = </w:t>
      </w:r>
      <w:r>
        <w:rPr>
          <w:rFonts w:hint="default"/>
          <w:b/>
          <w:bCs/>
          <w:sz w:val="24"/>
          <w:szCs w:val="24"/>
          <w:lang w:val="en-US"/>
        </w:rPr>
        <w:t>7.5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cstheme="minorEastAsia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Ascii" w:hAnsiTheme="minorAscii" w:cstheme="minorEastAsia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Solution </w:t>
      </w:r>
      <w:r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Theme="minorAscii" w:hAnsiTheme="minorAscii" w:cstheme="minorEastAsia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Calendar, Diary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835"/>
        <w:gridCol w:w="1905"/>
        <w:gridCol w:w="1762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Month</w:t>
            </w:r>
          </w:p>
        </w:tc>
        <w:tc>
          <w:tcPr>
            <w:tcW w:w="1835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week 1</w:t>
            </w:r>
          </w:p>
        </w:tc>
        <w:tc>
          <w:tcPr>
            <w:tcW w:w="1905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week 2</w:t>
            </w:r>
          </w:p>
        </w:tc>
        <w:tc>
          <w:tcPr>
            <w:tcW w:w="1762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week 3</w:t>
            </w:r>
          </w:p>
        </w:tc>
        <w:tc>
          <w:tcPr>
            <w:tcW w:w="1666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week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January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___________</w:t>
            </w:r>
          </w:p>
        </w:tc>
        <w:tc>
          <w:tcPr>
            <w:tcW w:w="19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Orientation</w:t>
            </w:r>
          </w:p>
        </w:tc>
        <w:tc>
          <w:tcPr>
            <w:tcW w:w="17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Classes started</w:t>
            </w:r>
          </w:p>
        </w:tc>
        <w:tc>
          <w:tcPr>
            <w:tcW w:w="16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Continued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February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contued</w:t>
            </w:r>
          </w:p>
        </w:tc>
        <w:tc>
          <w:tcPr>
            <w:tcW w:w="19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Quizzes began</w:t>
            </w:r>
          </w:p>
        </w:tc>
        <w:tc>
          <w:tcPr>
            <w:tcW w:w="17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Continued</w:t>
            </w:r>
          </w:p>
        </w:tc>
        <w:tc>
          <w:tcPr>
            <w:tcW w:w="16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Contued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March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Midsemster</w:t>
            </w:r>
          </w:p>
        </w:tc>
        <w:tc>
          <w:tcPr>
            <w:tcW w:w="19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Midsemester exams</w:t>
            </w:r>
          </w:p>
        </w:tc>
        <w:tc>
          <w:tcPr>
            <w:tcW w:w="17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Midsemester exams</w:t>
            </w:r>
          </w:p>
        </w:tc>
        <w:tc>
          <w:tcPr>
            <w:tcW w:w="16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of prayer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April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ofPrayer</w:t>
            </w:r>
          </w:p>
        </w:tc>
        <w:tc>
          <w:tcPr>
            <w:tcW w:w="19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Genocide Memorial week </w:t>
            </w:r>
          </w:p>
        </w:tc>
        <w:tc>
          <w:tcPr>
            <w:tcW w:w="17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continued</w:t>
            </w:r>
          </w:p>
        </w:tc>
        <w:tc>
          <w:tcPr>
            <w:tcW w:w="16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Revision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May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Revision</w:t>
            </w:r>
          </w:p>
        </w:tc>
        <w:tc>
          <w:tcPr>
            <w:tcW w:w="19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exam</w:t>
            </w:r>
          </w:p>
        </w:tc>
        <w:tc>
          <w:tcPr>
            <w:tcW w:w="17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exam</w:t>
            </w:r>
          </w:p>
        </w:tc>
        <w:tc>
          <w:tcPr>
            <w:tcW w:w="16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End semester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Solution3: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 w:cstheme="minorEastAsia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32"/>
          <w:szCs w:val="32"/>
          <w:lang w:val="en-US" w:eastAsia="zh-CN" w:bidi="ar"/>
        </w:rPr>
        <w:t>Timetable</w:t>
      </w:r>
      <w:r>
        <w:rPr>
          <w:rFonts w:hint="default" w:asciiTheme="minorAscii" w:hAnsiTheme="minorAscii" w:cstheme="minorEastAsia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 Of Studied semester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 w:cstheme="minorEastAsia"/>
          <w:b/>
          <w:bCs/>
          <w:color w:val="auto"/>
          <w:kern w:val="0"/>
          <w:sz w:val="32"/>
          <w:szCs w:val="32"/>
          <w:lang w:val="en-US" w:eastAsia="zh-CN" w:bidi="ar"/>
        </w:rPr>
      </w:pPr>
    </w:p>
    <w:tbl>
      <w:tblPr>
        <w:tblStyle w:val="111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5"/>
        <w:gridCol w:w="946"/>
        <w:gridCol w:w="1315"/>
        <w:gridCol w:w="1475"/>
        <w:gridCol w:w="1797"/>
        <w:gridCol w:w="182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HOUR</w:t>
            </w:r>
          </w:p>
        </w:tc>
        <w:tc>
          <w:tcPr>
            <w:tcW w:w="946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SUNDAY</w:t>
            </w:r>
          </w:p>
        </w:tc>
        <w:tc>
          <w:tcPr>
            <w:tcW w:w="1315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MONDAY</w:t>
            </w:r>
          </w:p>
        </w:tc>
        <w:tc>
          <w:tcPr>
            <w:tcW w:w="1475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TUESDAY</w:t>
            </w:r>
          </w:p>
        </w:tc>
        <w:tc>
          <w:tcPr>
            <w:tcW w:w="1797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WEDNESDAY</w:t>
            </w:r>
          </w:p>
        </w:tc>
        <w:tc>
          <w:tcPr>
            <w:tcW w:w="1828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5"/>
                <w:szCs w:val="15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THURSDAY</w:t>
            </w:r>
          </w:p>
        </w:tc>
        <w:tc>
          <w:tcPr>
            <w:tcW w:w="969" w:type="dxa"/>
            <w:shd w:val="clear" w:color="auto" w:fill="1E4D78" w:themeFill="accent1" w:themeFillShade="7F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8:30-9:20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Introduction to Bible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Principles of Accounting I</w:t>
            </w: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Study and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Research Methods</w:t>
            </w: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Introduction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to Computer Applications</w:t>
            </w: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9:30-10:20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Introduction to Bible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Principles of Accounting I</w:t>
            </w: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Study and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Research Methods</w:t>
            </w: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Introduction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to Computer Applications</w:t>
            </w: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10:30-11:20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Principles of Accounting I</w:t>
            </w: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Introduction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to Computer Applications</w:t>
            </w: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11:30-12:20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General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English</w:t>
            </w: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12:30-13:20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bCs w:val="0"/>
                <w:sz w:val="13"/>
                <w:szCs w:val="13"/>
              </w:rPr>
            </w:pPr>
            <w:r>
              <w:rPr>
                <w:rFonts w:hint="default"/>
                <w:b w:val="0"/>
                <w:bCs w:val="0"/>
                <w:sz w:val="13"/>
                <w:szCs w:val="13"/>
              </w:rPr>
              <w:t>General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/>
                <w:b w:val="0"/>
                <w:bCs w:val="0"/>
                <w:sz w:val="13"/>
                <w:szCs w:val="13"/>
              </w:rPr>
              <w:t>English</w:t>
            </w: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13:30-14:20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14:30-15:20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Applied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Mathematics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15:30-16:20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Applied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Mathematics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5"/>
                <w:szCs w:val="15"/>
                <w:vertAlign w:val="baseline"/>
                <w:lang w:val="en-US" w:eastAsia="zh-CN" w:bidi="ar"/>
              </w:rPr>
              <w:t>16:30-17:20</w:t>
            </w:r>
          </w:p>
        </w:tc>
        <w:tc>
          <w:tcPr>
            <w:tcW w:w="946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31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Applied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Mathematics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79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18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</w:p>
        </w:tc>
        <w:tc>
          <w:tcPr>
            <w:tcW w:w="969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cstheme="minorEastAsia"/>
          <w:b/>
          <w:bCs/>
          <w:color w:val="auto"/>
          <w:kern w:val="0"/>
          <w:sz w:val="32"/>
          <w:szCs w:val="32"/>
          <w:lang w:val="en-US" w:eastAsia="zh-CN" w:bidi="ar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Solution 4: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AUCA LIBRARY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a students want to borrow a book at AUCA library he/she needs Student ID to be able to get the book, and AUCA Library is opened to non AUCA students,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 but those one will need to be permited to use library.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1E4D78" w:themeFill="accent1" w:themeFillShade="7F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Working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DAYS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Monday to Thuirsday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8:30 AM to 8:00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8:30 AM to 3:00 PM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Solution 5: </w:t>
      </w:r>
      <w:r>
        <w:rPr>
          <w:rFonts w:hint="default"/>
          <w:b/>
          <w:bCs/>
          <w:sz w:val="24"/>
          <w:szCs w:val="24"/>
          <w:lang w:val="en-US"/>
        </w:rPr>
        <w:t>Research on Specific Problem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Based on our research Titled: </w:t>
      </w:r>
      <w:r>
        <w:rPr>
          <w:rFonts w:hint="default"/>
          <w:b w:val="0"/>
          <w:bCs w:val="0"/>
          <w:sz w:val="24"/>
          <w:szCs w:val="24"/>
          <w:lang w:val="en-US"/>
        </w:rPr>
        <w:t>Smart gate system with face recognition at AUCA,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3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General research question: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-2"/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can a smart gate with face recognition help student to enter AUCA?</w:t>
      </w:r>
    </w:p>
    <w:p>
      <w:pPr>
        <w:numPr>
          <w:ilvl w:val="-2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General abjective: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build smart gate that will help students at Gishushu AUCA branch to enter without showing their ID or registration forms every day especially newcomers.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Null Hypothesis: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face recognition gate system doesn’t make entry faster than current way for chacking IDs.</w:t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Population </w:t>
      </w:r>
      <w:r>
        <w:rPr>
          <w:rFonts w:hint="default"/>
          <w:b w:val="0"/>
          <w:bCs w:val="0"/>
          <w:sz w:val="24"/>
          <w:szCs w:val="24"/>
          <w:lang w:val="en-US"/>
        </w:rPr>
        <w:t>are all student at Gishushu AUCA branch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Ansi="Cambria Math"/>
          <w:b/>
          <w:bCs/>
          <w:i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Sample size: n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N(e)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>where:</w:t>
      </w:r>
    </w:p>
    <w:p>
      <w:pPr>
        <w:numPr>
          <w:numId w:val="0"/>
        </w:numPr>
        <w:ind w:left="720"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>n = sample size we are looking for</w:t>
      </w:r>
    </w:p>
    <w:p>
      <w:pPr>
        <w:numPr>
          <w:numId w:val="0"/>
        </w:numPr>
        <w:ind w:left="720"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>N = n umber of population</w:t>
      </w:r>
    </w:p>
    <w:p>
      <w:pPr>
        <w:numPr>
          <w:numId w:val="0"/>
        </w:numPr>
        <w:ind w:left="720"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>e = margin error(commonly 0.05 for 95% confidence)</w:t>
      </w:r>
    </w:p>
    <w:p>
      <w:pPr>
        <w:numPr>
          <w:numId w:val="0"/>
        </w:numPr>
        <w:ind w:left="720"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="720"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>let say that at Gishushu AUCA branch have 2000</w:t>
      </w:r>
    </w:p>
    <w:p>
      <w:pPr>
        <w:numPr>
          <w:numId w:val="0"/>
        </w:numPr>
        <w:ind w:left="720"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="720" w:leftChars="0"/>
        <w:rPr>
          <w:rFonts w:hAnsi="Cambria Math"/>
          <w:bCs w:val="0"/>
          <w:i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24"/>
                <w:lang w:val="en-US"/>
              </w:rPr>
              <m:t>2000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2000(0.05)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numPr>
          <w:numId w:val="0"/>
        </w:numPr>
        <w:ind w:left="720" w:leftChars="0"/>
        <w:rPr>
          <w:rFonts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="720" w:leftChars="0"/>
        <w:rPr>
          <w:rFonts w:hint="default" w:hAnsi="Cambria Math"/>
          <w:b/>
          <w:bCs/>
          <w:i w:val="0"/>
          <w:sz w:val="24"/>
          <w:szCs w:val="24"/>
          <w:lang w:val="en-US"/>
        </w:rPr>
      </w:pPr>
      <w:r>
        <w:rPr>
          <w:rFonts w:hint="default" w:hAnsi="Cambria Math"/>
          <w:b/>
          <w:bCs/>
          <w:i w:val="0"/>
          <w:sz w:val="24"/>
          <w:szCs w:val="24"/>
          <w:lang w:val="en-US"/>
        </w:rPr>
        <w:t>n= 2000/6 =333(sample size)</w:t>
      </w:r>
    </w:p>
    <w:p>
      <w:pPr>
        <w:numPr>
          <w:numId w:val="0"/>
        </w:numPr>
        <w:ind w:left="720" w:leftChars="0"/>
        <w:rPr>
          <w:rFonts w:hint="default" w:hAnsi="Cambria Math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sz w:val="24"/>
          <w:szCs w:val="24"/>
        </w:rPr>
      </w:pPr>
      <w:r>
        <w:rPr>
          <w:rFonts w:hint="default" w:hAnsi="Cambria Math"/>
          <w:b/>
          <w:bCs/>
          <w:i w:val="0"/>
          <w:sz w:val="24"/>
          <w:szCs w:val="24"/>
          <w:lang w:val="en-US"/>
        </w:rPr>
        <w:t>Research Instrument we can use to get primary data:</w:t>
      </w:r>
    </w:p>
    <w:p>
      <w:pPr>
        <w:numPr>
          <w:numId w:val="0"/>
        </w:numPr>
        <w:ind w:leftChars="0"/>
        <w:rPr>
          <w:rFonts w:hint="default" w:hAnsi="Cambria Math"/>
          <w:b/>
          <w:bCs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="720" w:leftChars="0"/>
        <w:rPr>
          <w:sz w:val="24"/>
          <w:szCs w:val="24"/>
        </w:rPr>
      </w:pPr>
      <w:r>
        <w:rPr>
          <w:sz w:val="24"/>
          <w:szCs w:val="24"/>
        </w:rPr>
        <w:t xml:space="preserve">We can use a </w:t>
      </w:r>
      <w:r>
        <w:rPr>
          <w:rStyle w:val="92"/>
          <w:sz w:val="24"/>
          <w:szCs w:val="24"/>
        </w:rPr>
        <w:t>survey (questionnaire)</w:t>
      </w:r>
      <w:r>
        <w:rPr>
          <w:sz w:val="24"/>
          <w:szCs w:val="24"/>
        </w:rPr>
        <w:t xml:space="preserve"> for students. Just a few questions like: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1265"/>
        </w:tabs>
        <w:spacing w:before="0" w:beforeAutospacing="1" w:after="0" w:afterAutospacing="1"/>
        <w:ind w:left="1560" w:leftChars="0" w:right="0" w:rightChars="0" w:hanging="425" w:firstLineChars="0"/>
        <w:rPr>
          <w:sz w:val="24"/>
          <w:szCs w:val="24"/>
        </w:rPr>
      </w:pPr>
      <w:r>
        <w:rPr>
          <w:sz w:val="24"/>
          <w:szCs w:val="24"/>
        </w:rPr>
        <w:t>Is it annoying to show your ID every day at the gate?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1265"/>
        </w:tabs>
        <w:spacing w:before="0" w:beforeAutospacing="1" w:after="0" w:afterAutospacing="1"/>
        <w:ind w:left="1560" w:leftChars="0" w:right="0" w:rightChars="0" w:hanging="425" w:firstLineChars="0"/>
        <w:rPr>
          <w:sz w:val="24"/>
          <w:szCs w:val="24"/>
        </w:rPr>
      </w:pPr>
      <w:r>
        <w:rPr>
          <w:sz w:val="24"/>
          <w:szCs w:val="24"/>
        </w:rPr>
        <w:t>Does the current gate process waste your time?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1265"/>
        </w:tabs>
        <w:spacing w:before="0" w:beforeAutospacing="1" w:after="0" w:afterAutospacing="1"/>
        <w:ind w:left="1560" w:leftChars="0" w:right="0" w:rightChars="0" w:hanging="425" w:firstLineChars="0"/>
        <w:rPr>
          <w:sz w:val="24"/>
          <w:szCs w:val="24"/>
        </w:rPr>
      </w:pPr>
      <w:r>
        <w:rPr>
          <w:sz w:val="24"/>
          <w:szCs w:val="24"/>
        </w:rPr>
        <w:t>Do you think face recognition can make entry easier?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1265"/>
        </w:tabs>
        <w:spacing w:before="0" w:beforeAutospacing="1" w:after="0" w:afterAutospacing="1"/>
        <w:ind w:left="1560" w:leftChars="0" w:right="0" w:rightChars="0" w:hanging="425" w:firstLineChars="0"/>
        <w:rPr>
          <w:sz w:val="24"/>
          <w:szCs w:val="24"/>
        </w:rPr>
      </w:pPr>
      <w:r>
        <w:rPr>
          <w:sz w:val="24"/>
          <w:szCs w:val="24"/>
        </w:rPr>
        <w:t>Would a smart gate reduce problems with security staff?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1265"/>
        </w:tabs>
        <w:spacing w:before="0" w:beforeAutospacing="1" w:after="0" w:afterAutospacing="1"/>
        <w:ind w:left="1560" w:leftChars="0" w:right="0" w:rightChars="0" w:hanging="425" w:firstLineChars="0"/>
        <w:rPr>
          <w:sz w:val="24"/>
          <w:szCs w:val="24"/>
        </w:rPr>
      </w:pPr>
      <w:r>
        <w:rPr>
          <w:sz w:val="24"/>
          <w:szCs w:val="24"/>
        </w:rPr>
        <w:t>Do you feel safer with a system that uses face scanning?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sz w:val="24"/>
          <w:szCs w:val="24"/>
        </w:rPr>
      </w:pPr>
      <w:r>
        <w:rPr>
          <w:sz w:val="24"/>
          <w:szCs w:val="24"/>
        </w:rPr>
        <w:t>Students can answer from 1 (strongly disagree) to 5 (strongly agree).</w:t>
      </w:r>
    </w:p>
    <w:p>
      <w:pPr>
        <w:numPr>
          <w:numId w:val="0"/>
        </w:numPr>
        <w:ind w:left="720"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CD412"/>
    <w:multiLevelType w:val="singleLevel"/>
    <w:tmpl w:val="BBFCD412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5D393E6"/>
    <w:multiLevelType w:val="singleLevel"/>
    <w:tmpl w:val="F5D393E6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6EBDCE41"/>
    <w:multiLevelType w:val="singleLevel"/>
    <w:tmpl w:val="6EBDCE41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7BDE893E"/>
    <w:multiLevelType w:val="singleLevel"/>
    <w:tmpl w:val="7BDE893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D1CA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DD1CA7"/>
    <w:rsid w:val="33CFF3B0"/>
    <w:rsid w:val="73AFFC28"/>
    <w:rsid w:val="77AF4724"/>
    <w:rsid w:val="7ABFA17D"/>
    <w:rsid w:val="7C3F5ADC"/>
    <w:rsid w:val="7FD737D1"/>
    <w:rsid w:val="A6EB94C8"/>
    <w:rsid w:val="B3BF7D45"/>
    <w:rsid w:val="BEAF8DD0"/>
    <w:rsid w:val="DDF70246"/>
    <w:rsid w:val="DFB6AD9B"/>
    <w:rsid w:val="EBFF9F34"/>
    <w:rsid w:val="EF3F3DA4"/>
    <w:rsid w:val="EFF7B0E0"/>
    <w:rsid w:val="FD7F2413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2025-05-01T11:24:00Z</dcterms:created>
  <dc:creator>jmutangana</dc:creator>
  <cp:lastModifiedBy>jmutangana</cp:lastModifiedBy>
  <dcterms:modified xsi:type="dcterms:W3CDTF">2025-05-01T14:09:02Z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