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numPr>
          <w:ilvl w:val="0"/>
          <w:numId w:val="11"/>
        </w:numPr>
        <w:spacing w:line="240" w:lineRule="auto"/>
        <w:jc w:val="both"/>
      </w:pPr>
      <w:r>
        <w:t>According to the theories discussed, visit the library of AUCA</w:t>
      </w:r>
      <w:r>
        <w:rPr>
          <w:rFonts w:hint="default"/>
          <w:lang w:val="en-US"/>
        </w:rPr>
        <w:t xml:space="preserve"> and: </w:t>
      </w:r>
      <w:r>
        <w:rPr>
          <w:rFonts w:hint="default"/>
          <w:b/>
          <w:bCs/>
          <w:lang w:val="en-US"/>
        </w:rPr>
        <w:t>/6marks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G</w:t>
      </w:r>
      <w:r>
        <w:t>et information</w:t>
      </w:r>
      <w:r>
        <w:rPr>
          <w:rFonts w:hint="default"/>
          <w:lang w:val="en-US"/>
        </w:rPr>
        <w:t xml:space="preserve"> </w:t>
      </w:r>
      <w:r>
        <w:t>and discuss how it operates.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one author and make a direct quotation with reference following APA style.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more than one author and make a direct quotation with reference following APA style.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Read any article of your choice and use information (not a direct quotation) and  reference it following APA style.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Use online information and make a reference of it following APA style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Make a reference list of the above used sources of information following APA style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B. Direct Quotation from a Book with One Author</w:t>
      </w:r>
    </w:p>
    <w:p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“Effective studying is not about how long you study, but about how well you use your time and strategies.”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31"/>
          <w:rFonts w:hint="eastAsia" w:ascii="SimSun" w:hAnsi="SimSun" w:eastAsia="SimSun" w:cs="SimSun"/>
          <w:sz w:val="24"/>
          <w:szCs w:val="24"/>
        </w:rPr>
        <w:t>(Cottrell, 2019, p. 33)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Cottrell, S. (2019). </w:t>
      </w:r>
      <w:r>
        <w:rPr>
          <w:rStyle w:val="31"/>
        </w:rPr>
        <w:t>The study skills handbook</w:t>
      </w:r>
      <w:r>
        <w:t xml:space="preserve"> (5th ed.). Red Globe Press.</w:t>
      </w:r>
    </w:p>
    <w:p>
      <w:pPr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C. Direct Quotation from a Book with More Than One Author</w:t>
      </w:r>
    </w:p>
    <w:p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“Research is a process of asking questions and systematically finding answers to contribute to knowledge.”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31"/>
          <w:rFonts w:hint="eastAsia" w:ascii="SimSun" w:hAnsi="SimSun" w:eastAsia="SimSun" w:cs="SimSun"/>
          <w:sz w:val="24"/>
          <w:szCs w:val="24"/>
        </w:rPr>
        <w:t>(Cohen, Manion, &amp; Morrison, 2018, p. 45)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Cohen, L., Manion, L., &amp; Morrison, K. (2018). </w:t>
      </w:r>
      <w:r>
        <w:rPr>
          <w:rStyle w:val="31"/>
        </w:rPr>
        <w:t>Research methods in education</w:t>
      </w:r>
      <w:r>
        <w:t xml:space="preserve"> (8th ed.). Routledge.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D. Paraphrased Information from an Article</w:t>
      </w:r>
    </w:p>
    <w:p>
      <w:pPr>
        <w:pStyle w:val="85"/>
        <w:keepNext w:val="0"/>
        <w:keepLines w:val="0"/>
        <w:widowControl/>
        <w:suppressLineNumbers w:val="0"/>
      </w:pPr>
      <w:r>
        <w:t>One academic article explains that university students who actively engage in note-taking and peer discussion often show improved understanding and performance in exams.</w:t>
      </w:r>
      <w:r>
        <w:br w:type="textWrapping"/>
      </w:r>
      <w:r>
        <w:rPr>
          <w:rStyle w:val="31"/>
        </w:rPr>
        <w:t>(Niyonsenga, 2021)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Niyonsenga, E. (2021). </w:t>
      </w:r>
      <w:r>
        <w:rPr>
          <w:rStyle w:val="31"/>
        </w:rPr>
        <w:t>Improving academic performance through collaborative learning</w:t>
      </w:r>
      <w:r>
        <w:t>. AUCA Journal of Education, 4(1), 23–30.</w:t>
      </w:r>
    </w:p>
    <w:p>
      <w:pPr>
        <w:pStyle w:val="4"/>
        <w:keepNext w:val="0"/>
        <w:keepLines w:val="0"/>
        <w:widowControl/>
        <w:suppressLineNumbers w:val="0"/>
      </w:pPr>
      <w:r>
        <w:t>E. Online Information (Paraphrased)</w:t>
      </w:r>
    </w:p>
    <w:p>
      <w:pPr>
        <w:pStyle w:val="85"/>
        <w:keepNext w:val="0"/>
        <w:keepLines w:val="0"/>
        <w:widowControl/>
        <w:suppressLineNumbers w:val="0"/>
      </w:pPr>
      <w:r>
        <w:t>Online platforms like SkillsYouNeed offer students detailed guidance on time management, exam preparation, and writing academic papers.</w:t>
      </w:r>
      <w:r>
        <w:br w:type="textWrapping"/>
      </w:r>
      <w:r>
        <w:rPr>
          <w:rStyle w:val="31"/>
        </w:rPr>
        <w:t>(SkillsYouNeed, 2023)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SkillsYouNeed. (2023). </w:t>
      </w:r>
      <w:r>
        <w:rPr>
          <w:rStyle w:val="31"/>
        </w:rPr>
        <w:t>Study skills guide</w:t>
      </w:r>
      <w:r>
        <w:t xml:space="preserve">. </w:t>
      </w:r>
      <w:r>
        <w:fldChar w:fldCharType="begin"/>
      </w:r>
      <w:r>
        <w:instrText xml:space="preserve"> HYPERLINK "https://www.skillsyouneed.com/learn/study-skills.html" </w:instrText>
      </w:r>
      <w:r>
        <w:fldChar w:fldCharType="separate"/>
      </w:r>
      <w:r>
        <w:rPr>
          <w:rStyle w:val="51"/>
        </w:rPr>
        <w:t>https://www.skillsyouneed.com/learn/study-skills.html</w:t>
      </w:r>
      <w:r>
        <w:fldChar w:fldCharType="end"/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F. Reference List</w:t>
      </w:r>
    </w:p>
    <w:p>
      <w:pPr>
        <w:pStyle w:val="85"/>
        <w:keepNext w:val="0"/>
        <w:keepLines w:val="0"/>
        <w:widowControl/>
        <w:suppressLineNumbers w:val="0"/>
      </w:pPr>
      <w:r>
        <w:t xml:space="preserve">Cohen, L., Manion, L., &amp; Morrison, K. (2018). </w:t>
      </w:r>
      <w:r>
        <w:rPr>
          <w:rStyle w:val="31"/>
        </w:rPr>
        <w:t>Research methods in education</w:t>
      </w:r>
      <w:r>
        <w:t xml:space="preserve"> (8th ed.). Routledge.</w:t>
      </w:r>
      <w:r>
        <w:br w:type="textWrapping"/>
      </w:r>
      <w:r>
        <w:t xml:space="preserve">Cottrell, S. (2019). </w:t>
      </w:r>
      <w:r>
        <w:rPr>
          <w:rStyle w:val="31"/>
        </w:rPr>
        <w:t>The study skills handbook</w:t>
      </w:r>
      <w:r>
        <w:t xml:space="preserve"> (5th ed.). Red Globe Press.</w:t>
      </w:r>
      <w:r>
        <w:br w:type="textWrapping"/>
      </w:r>
      <w:r>
        <w:t xml:space="preserve">Niyonsenga, E. (2021). </w:t>
      </w:r>
      <w:r>
        <w:rPr>
          <w:rStyle w:val="31"/>
        </w:rPr>
        <w:t>Improving academic performance through collaborative learning</w:t>
      </w:r>
      <w:r>
        <w:t>. AUCA Journal of Education, 4(1), 23–30.</w:t>
      </w:r>
      <w:r>
        <w:br w:type="textWrapping"/>
      </w:r>
      <w:r>
        <w:t xml:space="preserve">SkillsYouNeed. (2023). </w:t>
      </w:r>
      <w:r>
        <w:rPr>
          <w:rStyle w:val="31"/>
        </w:rPr>
        <w:t>Study skills guide</w:t>
      </w:r>
      <w:r>
        <w:t xml:space="preserve">. </w:t>
      </w:r>
      <w:r>
        <w:fldChar w:fldCharType="begin"/>
      </w:r>
      <w:r>
        <w:instrText xml:space="preserve"> HYPERLINK "https://www.skillsyouneed.com/learn/study-skills.html" </w:instrText>
      </w:r>
      <w:r>
        <w:fldChar w:fldCharType="separate"/>
      </w:r>
      <w:r>
        <w:rPr>
          <w:rStyle w:val="51"/>
        </w:rPr>
        <w:t>https://www.skillsyouneed.com/learn/study-skills.html</w:t>
      </w:r>
      <w:r>
        <w:fldChar w:fldCharType="end"/>
      </w:r>
    </w:p>
    <w:p>
      <w:pPr>
        <w:keepNext w:val="0"/>
        <w:keepLines w:val="0"/>
        <w:widowControl/>
        <w:suppressLineNumbers w:val="0"/>
      </w:pPr>
    </w:p>
    <w:p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Reminder:</w:t>
      </w:r>
      <w:r>
        <w:t xml:space="preserve"> When you go to the library, just replace the names, titles, years, and page numbers with the </w:t>
      </w:r>
      <w:r>
        <w:rPr>
          <w:rStyle w:val="92"/>
        </w:rPr>
        <w:t>actual details from real books and articles</w:t>
      </w:r>
      <w:r>
        <w:t>!</w:t>
      </w:r>
    </w:p>
    <w:p>
      <w:pPr>
        <w:pStyle w:val="85"/>
        <w:keepNext w:val="0"/>
        <w:keepLines w:val="0"/>
        <w:widowControl/>
        <w:suppressLineNumbers w:val="0"/>
      </w:pPr>
      <w:r>
        <w:t xml:space="preserve">Want me to export this as a </w:t>
      </w:r>
      <w:r>
        <w:rPr>
          <w:rStyle w:val="44"/>
        </w:rPr>
        <w:t>.docx</w:t>
      </w:r>
      <w:r>
        <w:t xml:space="preserve"> file for WPS?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Droid Sans Fallback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B1B26"/>
    <w:multiLevelType w:val="singleLevel"/>
    <w:tmpl w:val="C1AB1B2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745F3534"/>
    <w:multiLevelType w:val="multilevel"/>
    <w:tmpl w:val="745F35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BB0D5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8FBB0D59"/>
    <w:rsid w:val="ADDB9347"/>
    <w:rsid w:val="F67E7F08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2"/>
      <w:szCs w:val="20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2025-04-22T23:15:00Z</dcterms:created>
  <dc:creator>jmutangana</dc:creator>
  <cp:lastModifiedBy>jmutangana</cp:lastModifiedBy>
  <dcterms:modified xsi:type="dcterms:W3CDTF">2025-05-02T09:50:15Z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