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F3DA4" w14:textId="6DA1BECF" w:rsidR="00851AE2" w:rsidRDefault="00CC4B4A">
      <w:r>
        <w:rPr>
          <w:noProof/>
        </w:rPr>
        <w:drawing>
          <wp:inline distT="0" distB="0" distL="0" distR="0" wp14:anchorId="71220388" wp14:editId="7DD76244">
            <wp:extent cx="5274310" cy="2713355"/>
            <wp:effectExtent l="0" t="0" r="2540" b="0"/>
            <wp:docPr id="105979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9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B194" w14:textId="192132D2" w:rsidR="00CC4B4A" w:rsidRDefault="00CC4B4A">
      <w:pPr>
        <w:rPr>
          <w:rFonts w:hint="eastAsia"/>
        </w:rPr>
      </w:pPr>
      <w:r>
        <w:rPr>
          <w:rFonts w:hint="eastAsia"/>
        </w:rPr>
        <w:t>已创建private仓库</w:t>
      </w:r>
    </w:p>
    <w:sectPr w:rsidR="00CC4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E2"/>
    <w:rsid w:val="003F4567"/>
    <w:rsid w:val="00851AE2"/>
    <w:rsid w:val="00CC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E808"/>
  <w15:chartTrackingRefBased/>
  <w15:docId w15:val="{EB65BB55-5CF1-47B3-8C63-B1C7D441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1A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A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AE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AE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AE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AE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AE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AE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1AE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1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1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1AE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1AE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51AE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1A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1A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1A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1A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1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A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1A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1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1A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1A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1AE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1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1AE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51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你</dc:creator>
  <cp:keywords/>
  <dc:description/>
  <cp:lastModifiedBy>好 你</cp:lastModifiedBy>
  <cp:revision>2</cp:revision>
  <dcterms:created xsi:type="dcterms:W3CDTF">2025-03-17T12:15:00Z</dcterms:created>
  <dcterms:modified xsi:type="dcterms:W3CDTF">2025-03-17T12:15:00Z</dcterms:modified>
</cp:coreProperties>
</file>