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10A850">
      <w:pPr>
        <w:pStyle w:val="2"/>
        <w:bidi w:val="0"/>
        <w:jc w:val="center"/>
        <w:rPr>
          <w:rFonts w:hint="eastAsia"/>
          <w:sz w:val="36"/>
          <w:szCs w:val="21"/>
          <w:lang w:val="en-US" w:eastAsia="zh-CN"/>
        </w:rPr>
      </w:pPr>
      <w:r>
        <w:rPr>
          <w:rFonts w:hint="eastAsia"/>
          <w:sz w:val="36"/>
          <w:szCs w:val="21"/>
          <w:lang w:val="en-US" w:eastAsia="zh-CN"/>
        </w:rPr>
        <w:t>Week 7 作业报告</w:t>
      </w:r>
    </w:p>
    <w:p w14:paraId="67228B2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fork至仓库clone到本地，然后copy</w:t>
      </w:r>
    </w:p>
    <w:p w14:paraId="7309BD45">
      <w:r>
        <w:drawing>
          <wp:inline distT="0" distB="0" distL="114300" distR="114300">
            <wp:extent cx="5265420" cy="2756535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A370">
      <w:pPr>
        <w:bidi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93003"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创建conda环境</w:t>
      </w:r>
    </w:p>
    <w:p w14:paraId="68FBD2BB">
      <w:pPr>
        <w:bidi w:val="0"/>
        <w:jc w:val="left"/>
      </w:pPr>
      <w:r>
        <w:drawing>
          <wp:inline distT="0" distB="0" distL="114300" distR="114300">
            <wp:extent cx="5266690" cy="239395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5F8C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在项目目录下，运行 jupyter lab 命令，启动 后端 (Backend) 服务，在浏览器里粘贴地址访问 前端 (Frontend) 页面</w:t>
      </w:r>
    </w:p>
    <w:p w14:paraId="58E5B8E1">
      <w:pPr>
        <w:bidi w:val="0"/>
        <w:jc w:val="left"/>
      </w:pPr>
      <w:r>
        <w:drawing>
          <wp:inline distT="0" distB="0" distL="114300" distR="114300">
            <wp:extent cx="5264150" cy="2120265"/>
            <wp:effectExtent l="0" t="0" r="889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A6C7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B7EE2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 jupyter lab页面</w:t>
      </w:r>
    </w:p>
    <w:p w14:paraId="0FF96C40">
      <w:pPr>
        <w:bidi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1699B">
      <w:pPr>
        <w:bidi w:val="0"/>
        <w:jc w:val="left"/>
      </w:pPr>
      <w:r>
        <w:drawing>
          <wp:inline distT="0" distB="0" distL="114300" distR="114300">
            <wp:extent cx="5273675" cy="1803400"/>
            <wp:effectExtent l="0" t="0" r="1460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FA21"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改名</w:t>
      </w:r>
    </w:p>
    <w:p w14:paraId="4923AE6B">
      <w:pPr>
        <w:bidi w:val="0"/>
        <w:jc w:val="left"/>
      </w:pPr>
      <w:r>
        <w:drawing>
          <wp:inline distT="0" distB="0" distL="114300" distR="114300">
            <wp:extent cx="5273675" cy="1080770"/>
            <wp:effectExtent l="0" t="0" r="1460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1089B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在单元格 (Cell) 里编写 Python 代码，按 Shift+Enter 运行 Cell 并下移</w:t>
      </w:r>
    </w:p>
    <w:p w14:paraId="6C9C14A5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在单元格 (Cell) 上按 ESC 切换到 命令模式 (command mode)，按 Enter 切换到编写模式 (edit mode)</w:t>
      </w:r>
    </w:p>
    <w:p w14:paraId="1D42C0A4">
      <w:pPr>
        <w:bidi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CAF7"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合并单元格，添加、拆分</w:t>
      </w:r>
    </w:p>
    <w:p w14:paraId="5C2AE31E">
      <w:pPr>
        <w:bidi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 w14:paraId="7ACA0437">
      <w:p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6690" cy="2962910"/>
            <wp:effectExtent l="0" t="0" r="635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FAA58">
      <w:pPr>
        <w:bidi w:val="0"/>
        <w:jc w:val="left"/>
      </w:pPr>
      <w:r>
        <w:drawing>
          <wp:inline distT="0" distB="0" distL="114300" distR="114300">
            <wp:extent cx="5266690" cy="2240915"/>
            <wp:effectExtent l="0" t="0" r="6350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C1EF0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单元格最后一行是表达式的话，会输出。</w:t>
      </w:r>
    </w:p>
    <w:p w14:paraId="150A8368">
      <w:pPr>
        <w:bidi w:val="0"/>
        <w:jc w:val="left"/>
      </w:pPr>
      <w:r>
        <w:drawing>
          <wp:inline distT="0" distB="0" distL="114300" distR="114300">
            <wp:extent cx="5273675" cy="2190115"/>
            <wp:effectExtent l="0" t="0" r="1460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85CE9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代码前有*，正在运行，连按两下ii打断</w:t>
      </w:r>
    </w:p>
    <w:p w14:paraId="79210FCB">
      <w:pPr>
        <w:bidi w:val="0"/>
        <w:jc w:val="left"/>
      </w:pPr>
      <w:r>
        <w:drawing>
          <wp:inline distT="0" distB="0" distL="114300" distR="114300">
            <wp:extent cx="5269865" cy="1740535"/>
            <wp:effectExtent l="0" t="0" r="3175" b="1206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1290">
      <w:pPr>
        <w:bidi w:val="0"/>
        <w:jc w:val="left"/>
      </w:pPr>
      <w:r>
        <w:rPr>
          <w:rFonts w:hint="eastAsia"/>
        </w:rPr>
        <w:t>在单元格 (Cell) 的命令模式下，按 00 重启后端 Python 解释器 (被 Jupyter 称为 Kernel)，</w:t>
      </w:r>
    </w:p>
    <w:p w14:paraId="7B7E8EE1">
      <w:pPr>
        <w:bidi w:val="0"/>
        <w:jc w:val="left"/>
      </w:pPr>
      <w:r>
        <w:drawing>
          <wp:inline distT="0" distB="0" distL="114300" distR="114300">
            <wp:extent cx="5267325" cy="1100455"/>
            <wp:effectExtent l="0" t="0" r="571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4018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在单元格 (Cell) 的命令模式下，按 m 切换至 Markdown 模式，按 y 切换至 Python 模式</w:t>
      </w:r>
      <w:r>
        <w:drawing>
          <wp:inline distT="0" distB="0" distL="114300" distR="114300">
            <wp:extent cx="5266690" cy="2962910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CF28A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用豆包 (或 DeepSeek 等任何大模型) 生成一段示例 Markdown 代码，复制粘贴进 Markdown 单元格，运行以呈现 (Render)</w:t>
      </w:r>
    </w:p>
    <w:p w14:paraId="677BAF1C">
      <w:pPr>
        <w:bidi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CA741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用豆包 (或 DeepSeek 等任何大模型) 生成一段示例 HTML 代码，复制粘贴进 Markdown 单元格，运行以呈现 (Render)；注意不支持 CSS</w:t>
      </w:r>
    </w:p>
    <w:p w14:paraId="68440003"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7B21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用豆包 (或 DeepSeek 等任何大模型) 生成一段示例 LaTeX 数学公式代码，复制粘贴进 Markdown 单元格，运行以呈现 (Render)；注意要用 $ (行内模式) 或 $$ (整行模式) 包围</w:t>
      </w:r>
    </w:p>
    <w:p w14:paraId="7B761F78">
      <w:pPr>
        <w:bidi w:val="0"/>
        <w:jc w:val="left"/>
      </w:pPr>
      <w:r>
        <w:drawing>
          <wp:inline distT="0" distB="0" distL="114300" distR="114300">
            <wp:extent cx="5266690" cy="2962910"/>
            <wp:effectExtent l="0" t="0" r="6350" b="889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77F6A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关闭前端页面，在后端用Ctrl+c打断运行中的服务</w:t>
      </w:r>
    </w:p>
    <w:p w14:paraId="6549CD14">
      <w:pPr>
        <w:numPr>
          <w:ilvl w:val="0"/>
          <w:numId w:val="1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通过tushare软件包下载数据，</w:t>
      </w:r>
    </w:p>
    <w:p w14:paraId="38E8B436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70405"/>
            <wp:effectExtent l="0" t="0" r="6350" b="1079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FE9DE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 environment.yml 文件，添加 pip: tushare (注意，conda-forge 没有收录 tushare，只能从 PyPI 安装，参考) 依赖项，运行 conda env update 更新 Conda 环境</w:t>
      </w:r>
    </w:p>
    <w:p w14:paraId="292762FE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</w:p>
    <w:p w14:paraId="0C92824B">
      <w:pPr>
        <w:numPr>
          <w:ilvl w:val="0"/>
          <w:numId w:val="0"/>
        </w:numPr>
        <w:bidi w:val="0"/>
        <w:jc w:val="left"/>
      </w:pPr>
      <w:r>
        <w:drawing>
          <wp:inline distT="0" distB="0" distL="114300" distR="114300">
            <wp:extent cx="5274310" cy="1778000"/>
            <wp:effectExtent l="0" t="0" r="13970" b="508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A1A6">
      <w:pPr>
        <w:numPr>
          <w:ilvl w:val="0"/>
          <w:numId w:val="0"/>
        </w:numPr>
        <w:bidi w:val="0"/>
        <w:jc w:val="left"/>
      </w:pPr>
    </w:p>
    <w:p w14:paraId="125E1F30">
      <w:pPr>
        <w:numPr>
          <w:ilvl w:val="0"/>
          <w:numId w:val="0"/>
        </w:numPr>
        <w:bidi w:val="0"/>
        <w:jc w:val="left"/>
        <w:rPr>
          <w:rFonts w:hint="eastAsia" w:eastAsiaTheme="minorEastAsia"/>
          <w:lang w:val="en-US" w:eastAsia="zh-CN"/>
        </w:rPr>
      </w:pPr>
    </w:p>
    <w:p w14:paraId="067447F5">
      <w:pPr>
        <w:numPr>
          <w:ilvl w:val="0"/>
          <w:numId w:val="0"/>
        </w:num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560445"/>
            <wp:effectExtent l="0" t="0" r="5715" b="571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13A63"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  <w:bookmarkStart w:id="0" w:name="_GoBack"/>
      <w:bookmarkEnd w:id="0"/>
    </w:p>
    <w:p w14:paraId="60A8CA74">
      <w:pPr>
        <w:numPr>
          <w:ilvl w:val="0"/>
          <w:numId w:val="0"/>
        </w:num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547A33"/>
    <w:multiLevelType w:val="singleLevel"/>
    <w:tmpl w:val="80547A3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54FE4"/>
    <w:rsid w:val="089D4136"/>
    <w:rsid w:val="0A886720"/>
    <w:rsid w:val="0EC57F43"/>
    <w:rsid w:val="11BD7996"/>
    <w:rsid w:val="14A34882"/>
    <w:rsid w:val="166A0A7A"/>
    <w:rsid w:val="1A1934E5"/>
    <w:rsid w:val="218D2C16"/>
    <w:rsid w:val="269B7AAF"/>
    <w:rsid w:val="2F2D3000"/>
    <w:rsid w:val="3628478F"/>
    <w:rsid w:val="362A4190"/>
    <w:rsid w:val="433A025B"/>
    <w:rsid w:val="50A92888"/>
    <w:rsid w:val="5B9B762E"/>
    <w:rsid w:val="61FD5D7B"/>
    <w:rsid w:val="72165809"/>
    <w:rsid w:val="770C0F88"/>
    <w:rsid w:val="7BDB7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545</Words>
  <Characters>853</Characters>
  <Lines>0</Lines>
  <Paragraphs>0</Paragraphs>
  <TotalTime>21</TotalTime>
  <ScaleCrop>false</ScaleCrop>
  <LinksUpToDate>false</LinksUpToDate>
  <CharactersWithSpaces>973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2025-05-13T01:13:00Z</dcterms:created>
  <dc:creator>DELL</dc:creator>
  <cp:lastModifiedBy>草舍长安</cp:lastModifiedBy>
  <dcterms:modified xsi:type="dcterms:W3CDTF">2025-05-13T07:36:58Z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eyJoZGlkIjoiMmM2M2NmZmFkNzY5NmU0NGFmM2FkNjMxMDIxZTI5ZTMiLCJ1c2VySWQiOiI0ODU5OTU0MTQifQ==</vt:lpwstr>
  </property>
  <property fmtid="{D5CDD505-2E9C-101B-9397-08002B2CF9AE}" pid="4" name="ICV">
    <vt:lpwstr>776B1526EEB644C2865D091F80364191_12</vt:lpwstr>
  </property>
</Properties>
</file>