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4A4AB" w14:textId="45E262D9" w:rsidR="00D13CF3" w:rsidRPr="00D5322A" w:rsidRDefault="00D13CF3" w:rsidP="00F57CE9">
      <w:pPr>
        <w:spacing w:before="100" w:beforeAutospacing="1" w:after="170"/>
        <w:rPr>
          <w:rFonts w:eastAsia="Times New Roman" w:cstheme="minorHAnsi"/>
          <w:color w:val="3C3C3C"/>
          <w:sz w:val="21"/>
          <w:szCs w:val="21"/>
        </w:rPr>
      </w:pPr>
      <w:r w:rsidRPr="00D5322A">
        <w:rPr>
          <w:rFonts w:eastAsia="Times New Roman" w:cstheme="minorHAnsi"/>
          <w:color w:val="3C3C3C"/>
          <w:sz w:val="21"/>
          <w:szCs w:val="21"/>
        </w:rPr>
        <w:t xml:space="preserve">Course Name: </w:t>
      </w:r>
      <w:r w:rsidR="00F64219" w:rsidRPr="00D5322A">
        <w:rPr>
          <w:rFonts w:eastAsia="Times New Roman" w:cstheme="minorHAnsi"/>
          <w:color w:val="3C3C3C"/>
          <w:sz w:val="21"/>
          <w:szCs w:val="21"/>
        </w:rPr>
        <w:t>Data Science: Process and Tools (DATASCI400)</w:t>
      </w:r>
    </w:p>
    <w:p w14:paraId="53DFA584" w14:textId="43D1A10B" w:rsidR="00F57CE9" w:rsidRPr="00D5322A" w:rsidRDefault="00D13CF3" w:rsidP="00F57CE9">
      <w:pPr>
        <w:numPr>
          <w:ilvl w:val="0"/>
          <w:numId w:val="1"/>
        </w:numPr>
        <w:spacing w:before="100" w:beforeAutospacing="1" w:after="170"/>
        <w:ind w:left="0"/>
        <w:rPr>
          <w:rFonts w:eastAsia="Times New Roman" w:cstheme="minorHAnsi"/>
          <w:color w:val="3C3C3C"/>
          <w:sz w:val="21"/>
          <w:szCs w:val="21"/>
        </w:rPr>
      </w:pPr>
      <w:r w:rsidRPr="00D5322A">
        <w:rPr>
          <w:rFonts w:eastAsia="Times New Roman" w:cstheme="minorHAnsi"/>
          <w:b/>
          <w:bCs/>
          <w:color w:val="3C3C3C"/>
          <w:sz w:val="21"/>
          <w:szCs w:val="21"/>
        </w:rPr>
        <w:t>Pro</w:t>
      </w:r>
      <w:r w:rsidR="00F64219" w:rsidRPr="00D5322A">
        <w:rPr>
          <w:rFonts w:eastAsia="Times New Roman" w:cstheme="minorHAnsi"/>
          <w:b/>
          <w:bCs/>
          <w:color w:val="3C3C3C"/>
          <w:sz w:val="21"/>
          <w:szCs w:val="21"/>
        </w:rPr>
        <w:t>j</w:t>
      </w:r>
      <w:r w:rsidRPr="00D5322A">
        <w:rPr>
          <w:rFonts w:eastAsia="Times New Roman" w:cstheme="minorHAnsi"/>
          <w:b/>
          <w:bCs/>
          <w:color w:val="3C3C3C"/>
          <w:sz w:val="21"/>
          <w:szCs w:val="21"/>
        </w:rPr>
        <w:t>ect Problem</w:t>
      </w:r>
      <w:r w:rsidR="00F64219" w:rsidRPr="00D5322A">
        <w:rPr>
          <w:rFonts w:eastAsia="Times New Roman" w:cstheme="minorHAnsi"/>
          <w:color w:val="3C3C3C"/>
          <w:sz w:val="21"/>
          <w:szCs w:val="21"/>
        </w:rPr>
        <w:t xml:space="preserve">: </w:t>
      </w:r>
      <w:r w:rsidR="00720026" w:rsidRPr="00D5322A">
        <w:rPr>
          <w:rFonts w:eastAsia="Times New Roman" w:cstheme="minorHAnsi"/>
          <w:color w:val="3C3C3C"/>
          <w:sz w:val="21"/>
          <w:szCs w:val="21"/>
        </w:rPr>
        <w:t>Prepare a data set for machine learning</w:t>
      </w:r>
      <w:r w:rsidR="00F64219" w:rsidRPr="00D5322A">
        <w:rPr>
          <w:rFonts w:eastAsia="Times New Roman" w:cstheme="minorHAnsi"/>
          <w:color w:val="3C3C3C"/>
          <w:sz w:val="21"/>
          <w:szCs w:val="21"/>
        </w:rPr>
        <w:t>.</w:t>
      </w:r>
    </w:p>
    <w:p w14:paraId="54745098" w14:textId="77777777" w:rsidR="00720026" w:rsidRPr="00D5322A" w:rsidRDefault="00720026" w:rsidP="00720026">
      <w:pPr>
        <w:pStyle w:val="ListParagraph"/>
        <w:numPr>
          <w:ilvl w:val="1"/>
          <w:numId w:val="1"/>
        </w:numPr>
        <w:spacing w:before="100" w:beforeAutospacing="1" w:after="170"/>
        <w:rPr>
          <w:rFonts w:eastAsia="Times New Roman" w:cstheme="minorHAnsi"/>
          <w:color w:val="3C3C3C"/>
          <w:sz w:val="21"/>
          <w:szCs w:val="21"/>
        </w:rPr>
      </w:pPr>
      <w:r w:rsidRPr="00D5322A">
        <w:rPr>
          <w:rFonts w:eastAsia="Times New Roman" w:cstheme="minorHAnsi"/>
          <w:color w:val="3C3C3C"/>
          <w:sz w:val="21"/>
          <w:szCs w:val="21"/>
        </w:rPr>
        <w:t>Model Type: none – just cleaning up the data</w:t>
      </w:r>
    </w:p>
    <w:p w14:paraId="0D44CA89" w14:textId="77777777" w:rsidR="00720026" w:rsidRPr="00D5322A" w:rsidRDefault="00720026" w:rsidP="00720026">
      <w:pPr>
        <w:pStyle w:val="ListParagraph"/>
        <w:numPr>
          <w:ilvl w:val="1"/>
          <w:numId w:val="1"/>
        </w:numPr>
        <w:spacing w:before="100" w:beforeAutospacing="1" w:after="170"/>
        <w:rPr>
          <w:rFonts w:eastAsia="Times New Roman" w:cstheme="minorHAnsi"/>
          <w:color w:val="3C3C3C"/>
          <w:sz w:val="21"/>
          <w:szCs w:val="21"/>
        </w:rPr>
      </w:pPr>
      <w:r w:rsidRPr="00D5322A">
        <w:rPr>
          <w:rFonts w:eastAsia="Times New Roman" w:cstheme="minorHAnsi"/>
          <w:color w:val="3C3C3C"/>
          <w:sz w:val="21"/>
          <w:szCs w:val="21"/>
        </w:rPr>
        <w:t xml:space="preserve">Data Source: UCI Heart Disease </w:t>
      </w:r>
    </w:p>
    <w:p w14:paraId="231AB227" w14:textId="77777777" w:rsidR="00720026" w:rsidRPr="00D5322A" w:rsidRDefault="00720026" w:rsidP="00720026">
      <w:pPr>
        <w:pStyle w:val="ListParagraph"/>
        <w:numPr>
          <w:ilvl w:val="1"/>
          <w:numId w:val="1"/>
        </w:numPr>
        <w:spacing w:before="100" w:beforeAutospacing="1" w:after="170"/>
        <w:rPr>
          <w:rFonts w:eastAsia="Times New Roman" w:cstheme="minorHAnsi"/>
          <w:color w:val="3C3C3C"/>
          <w:sz w:val="21"/>
          <w:szCs w:val="21"/>
        </w:rPr>
      </w:pPr>
      <w:r w:rsidRPr="00D5322A">
        <w:rPr>
          <w:rFonts w:eastAsia="Times New Roman" w:cstheme="minorHAnsi"/>
          <w:color w:val="3C3C3C"/>
          <w:sz w:val="21"/>
          <w:szCs w:val="21"/>
        </w:rPr>
        <w:t>URL : data (</w:t>
      </w:r>
      <w:proofErr w:type="spellStart"/>
      <w:r w:rsidRPr="00D5322A">
        <w:rPr>
          <w:rFonts w:eastAsia="Times New Roman" w:cstheme="minorHAnsi"/>
          <w:color w:val="3C3C3C"/>
          <w:sz w:val="21"/>
          <w:szCs w:val="21"/>
        </w:rPr>
        <w:t>url</w:t>
      </w:r>
      <w:proofErr w:type="spellEnd"/>
      <w:r w:rsidRPr="00D5322A">
        <w:rPr>
          <w:rFonts w:eastAsia="Times New Roman" w:cstheme="minorHAnsi"/>
          <w:color w:val="3C3C3C"/>
          <w:sz w:val="21"/>
          <w:szCs w:val="21"/>
        </w:rPr>
        <w:t xml:space="preserve">: </w:t>
      </w:r>
      <w:hyperlink r:id="rId5" w:history="1">
        <w:r w:rsidRPr="00D5322A">
          <w:rPr>
            <w:rStyle w:val="Hyperlink"/>
            <w:rFonts w:eastAsia="Times New Roman" w:cstheme="minorHAnsi"/>
            <w:sz w:val="21"/>
            <w:szCs w:val="21"/>
          </w:rPr>
          <w:t>http://archive.ics.uci.edu/ml/datasets/heart+Disease</w:t>
        </w:r>
      </w:hyperlink>
      <w:r w:rsidRPr="00D5322A">
        <w:rPr>
          <w:rFonts w:eastAsia="Times New Roman" w:cstheme="minorHAnsi"/>
          <w:color w:val="3C3C3C"/>
          <w:sz w:val="21"/>
          <w:szCs w:val="21"/>
        </w:rPr>
        <w:t>)</w:t>
      </w:r>
    </w:p>
    <w:p w14:paraId="5231477A" w14:textId="77777777" w:rsidR="00720026" w:rsidRPr="00D5322A" w:rsidRDefault="00720026" w:rsidP="00720026">
      <w:pPr>
        <w:pStyle w:val="ListParagraph"/>
        <w:numPr>
          <w:ilvl w:val="1"/>
          <w:numId w:val="1"/>
        </w:numPr>
        <w:spacing w:before="100" w:beforeAutospacing="1" w:after="170"/>
        <w:rPr>
          <w:rFonts w:eastAsia="Times New Roman" w:cstheme="minorHAnsi"/>
          <w:color w:val="3C3C3C"/>
          <w:sz w:val="21"/>
          <w:szCs w:val="21"/>
        </w:rPr>
      </w:pPr>
      <w:r w:rsidRPr="00D5322A">
        <w:rPr>
          <w:rFonts w:eastAsia="Times New Roman" w:cstheme="minorHAnsi"/>
          <w:color w:val="3C3C3C"/>
          <w:sz w:val="21"/>
          <w:szCs w:val="21"/>
        </w:rPr>
        <w:t>Final Conclusion/Result: outliers and aberrant data were removed. Values were normalized to 1. Categorical data was binned. New categorical variables were constructed. The old categorical data was removed</w:t>
      </w:r>
    </w:p>
    <w:p w14:paraId="478FEDD5" w14:textId="77777777" w:rsidR="00720026" w:rsidRPr="00D5322A" w:rsidRDefault="00720026" w:rsidP="00720026">
      <w:pPr>
        <w:pStyle w:val="ListParagraph"/>
        <w:numPr>
          <w:ilvl w:val="2"/>
          <w:numId w:val="1"/>
        </w:numPr>
        <w:spacing w:before="100" w:beforeAutospacing="1" w:after="170"/>
        <w:rPr>
          <w:rFonts w:eastAsia="Times New Roman" w:cstheme="minorHAnsi"/>
          <w:color w:val="3C3C3C"/>
          <w:sz w:val="21"/>
          <w:szCs w:val="21"/>
        </w:rPr>
      </w:pPr>
      <w:r w:rsidRPr="00D5322A">
        <w:rPr>
          <w:rFonts w:eastAsia="Times New Roman" w:cstheme="minorHAnsi"/>
          <w:color w:val="3C3C3C"/>
          <w:sz w:val="21"/>
          <w:szCs w:val="21"/>
        </w:rPr>
        <w:t>Methods: use mean +/- 2 standard deviations to remove outliers</w:t>
      </w:r>
    </w:p>
    <w:p w14:paraId="77A3EE66" w14:textId="77777777" w:rsidR="00720026" w:rsidRPr="00D5322A" w:rsidRDefault="00720026" w:rsidP="00720026">
      <w:pPr>
        <w:pStyle w:val="ListParagraph"/>
        <w:numPr>
          <w:ilvl w:val="2"/>
          <w:numId w:val="1"/>
        </w:numPr>
        <w:spacing w:before="100" w:beforeAutospacing="1" w:after="170"/>
        <w:rPr>
          <w:rFonts w:eastAsia="Times New Roman" w:cstheme="minorHAnsi"/>
          <w:color w:val="3C3C3C"/>
          <w:sz w:val="21"/>
          <w:szCs w:val="21"/>
        </w:rPr>
      </w:pPr>
      <w:r w:rsidRPr="00D5322A">
        <w:rPr>
          <w:rFonts w:eastAsia="Times New Roman" w:cstheme="minorHAnsi"/>
          <w:color w:val="3C3C3C"/>
          <w:sz w:val="21"/>
          <w:szCs w:val="21"/>
        </w:rPr>
        <w:t>Methods: remove NAs</w:t>
      </w:r>
    </w:p>
    <w:p w14:paraId="66FDC014" w14:textId="77777777" w:rsidR="00720026" w:rsidRPr="00D5322A" w:rsidRDefault="00720026" w:rsidP="00720026">
      <w:pPr>
        <w:pStyle w:val="ListParagraph"/>
        <w:numPr>
          <w:ilvl w:val="2"/>
          <w:numId w:val="1"/>
        </w:numPr>
        <w:spacing w:before="100" w:beforeAutospacing="1" w:after="170"/>
        <w:rPr>
          <w:rFonts w:eastAsia="Times New Roman" w:cstheme="minorHAnsi"/>
          <w:color w:val="3C3C3C"/>
          <w:sz w:val="21"/>
          <w:szCs w:val="21"/>
        </w:rPr>
      </w:pPr>
      <w:r w:rsidRPr="00D5322A">
        <w:rPr>
          <w:rFonts w:eastAsia="Times New Roman" w:cstheme="minorHAnsi"/>
          <w:color w:val="3C3C3C"/>
          <w:sz w:val="21"/>
          <w:szCs w:val="21"/>
        </w:rPr>
        <w:t>Normalize data (value – mean)/standard deviation</w:t>
      </w:r>
    </w:p>
    <w:p w14:paraId="2FBEB761" w14:textId="77777777" w:rsidR="00720026" w:rsidRPr="00D5322A" w:rsidRDefault="00720026" w:rsidP="00720026">
      <w:pPr>
        <w:pStyle w:val="ListParagraph"/>
        <w:numPr>
          <w:ilvl w:val="2"/>
          <w:numId w:val="1"/>
        </w:numPr>
        <w:spacing w:before="100" w:beforeAutospacing="1" w:after="170"/>
        <w:rPr>
          <w:rFonts w:eastAsia="Times New Roman" w:cstheme="minorHAnsi"/>
          <w:color w:val="3C3C3C"/>
          <w:sz w:val="21"/>
          <w:szCs w:val="21"/>
        </w:rPr>
      </w:pPr>
      <w:r w:rsidRPr="00D5322A">
        <w:rPr>
          <w:rFonts w:eastAsia="Times New Roman" w:cstheme="minorHAnsi"/>
          <w:color w:val="3C3C3C"/>
          <w:sz w:val="21"/>
          <w:szCs w:val="21"/>
        </w:rPr>
        <w:t>Binned data turned to categorical variables</w:t>
      </w:r>
    </w:p>
    <w:p w14:paraId="428DBE3C" w14:textId="77777777" w:rsidR="00720026" w:rsidRPr="00D5322A" w:rsidRDefault="00720026" w:rsidP="00720026">
      <w:pPr>
        <w:pStyle w:val="ListParagraph"/>
        <w:numPr>
          <w:ilvl w:val="2"/>
          <w:numId w:val="1"/>
        </w:numPr>
        <w:spacing w:before="100" w:beforeAutospacing="1" w:after="170"/>
        <w:rPr>
          <w:rFonts w:eastAsia="Times New Roman" w:cstheme="minorHAnsi"/>
          <w:color w:val="3C3C3C"/>
          <w:sz w:val="21"/>
          <w:szCs w:val="21"/>
        </w:rPr>
      </w:pPr>
      <w:r w:rsidRPr="00D5322A">
        <w:rPr>
          <w:rFonts w:eastAsia="Times New Roman" w:cstheme="minorHAnsi"/>
          <w:color w:val="3C3C3C"/>
          <w:sz w:val="21"/>
          <w:szCs w:val="21"/>
        </w:rPr>
        <w:t>Evaluation: goals achieved</w:t>
      </w:r>
    </w:p>
    <w:p w14:paraId="1F12D971" w14:textId="15A7111D" w:rsidR="00A5020A" w:rsidRPr="00D5322A" w:rsidRDefault="00A5020A" w:rsidP="00720026">
      <w:pPr>
        <w:numPr>
          <w:ilvl w:val="0"/>
          <w:numId w:val="1"/>
        </w:numPr>
        <w:spacing w:before="100" w:beforeAutospacing="1" w:after="170"/>
        <w:ind w:left="0"/>
        <w:rPr>
          <w:rFonts w:eastAsia="Times New Roman" w:cstheme="minorHAnsi"/>
          <w:color w:val="3C3C3C"/>
          <w:sz w:val="21"/>
          <w:szCs w:val="21"/>
        </w:rPr>
      </w:pPr>
      <w:r w:rsidRPr="00D5322A">
        <w:rPr>
          <w:rFonts w:eastAsia="Times New Roman" w:cstheme="minorHAnsi"/>
          <w:b/>
          <w:bCs/>
          <w:color w:val="3C3C3C"/>
          <w:sz w:val="21"/>
          <w:szCs w:val="21"/>
        </w:rPr>
        <w:t xml:space="preserve">Project </w:t>
      </w:r>
      <w:r w:rsidR="00391D83" w:rsidRPr="00D5322A">
        <w:rPr>
          <w:rFonts w:eastAsia="Times New Roman" w:cstheme="minorHAnsi"/>
          <w:b/>
          <w:bCs/>
          <w:color w:val="3C3C3C"/>
          <w:sz w:val="21"/>
          <w:szCs w:val="21"/>
        </w:rPr>
        <w:t>Problem</w:t>
      </w:r>
      <w:r w:rsidR="00391D83" w:rsidRPr="00D5322A">
        <w:rPr>
          <w:rFonts w:eastAsia="Times New Roman" w:cstheme="minorHAnsi"/>
          <w:color w:val="3C3C3C"/>
          <w:sz w:val="21"/>
          <w:szCs w:val="21"/>
        </w:rPr>
        <w:t xml:space="preserve">: </w:t>
      </w:r>
      <w:r w:rsidR="0024421A" w:rsidRPr="00D5322A">
        <w:rPr>
          <w:rFonts w:eastAsia="Times New Roman" w:cstheme="minorHAnsi"/>
          <w:color w:val="3C3C3C"/>
          <w:sz w:val="21"/>
          <w:szCs w:val="21"/>
        </w:rPr>
        <w:t>Predict heart attacks using heart disease data</w:t>
      </w:r>
    </w:p>
    <w:p w14:paraId="4B4ACBD0" w14:textId="3CF2F32E" w:rsidR="0024421A" w:rsidRPr="00D5322A" w:rsidRDefault="0024421A" w:rsidP="00F57CE9">
      <w:pPr>
        <w:pStyle w:val="ListParagraph"/>
        <w:numPr>
          <w:ilvl w:val="1"/>
          <w:numId w:val="1"/>
        </w:numPr>
        <w:spacing w:before="100" w:beforeAutospacing="1" w:after="170"/>
        <w:rPr>
          <w:rFonts w:eastAsia="Times New Roman" w:cstheme="minorHAnsi"/>
          <w:color w:val="3C3C3C"/>
          <w:sz w:val="21"/>
          <w:szCs w:val="21"/>
        </w:rPr>
      </w:pPr>
      <w:r w:rsidRPr="00D5322A">
        <w:rPr>
          <w:rFonts w:eastAsia="Times New Roman" w:cstheme="minorHAnsi"/>
          <w:b/>
          <w:bCs/>
          <w:color w:val="3C3C3C"/>
          <w:sz w:val="21"/>
          <w:szCs w:val="21"/>
        </w:rPr>
        <w:t>Model Type</w:t>
      </w:r>
      <w:r w:rsidRPr="00D5322A">
        <w:rPr>
          <w:rFonts w:eastAsia="Times New Roman" w:cstheme="minorHAnsi"/>
          <w:color w:val="3C3C3C"/>
          <w:sz w:val="21"/>
          <w:szCs w:val="21"/>
        </w:rPr>
        <w:t>: KNN and SVM</w:t>
      </w:r>
    </w:p>
    <w:p w14:paraId="63147621" w14:textId="77777777" w:rsidR="00EF182D" w:rsidRPr="00D5322A" w:rsidRDefault="00EF182D" w:rsidP="00F57CE9">
      <w:pPr>
        <w:pStyle w:val="ListParagraph"/>
        <w:numPr>
          <w:ilvl w:val="1"/>
          <w:numId w:val="1"/>
        </w:numPr>
        <w:spacing w:before="100" w:beforeAutospacing="1" w:after="170"/>
        <w:rPr>
          <w:rFonts w:eastAsia="Times New Roman" w:cstheme="minorHAnsi"/>
          <w:color w:val="3C3C3C"/>
          <w:sz w:val="21"/>
          <w:szCs w:val="21"/>
        </w:rPr>
      </w:pPr>
      <w:r w:rsidRPr="00D5322A">
        <w:rPr>
          <w:rFonts w:eastAsia="Times New Roman" w:cstheme="minorHAnsi"/>
          <w:color w:val="3C3C3C"/>
          <w:sz w:val="21"/>
          <w:szCs w:val="21"/>
        </w:rPr>
        <w:t xml:space="preserve">Data Source: UCI Heart Disease </w:t>
      </w:r>
    </w:p>
    <w:p w14:paraId="2304AF00" w14:textId="77777777" w:rsidR="00EF182D" w:rsidRPr="00D5322A" w:rsidRDefault="00EF182D" w:rsidP="00F57CE9">
      <w:pPr>
        <w:pStyle w:val="ListParagraph"/>
        <w:numPr>
          <w:ilvl w:val="1"/>
          <w:numId w:val="1"/>
        </w:numPr>
        <w:spacing w:before="100" w:beforeAutospacing="1" w:after="170"/>
        <w:rPr>
          <w:rFonts w:eastAsia="Times New Roman" w:cstheme="minorHAnsi"/>
          <w:color w:val="3C3C3C"/>
          <w:sz w:val="21"/>
          <w:szCs w:val="21"/>
        </w:rPr>
      </w:pPr>
      <w:r w:rsidRPr="00D5322A">
        <w:rPr>
          <w:rFonts w:eastAsia="Times New Roman" w:cstheme="minorHAnsi"/>
          <w:color w:val="3C3C3C"/>
          <w:sz w:val="21"/>
          <w:szCs w:val="21"/>
        </w:rPr>
        <w:t>URL : data (</w:t>
      </w:r>
      <w:proofErr w:type="spellStart"/>
      <w:r w:rsidRPr="00D5322A">
        <w:rPr>
          <w:rFonts w:eastAsia="Times New Roman" w:cstheme="minorHAnsi"/>
          <w:color w:val="3C3C3C"/>
          <w:sz w:val="21"/>
          <w:szCs w:val="21"/>
        </w:rPr>
        <w:t>url</w:t>
      </w:r>
      <w:proofErr w:type="spellEnd"/>
      <w:r w:rsidRPr="00D5322A">
        <w:rPr>
          <w:rFonts w:eastAsia="Times New Roman" w:cstheme="minorHAnsi"/>
          <w:color w:val="3C3C3C"/>
          <w:sz w:val="21"/>
          <w:szCs w:val="21"/>
        </w:rPr>
        <w:t xml:space="preserve">: </w:t>
      </w:r>
      <w:hyperlink r:id="rId6" w:history="1">
        <w:r w:rsidRPr="00D5322A">
          <w:rPr>
            <w:rStyle w:val="Hyperlink"/>
            <w:rFonts w:eastAsia="Times New Roman" w:cstheme="minorHAnsi"/>
            <w:sz w:val="21"/>
            <w:szCs w:val="21"/>
          </w:rPr>
          <w:t>http://archive.ics.uci.edu/ml/datasets/heart+Disease</w:t>
        </w:r>
      </w:hyperlink>
      <w:r w:rsidRPr="00D5322A">
        <w:rPr>
          <w:rFonts w:eastAsia="Times New Roman" w:cstheme="minorHAnsi"/>
          <w:color w:val="3C3C3C"/>
          <w:sz w:val="21"/>
          <w:szCs w:val="21"/>
        </w:rPr>
        <w:t>)</w:t>
      </w:r>
    </w:p>
    <w:p w14:paraId="59CE0D0D" w14:textId="7215E48A" w:rsidR="008A12D2" w:rsidRPr="00D5322A" w:rsidRDefault="00EF182D" w:rsidP="00F57CE9">
      <w:pPr>
        <w:pStyle w:val="ListParagraph"/>
        <w:numPr>
          <w:ilvl w:val="1"/>
          <w:numId w:val="1"/>
        </w:numPr>
        <w:spacing w:before="100" w:beforeAutospacing="1" w:after="170"/>
        <w:rPr>
          <w:rFonts w:eastAsia="Times New Roman" w:cstheme="minorHAnsi"/>
          <w:color w:val="3C3C3C"/>
          <w:sz w:val="21"/>
          <w:szCs w:val="21"/>
        </w:rPr>
      </w:pPr>
      <w:r w:rsidRPr="00D5322A">
        <w:rPr>
          <w:rFonts w:eastAsia="Times New Roman" w:cstheme="minorHAnsi"/>
          <w:color w:val="3C3C3C"/>
          <w:sz w:val="21"/>
          <w:szCs w:val="21"/>
        </w:rPr>
        <w:t xml:space="preserve">Final Conclusion/Result:  </w:t>
      </w:r>
      <w:r w:rsidR="008A12D2" w:rsidRPr="00D5322A">
        <w:rPr>
          <w:rFonts w:eastAsia="Times New Roman" w:cstheme="minorHAnsi"/>
          <w:color w:val="3C3C3C"/>
          <w:sz w:val="21"/>
          <w:szCs w:val="21"/>
        </w:rPr>
        <w:t xml:space="preserve">﻿SVM achieved better results than </w:t>
      </w:r>
      <w:r w:rsidR="00720026" w:rsidRPr="00D5322A">
        <w:rPr>
          <w:rFonts w:eastAsia="Times New Roman" w:cstheme="minorHAnsi"/>
          <w:color w:val="3C3C3C"/>
          <w:sz w:val="21"/>
          <w:szCs w:val="21"/>
        </w:rPr>
        <w:t xml:space="preserve">KNN and </w:t>
      </w:r>
      <w:r w:rsidR="008A12D2" w:rsidRPr="00D5322A">
        <w:rPr>
          <w:rFonts w:eastAsia="Times New Roman" w:cstheme="minorHAnsi"/>
          <w:color w:val="3C3C3C"/>
          <w:sz w:val="21"/>
          <w:szCs w:val="21"/>
        </w:rPr>
        <w:t>Random Forest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02"/>
        <w:gridCol w:w="1957"/>
        <w:gridCol w:w="1958"/>
        <w:gridCol w:w="1993"/>
      </w:tblGrid>
      <w:tr w:rsidR="00720026" w:rsidRPr="00D5322A" w14:paraId="76872073" w14:textId="77777777" w:rsidTr="00F57CE9">
        <w:tc>
          <w:tcPr>
            <w:tcW w:w="2337" w:type="dxa"/>
          </w:tcPr>
          <w:p w14:paraId="08CEB8CC" w14:textId="77777777" w:rsidR="00F57CE9" w:rsidRPr="00D5322A" w:rsidRDefault="00F57CE9" w:rsidP="00F57CE9">
            <w:pPr>
              <w:pStyle w:val="ListParagraph"/>
              <w:spacing w:before="100" w:beforeAutospacing="1" w:after="170"/>
              <w:ind w:left="0"/>
              <w:rPr>
                <w:rFonts w:eastAsia="Times New Roman" w:cstheme="minorHAnsi"/>
                <w:color w:val="3C3C3C"/>
                <w:sz w:val="15"/>
                <w:szCs w:val="15"/>
              </w:rPr>
            </w:pPr>
          </w:p>
        </w:tc>
        <w:tc>
          <w:tcPr>
            <w:tcW w:w="2337" w:type="dxa"/>
          </w:tcPr>
          <w:p w14:paraId="7D941231" w14:textId="05BB3EF5" w:rsidR="00F57CE9" w:rsidRPr="00D5322A" w:rsidRDefault="00F57CE9" w:rsidP="00F57CE9">
            <w:pPr>
              <w:pStyle w:val="ListParagraph"/>
              <w:spacing w:before="100" w:beforeAutospacing="1" w:after="170"/>
              <w:ind w:left="0"/>
              <w:rPr>
                <w:rFonts w:eastAsia="Times New Roman" w:cstheme="minorHAnsi"/>
                <w:color w:val="3C3C3C"/>
                <w:sz w:val="15"/>
                <w:szCs w:val="15"/>
              </w:rPr>
            </w:pPr>
            <w:r w:rsidRPr="00D5322A">
              <w:rPr>
                <w:rFonts w:eastAsia="Times New Roman" w:cstheme="minorHAnsi"/>
                <w:color w:val="3C3C3C"/>
                <w:sz w:val="15"/>
                <w:szCs w:val="15"/>
              </w:rPr>
              <w:t>SVM</w:t>
            </w:r>
          </w:p>
        </w:tc>
        <w:tc>
          <w:tcPr>
            <w:tcW w:w="2338" w:type="dxa"/>
          </w:tcPr>
          <w:p w14:paraId="348AE8D3" w14:textId="42303DB8" w:rsidR="00F57CE9" w:rsidRPr="00D5322A" w:rsidRDefault="00F57CE9" w:rsidP="00F57CE9">
            <w:pPr>
              <w:pStyle w:val="ListParagraph"/>
              <w:spacing w:before="100" w:beforeAutospacing="1" w:after="170"/>
              <w:ind w:left="0"/>
              <w:rPr>
                <w:rFonts w:eastAsia="Times New Roman" w:cstheme="minorHAnsi"/>
                <w:color w:val="3C3C3C"/>
                <w:sz w:val="15"/>
                <w:szCs w:val="15"/>
              </w:rPr>
            </w:pPr>
            <w:r w:rsidRPr="00D5322A">
              <w:rPr>
                <w:rFonts w:eastAsia="Times New Roman" w:cstheme="minorHAnsi"/>
                <w:color w:val="3C3C3C"/>
                <w:sz w:val="15"/>
                <w:szCs w:val="15"/>
              </w:rPr>
              <w:t>KNN</w:t>
            </w:r>
          </w:p>
        </w:tc>
        <w:tc>
          <w:tcPr>
            <w:tcW w:w="2338" w:type="dxa"/>
          </w:tcPr>
          <w:p w14:paraId="5012A66A" w14:textId="3931F109" w:rsidR="00F57CE9" w:rsidRPr="00D5322A" w:rsidRDefault="00F57CE9" w:rsidP="00F57CE9">
            <w:pPr>
              <w:pStyle w:val="ListParagraph"/>
              <w:spacing w:before="100" w:beforeAutospacing="1" w:after="170"/>
              <w:ind w:left="0"/>
              <w:rPr>
                <w:rFonts w:eastAsia="Times New Roman" w:cstheme="minorHAnsi"/>
                <w:color w:val="3C3C3C"/>
                <w:sz w:val="15"/>
                <w:szCs w:val="15"/>
              </w:rPr>
            </w:pPr>
            <w:r w:rsidRPr="00D5322A">
              <w:rPr>
                <w:rFonts w:eastAsia="Times New Roman" w:cstheme="minorHAnsi"/>
                <w:color w:val="3C3C3C"/>
                <w:sz w:val="15"/>
                <w:szCs w:val="15"/>
              </w:rPr>
              <w:t>Random Forest</w:t>
            </w:r>
          </w:p>
        </w:tc>
      </w:tr>
      <w:tr w:rsidR="00720026" w:rsidRPr="00D5322A" w14:paraId="569B4F00" w14:textId="77777777" w:rsidTr="00F57CE9">
        <w:trPr>
          <w:trHeight w:val="314"/>
        </w:trPr>
        <w:tc>
          <w:tcPr>
            <w:tcW w:w="2337" w:type="dxa"/>
          </w:tcPr>
          <w:p w14:paraId="38F4C3DA" w14:textId="62D5061A" w:rsidR="00F57CE9" w:rsidRPr="00D5322A" w:rsidRDefault="00F57CE9" w:rsidP="00F57CE9">
            <w:pPr>
              <w:pStyle w:val="ListParagraph"/>
              <w:spacing w:before="100" w:beforeAutospacing="1" w:after="170"/>
              <w:ind w:left="0"/>
              <w:rPr>
                <w:rFonts w:eastAsia="Times New Roman" w:cstheme="minorHAnsi"/>
                <w:color w:val="3C3C3C"/>
                <w:sz w:val="15"/>
                <w:szCs w:val="15"/>
              </w:rPr>
            </w:pPr>
            <w:r w:rsidRPr="00D5322A">
              <w:rPr>
                <w:rFonts w:eastAsia="Times New Roman" w:cstheme="minorHAnsi"/>
                <w:color w:val="3C3C3C"/>
                <w:sz w:val="15"/>
                <w:szCs w:val="15"/>
              </w:rPr>
              <w:t>Accuracy rate</w:t>
            </w:r>
          </w:p>
        </w:tc>
        <w:tc>
          <w:tcPr>
            <w:tcW w:w="2337" w:type="dxa"/>
          </w:tcPr>
          <w:p w14:paraId="210A6793" w14:textId="7C58D820" w:rsidR="00F57CE9" w:rsidRPr="00D5322A" w:rsidRDefault="00F57CE9" w:rsidP="00F57CE9">
            <w:pPr>
              <w:pStyle w:val="ListParagraph"/>
              <w:spacing w:before="100" w:beforeAutospacing="1" w:after="170"/>
              <w:ind w:left="0"/>
              <w:rPr>
                <w:rFonts w:eastAsia="Times New Roman" w:cstheme="minorHAnsi"/>
                <w:color w:val="3C3C3C"/>
                <w:sz w:val="15"/>
                <w:szCs w:val="15"/>
              </w:rPr>
            </w:pPr>
            <w:r w:rsidRPr="00D5322A">
              <w:rPr>
                <w:rFonts w:eastAsia="Times New Roman" w:cstheme="minorHAnsi"/>
                <w:color w:val="3C3C3C"/>
                <w:sz w:val="15"/>
                <w:szCs w:val="15"/>
              </w:rPr>
              <w:t>0.838</w:t>
            </w:r>
          </w:p>
        </w:tc>
        <w:tc>
          <w:tcPr>
            <w:tcW w:w="2338" w:type="dxa"/>
          </w:tcPr>
          <w:p w14:paraId="27344307" w14:textId="37927486" w:rsidR="00F57CE9" w:rsidRPr="00D5322A" w:rsidRDefault="00720026" w:rsidP="00F57CE9">
            <w:pPr>
              <w:pStyle w:val="ListParagraph"/>
              <w:spacing w:before="100" w:beforeAutospacing="1" w:after="170"/>
              <w:ind w:left="0"/>
              <w:rPr>
                <w:rFonts w:eastAsia="Times New Roman" w:cstheme="minorHAnsi"/>
                <w:color w:val="3C3C3C"/>
                <w:sz w:val="15"/>
                <w:szCs w:val="15"/>
              </w:rPr>
            </w:pPr>
            <w:r w:rsidRPr="00D5322A">
              <w:rPr>
                <w:rFonts w:eastAsia="Times New Roman" w:cstheme="minorHAnsi"/>
                <w:color w:val="3C3C3C"/>
                <w:sz w:val="15"/>
                <w:szCs w:val="15"/>
              </w:rPr>
              <w:t>0.815</w:t>
            </w:r>
          </w:p>
        </w:tc>
        <w:tc>
          <w:tcPr>
            <w:tcW w:w="2338" w:type="dxa"/>
          </w:tcPr>
          <w:p w14:paraId="1AFC281B" w14:textId="3A4E5399" w:rsidR="00F57CE9" w:rsidRPr="00D5322A" w:rsidRDefault="00F57CE9" w:rsidP="00F57CE9">
            <w:pPr>
              <w:pStyle w:val="ListParagraph"/>
              <w:spacing w:before="100" w:beforeAutospacing="1" w:after="170"/>
              <w:ind w:left="0"/>
              <w:rPr>
                <w:rFonts w:eastAsia="Times New Roman" w:cstheme="minorHAnsi"/>
                <w:color w:val="3C3C3C"/>
                <w:sz w:val="15"/>
                <w:szCs w:val="15"/>
              </w:rPr>
            </w:pPr>
            <w:r w:rsidRPr="00D5322A">
              <w:rPr>
                <w:rFonts w:eastAsia="Times New Roman" w:cstheme="minorHAnsi"/>
                <w:color w:val="3C3C3C"/>
                <w:sz w:val="15"/>
                <w:szCs w:val="15"/>
              </w:rPr>
              <w:t>0.778</w:t>
            </w:r>
          </w:p>
        </w:tc>
      </w:tr>
      <w:tr w:rsidR="00720026" w:rsidRPr="00D5322A" w14:paraId="313C5AD2" w14:textId="77777777" w:rsidTr="00F57CE9">
        <w:tc>
          <w:tcPr>
            <w:tcW w:w="2337" w:type="dxa"/>
          </w:tcPr>
          <w:p w14:paraId="1F329FE0" w14:textId="02BE8779" w:rsidR="00F57CE9" w:rsidRPr="00D5322A" w:rsidRDefault="00F57CE9" w:rsidP="00F57CE9">
            <w:pPr>
              <w:pStyle w:val="ListParagraph"/>
              <w:spacing w:before="100" w:beforeAutospacing="1" w:after="170"/>
              <w:ind w:left="0"/>
              <w:rPr>
                <w:rFonts w:eastAsia="Times New Roman" w:cstheme="minorHAnsi"/>
                <w:color w:val="3C3C3C"/>
                <w:sz w:val="15"/>
                <w:szCs w:val="15"/>
              </w:rPr>
            </w:pPr>
            <w:r w:rsidRPr="00D5322A">
              <w:rPr>
                <w:rFonts w:eastAsia="Times New Roman" w:cstheme="minorHAnsi"/>
                <w:color w:val="3C3C3C"/>
                <w:sz w:val="15"/>
                <w:szCs w:val="15"/>
              </w:rPr>
              <w:t>Error rate</w:t>
            </w:r>
          </w:p>
        </w:tc>
        <w:tc>
          <w:tcPr>
            <w:tcW w:w="2337" w:type="dxa"/>
          </w:tcPr>
          <w:p w14:paraId="742C04ED" w14:textId="2F7ECAD3" w:rsidR="00F57CE9" w:rsidRPr="00D5322A" w:rsidRDefault="00F57CE9" w:rsidP="00F57CE9">
            <w:pPr>
              <w:pStyle w:val="ListParagraph"/>
              <w:spacing w:before="100" w:beforeAutospacing="1" w:after="170"/>
              <w:ind w:left="0"/>
              <w:rPr>
                <w:rFonts w:eastAsia="Times New Roman" w:cstheme="minorHAnsi"/>
                <w:color w:val="3C3C3C"/>
                <w:sz w:val="15"/>
                <w:szCs w:val="15"/>
              </w:rPr>
            </w:pPr>
            <w:r w:rsidRPr="00D5322A">
              <w:rPr>
                <w:rFonts w:eastAsia="Times New Roman" w:cstheme="minorHAnsi"/>
                <w:color w:val="3C3C3C"/>
                <w:sz w:val="15"/>
                <w:szCs w:val="15"/>
              </w:rPr>
              <w:t>0.161</w:t>
            </w:r>
          </w:p>
        </w:tc>
        <w:tc>
          <w:tcPr>
            <w:tcW w:w="2338" w:type="dxa"/>
          </w:tcPr>
          <w:p w14:paraId="57C5ECE9" w14:textId="1E1AAB3C" w:rsidR="00F57CE9" w:rsidRPr="00D5322A" w:rsidRDefault="00720026" w:rsidP="00F57CE9">
            <w:pPr>
              <w:pStyle w:val="ListParagraph"/>
              <w:spacing w:before="100" w:beforeAutospacing="1" w:after="170"/>
              <w:ind w:left="0"/>
              <w:rPr>
                <w:rFonts w:eastAsia="Times New Roman" w:cstheme="minorHAnsi"/>
                <w:color w:val="3C3C3C"/>
                <w:sz w:val="15"/>
                <w:szCs w:val="15"/>
              </w:rPr>
            </w:pPr>
            <w:r w:rsidRPr="00D5322A">
              <w:rPr>
                <w:rFonts w:eastAsia="Times New Roman" w:cstheme="minorHAnsi"/>
                <w:color w:val="3C3C3C"/>
                <w:sz w:val="15"/>
                <w:szCs w:val="15"/>
              </w:rPr>
              <w:t>0.161</w:t>
            </w:r>
          </w:p>
        </w:tc>
        <w:tc>
          <w:tcPr>
            <w:tcW w:w="2338" w:type="dxa"/>
          </w:tcPr>
          <w:p w14:paraId="5F1E8760" w14:textId="10154896" w:rsidR="00F57CE9" w:rsidRPr="00D5322A" w:rsidRDefault="00F57CE9" w:rsidP="00F57CE9">
            <w:pPr>
              <w:pStyle w:val="ListParagraph"/>
              <w:spacing w:before="100" w:beforeAutospacing="1" w:after="170"/>
              <w:ind w:left="0"/>
              <w:rPr>
                <w:rFonts w:eastAsia="Times New Roman" w:cstheme="minorHAnsi"/>
                <w:color w:val="3C3C3C"/>
                <w:sz w:val="15"/>
                <w:szCs w:val="15"/>
              </w:rPr>
            </w:pPr>
            <w:r w:rsidRPr="00D5322A">
              <w:rPr>
                <w:rFonts w:eastAsia="Times New Roman" w:cstheme="minorHAnsi"/>
                <w:color w:val="3C3C3C"/>
                <w:sz w:val="15"/>
                <w:szCs w:val="15"/>
              </w:rPr>
              <w:t>0.161</w:t>
            </w:r>
          </w:p>
        </w:tc>
      </w:tr>
      <w:tr w:rsidR="00720026" w:rsidRPr="00D5322A" w14:paraId="0A164270" w14:textId="77777777" w:rsidTr="00F57CE9">
        <w:tc>
          <w:tcPr>
            <w:tcW w:w="2337" w:type="dxa"/>
          </w:tcPr>
          <w:p w14:paraId="7375082C" w14:textId="1605341E" w:rsidR="00F57CE9" w:rsidRPr="00D5322A" w:rsidRDefault="00F57CE9" w:rsidP="00F57CE9">
            <w:pPr>
              <w:pStyle w:val="ListParagraph"/>
              <w:spacing w:before="100" w:beforeAutospacing="1" w:after="170"/>
              <w:ind w:left="0"/>
              <w:rPr>
                <w:rFonts w:eastAsia="Times New Roman" w:cstheme="minorHAnsi"/>
                <w:color w:val="3C3C3C"/>
                <w:sz w:val="15"/>
                <w:szCs w:val="15"/>
              </w:rPr>
            </w:pPr>
            <w:r w:rsidRPr="00D5322A">
              <w:rPr>
                <w:rFonts w:eastAsia="Times New Roman" w:cstheme="minorHAnsi"/>
                <w:color w:val="3C3C3C"/>
                <w:sz w:val="15"/>
                <w:szCs w:val="15"/>
              </w:rPr>
              <w:t>precision</w:t>
            </w:r>
          </w:p>
        </w:tc>
        <w:tc>
          <w:tcPr>
            <w:tcW w:w="2337" w:type="dxa"/>
          </w:tcPr>
          <w:p w14:paraId="6BC770AD" w14:textId="7BF9BDC1" w:rsidR="00F57CE9" w:rsidRPr="00D5322A" w:rsidRDefault="00F57CE9" w:rsidP="00F57CE9">
            <w:pPr>
              <w:pStyle w:val="ListParagraph"/>
              <w:spacing w:before="100" w:beforeAutospacing="1" w:after="170"/>
              <w:ind w:left="0"/>
              <w:rPr>
                <w:rFonts w:eastAsia="Times New Roman" w:cstheme="minorHAnsi"/>
                <w:color w:val="3C3C3C"/>
                <w:sz w:val="15"/>
                <w:szCs w:val="15"/>
              </w:rPr>
            </w:pPr>
            <w:r w:rsidRPr="00D5322A">
              <w:rPr>
                <w:rFonts w:eastAsia="Times New Roman" w:cstheme="minorHAnsi"/>
                <w:color w:val="3C3C3C"/>
                <w:sz w:val="15"/>
                <w:szCs w:val="15"/>
              </w:rPr>
              <w:t>0.79</w:t>
            </w:r>
          </w:p>
        </w:tc>
        <w:tc>
          <w:tcPr>
            <w:tcW w:w="2338" w:type="dxa"/>
          </w:tcPr>
          <w:p w14:paraId="5D3A7DE1" w14:textId="358C78AD" w:rsidR="00F57CE9" w:rsidRPr="00D5322A" w:rsidRDefault="00720026" w:rsidP="00F57CE9">
            <w:pPr>
              <w:pStyle w:val="ListParagraph"/>
              <w:spacing w:before="100" w:beforeAutospacing="1" w:after="170"/>
              <w:ind w:left="0"/>
              <w:rPr>
                <w:rFonts w:eastAsia="Times New Roman" w:cstheme="minorHAnsi"/>
                <w:color w:val="3C3C3C"/>
                <w:sz w:val="15"/>
                <w:szCs w:val="15"/>
              </w:rPr>
            </w:pPr>
            <w:r w:rsidRPr="00D5322A">
              <w:rPr>
                <w:rFonts w:eastAsia="Times New Roman" w:cstheme="minorHAnsi"/>
                <w:color w:val="3C3C3C"/>
                <w:sz w:val="15"/>
                <w:szCs w:val="15"/>
              </w:rPr>
              <w:t>0.72</w:t>
            </w:r>
          </w:p>
        </w:tc>
        <w:tc>
          <w:tcPr>
            <w:tcW w:w="2338" w:type="dxa"/>
          </w:tcPr>
          <w:p w14:paraId="27FC0345" w14:textId="098FF71A" w:rsidR="00F57CE9" w:rsidRPr="00D5322A" w:rsidRDefault="00F57CE9" w:rsidP="00F57CE9">
            <w:pPr>
              <w:pStyle w:val="ListParagraph"/>
              <w:spacing w:before="100" w:beforeAutospacing="1" w:after="170"/>
              <w:ind w:left="0"/>
              <w:rPr>
                <w:rFonts w:eastAsia="Times New Roman" w:cstheme="minorHAnsi"/>
                <w:color w:val="3C3C3C"/>
                <w:sz w:val="15"/>
                <w:szCs w:val="15"/>
              </w:rPr>
            </w:pPr>
            <w:r w:rsidRPr="00D5322A">
              <w:rPr>
                <w:rFonts w:eastAsia="Times New Roman" w:cstheme="minorHAnsi"/>
                <w:color w:val="3C3C3C"/>
                <w:sz w:val="15"/>
                <w:szCs w:val="15"/>
              </w:rPr>
              <w:t>0.67</w:t>
            </w:r>
          </w:p>
        </w:tc>
      </w:tr>
      <w:tr w:rsidR="00720026" w:rsidRPr="00D5322A" w14:paraId="3354B27D" w14:textId="77777777" w:rsidTr="00F57CE9">
        <w:tc>
          <w:tcPr>
            <w:tcW w:w="2337" w:type="dxa"/>
          </w:tcPr>
          <w:p w14:paraId="12FF8A66" w14:textId="55220B4D" w:rsidR="00F57CE9" w:rsidRPr="00D5322A" w:rsidRDefault="00F57CE9" w:rsidP="00F57CE9">
            <w:pPr>
              <w:pStyle w:val="ListParagraph"/>
              <w:spacing w:before="100" w:beforeAutospacing="1" w:after="170"/>
              <w:ind w:left="0"/>
              <w:rPr>
                <w:rFonts w:eastAsia="Times New Roman" w:cstheme="minorHAnsi"/>
                <w:color w:val="3C3C3C"/>
                <w:sz w:val="15"/>
                <w:szCs w:val="15"/>
              </w:rPr>
            </w:pPr>
            <w:r w:rsidRPr="00D5322A">
              <w:rPr>
                <w:rFonts w:eastAsia="Times New Roman" w:cstheme="minorHAnsi"/>
                <w:color w:val="3C3C3C"/>
                <w:sz w:val="15"/>
                <w:szCs w:val="15"/>
              </w:rPr>
              <w:t>Recall</w:t>
            </w:r>
          </w:p>
        </w:tc>
        <w:tc>
          <w:tcPr>
            <w:tcW w:w="2337" w:type="dxa"/>
          </w:tcPr>
          <w:p w14:paraId="706D1802" w14:textId="5A0F1247" w:rsidR="00F57CE9" w:rsidRPr="00D5322A" w:rsidRDefault="00F57CE9" w:rsidP="00F57CE9">
            <w:pPr>
              <w:pStyle w:val="ListParagraph"/>
              <w:spacing w:before="100" w:beforeAutospacing="1" w:after="170"/>
              <w:ind w:left="0"/>
              <w:rPr>
                <w:rFonts w:eastAsia="Times New Roman" w:cstheme="minorHAnsi"/>
                <w:color w:val="3C3C3C"/>
                <w:sz w:val="15"/>
                <w:szCs w:val="15"/>
              </w:rPr>
            </w:pPr>
            <w:r w:rsidRPr="00D5322A">
              <w:rPr>
                <w:rFonts w:eastAsia="Times New Roman" w:cstheme="minorHAnsi"/>
                <w:color w:val="3C3C3C"/>
                <w:sz w:val="15"/>
                <w:szCs w:val="15"/>
              </w:rPr>
              <w:t>0.71</w:t>
            </w:r>
          </w:p>
        </w:tc>
        <w:tc>
          <w:tcPr>
            <w:tcW w:w="2338" w:type="dxa"/>
          </w:tcPr>
          <w:p w14:paraId="243F0455" w14:textId="75E24F49" w:rsidR="00F57CE9" w:rsidRPr="00D5322A" w:rsidRDefault="00720026" w:rsidP="00F57CE9">
            <w:pPr>
              <w:pStyle w:val="ListParagraph"/>
              <w:spacing w:before="100" w:beforeAutospacing="1" w:after="170"/>
              <w:ind w:left="0"/>
              <w:rPr>
                <w:rFonts w:eastAsia="Times New Roman" w:cstheme="minorHAnsi"/>
                <w:color w:val="3C3C3C"/>
                <w:sz w:val="15"/>
                <w:szCs w:val="15"/>
              </w:rPr>
            </w:pPr>
            <w:r w:rsidRPr="00D5322A">
              <w:rPr>
                <w:rFonts w:eastAsia="Times New Roman" w:cstheme="minorHAnsi"/>
                <w:color w:val="3C3C3C"/>
                <w:sz w:val="15"/>
                <w:szCs w:val="15"/>
              </w:rPr>
              <w:t>0.7</w:t>
            </w:r>
          </w:p>
        </w:tc>
        <w:tc>
          <w:tcPr>
            <w:tcW w:w="2338" w:type="dxa"/>
          </w:tcPr>
          <w:p w14:paraId="2095F13F" w14:textId="3DC559CB" w:rsidR="00F57CE9" w:rsidRPr="00D5322A" w:rsidRDefault="00F57CE9" w:rsidP="00F57CE9">
            <w:pPr>
              <w:pStyle w:val="ListParagraph"/>
              <w:spacing w:before="100" w:beforeAutospacing="1" w:after="170"/>
              <w:ind w:left="0"/>
              <w:rPr>
                <w:rFonts w:eastAsia="Times New Roman" w:cstheme="minorHAnsi"/>
                <w:color w:val="3C3C3C"/>
                <w:sz w:val="15"/>
                <w:szCs w:val="15"/>
              </w:rPr>
            </w:pPr>
            <w:r w:rsidRPr="00D5322A">
              <w:rPr>
                <w:rFonts w:eastAsia="Times New Roman" w:cstheme="minorHAnsi"/>
                <w:color w:val="3C3C3C"/>
                <w:sz w:val="15"/>
                <w:szCs w:val="15"/>
              </w:rPr>
              <w:t>0.7</w:t>
            </w:r>
          </w:p>
        </w:tc>
      </w:tr>
      <w:tr w:rsidR="00720026" w:rsidRPr="00D5322A" w14:paraId="3458BDF1" w14:textId="77777777" w:rsidTr="00F57CE9">
        <w:tc>
          <w:tcPr>
            <w:tcW w:w="2337" w:type="dxa"/>
          </w:tcPr>
          <w:p w14:paraId="65D3BAB6" w14:textId="50C1D373" w:rsidR="00F57CE9" w:rsidRPr="00D5322A" w:rsidRDefault="00F57CE9" w:rsidP="00F57CE9">
            <w:pPr>
              <w:pStyle w:val="ListParagraph"/>
              <w:spacing w:before="100" w:beforeAutospacing="1" w:after="170"/>
              <w:ind w:left="0"/>
              <w:rPr>
                <w:rFonts w:eastAsia="Times New Roman" w:cstheme="minorHAnsi"/>
                <w:color w:val="3C3C3C"/>
                <w:sz w:val="15"/>
                <w:szCs w:val="15"/>
              </w:rPr>
            </w:pPr>
            <w:r w:rsidRPr="00D5322A">
              <w:rPr>
                <w:rFonts w:eastAsia="Times New Roman" w:cstheme="minorHAnsi"/>
                <w:color w:val="3C3C3C"/>
                <w:sz w:val="15"/>
                <w:szCs w:val="15"/>
              </w:rPr>
              <w:t>F1 score</w:t>
            </w:r>
          </w:p>
        </w:tc>
        <w:tc>
          <w:tcPr>
            <w:tcW w:w="2337" w:type="dxa"/>
          </w:tcPr>
          <w:p w14:paraId="06AEC9CA" w14:textId="05238E2D" w:rsidR="00F57CE9" w:rsidRPr="00D5322A" w:rsidRDefault="00F57CE9" w:rsidP="00F57CE9">
            <w:pPr>
              <w:pStyle w:val="ListParagraph"/>
              <w:spacing w:before="100" w:beforeAutospacing="1" w:after="170"/>
              <w:ind w:left="0"/>
              <w:rPr>
                <w:rFonts w:eastAsia="Times New Roman" w:cstheme="minorHAnsi"/>
                <w:color w:val="3C3C3C"/>
                <w:sz w:val="15"/>
                <w:szCs w:val="15"/>
              </w:rPr>
            </w:pPr>
            <w:r w:rsidRPr="00D5322A">
              <w:rPr>
                <w:rFonts w:eastAsia="Times New Roman" w:cstheme="minorHAnsi"/>
                <w:color w:val="3C3C3C"/>
                <w:sz w:val="15"/>
                <w:szCs w:val="15"/>
              </w:rPr>
              <w:t>0.75</w:t>
            </w:r>
          </w:p>
        </w:tc>
        <w:tc>
          <w:tcPr>
            <w:tcW w:w="2338" w:type="dxa"/>
          </w:tcPr>
          <w:p w14:paraId="7A7FEC8C" w14:textId="0750D4C1" w:rsidR="00F57CE9" w:rsidRPr="00D5322A" w:rsidRDefault="00720026" w:rsidP="00F57CE9">
            <w:pPr>
              <w:pStyle w:val="ListParagraph"/>
              <w:spacing w:before="100" w:beforeAutospacing="1" w:after="170"/>
              <w:ind w:left="0"/>
              <w:rPr>
                <w:rFonts w:eastAsia="Times New Roman" w:cstheme="minorHAnsi"/>
                <w:color w:val="3C3C3C"/>
                <w:sz w:val="15"/>
                <w:szCs w:val="15"/>
              </w:rPr>
            </w:pPr>
            <w:r w:rsidRPr="00D5322A">
              <w:rPr>
                <w:rFonts w:eastAsia="Times New Roman" w:cstheme="minorHAnsi"/>
                <w:color w:val="3C3C3C"/>
                <w:sz w:val="15"/>
                <w:szCs w:val="15"/>
              </w:rPr>
              <w:t>0.74</w:t>
            </w:r>
          </w:p>
        </w:tc>
        <w:tc>
          <w:tcPr>
            <w:tcW w:w="2338" w:type="dxa"/>
          </w:tcPr>
          <w:p w14:paraId="18A2B079" w14:textId="19F26ACD" w:rsidR="00F57CE9" w:rsidRPr="00D5322A" w:rsidRDefault="00F57CE9" w:rsidP="00F57CE9">
            <w:pPr>
              <w:pStyle w:val="ListParagraph"/>
              <w:spacing w:before="100" w:beforeAutospacing="1" w:after="170"/>
              <w:ind w:left="0"/>
              <w:rPr>
                <w:rFonts w:eastAsia="Times New Roman" w:cstheme="minorHAnsi"/>
                <w:color w:val="3C3C3C"/>
                <w:sz w:val="15"/>
                <w:szCs w:val="15"/>
              </w:rPr>
            </w:pPr>
            <w:r w:rsidRPr="00D5322A">
              <w:rPr>
                <w:rFonts w:eastAsia="Times New Roman" w:cstheme="minorHAnsi"/>
                <w:color w:val="3C3C3C"/>
                <w:sz w:val="15"/>
                <w:szCs w:val="15"/>
              </w:rPr>
              <w:t>0.68</w:t>
            </w:r>
          </w:p>
        </w:tc>
      </w:tr>
      <w:tr w:rsidR="00720026" w:rsidRPr="00D5322A" w14:paraId="266E28F8" w14:textId="77777777" w:rsidTr="00F57CE9">
        <w:tc>
          <w:tcPr>
            <w:tcW w:w="2337" w:type="dxa"/>
          </w:tcPr>
          <w:p w14:paraId="607184B2" w14:textId="712A67DD" w:rsidR="00F57CE9" w:rsidRPr="00D5322A" w:rsidRDefault="00F57CE9" w:rsidP="00F57CE9">
            <w:pPr>
              <w:pStyle w:val="ListParagraph"/>
              <w:spacing w:before="100" w:beforeAutospacing="1" w:after="170"/>
              <w:ind w:left="0"/>
              <w:rPr>
                <w:rFonts w:eastAsia="Times New Roman" w:cstheme="minorHAnsi"/>
                <w:color w:val="3C3C3C"/>
                <w:sz w:val="15"/>
                <w:szCs w:val="15"/>
              </w:rPr>
            </w:pPr>
            <w:r w:rsidRPr="00D5322A">
              <w:rPr>
                <w:rFonts w:eastAsia="Times New Roman" w:cstheme="minorHAnsi"/>
                <w:color w:val="3C3C3C"/>
                <w:sz w:val="15"/>
                <w:szCs w:val="15"/>
              </w:rPr>
              <w:t>AUC</w:t>
            </w:r>
          </w:p>
        </w:tc>
        <w:tc>
          <w:tcPr>
            <w:tcW w:w="2337" w:type="dxa"/>
          </w:tcPr>
          <w:p w14:paraId="7DFC86A3" w14:textId="68B5B9DA" w:rsidR="00F57CE9" w:rsidRPr="00D5322A" w:rsidRDefault="00F57CE9" w:rsidP="00F57CE9">
            <w:pPr>
              <w:pStyle w:val="ListParagraph"/>
              <w:spacing w:before="100" w:beforeAutospacing="1" w:after="170"/>
              <w:ind w:left="0"/>
              <w:rPr>
                <w:rFonts w:eastAsia="Times New Roman" w:cstheme="minorHAnsi"/>
                <w:color w:val="3C3C3C"/>
                <w:sz w:val="15"/>
                <w:szCs w:val="15"/>
              </w:rPr>
            </w:pPr>
            <w:r w:rsidRPr="00D5322A">
              <w:rPr>
                <w:rFonts w:eastAsia="Times New Roman" w:cstheme="minorHAnsi"/>
                <w:color w:val="3C3C3C"/>
                <w:sz w:val="15"/>
                <w:szCs w:val="15"/>
              </w:rPr>
              <w:t>0.9</w:t>
            </w:r>
          </w:p>
        </w:tc>
        <w:tc>
          <w:tcPr>
            <w:tcW w:w="2338" w:type="dxa"/>
          </w:tcPr>
          <w:p w14:paraId="5BC62395" w14:textId="10529F0C" w:rsidR="00F57CE9" w:rsidRPr="00D5322A" w:rsidRDefault="00720026" w:rsidP="00F57CE9">
            <w:pPr>
              <w:pStyle w:val="ListParagraph"/>
              <w:spacing w:before="100" w:beforeAutospacing="1" w:after="170"/>
              <w:ind w:left="0"/>
              <w:rPr>
                <w:rFonts w:eastAsia="Times New Roman" w:cstheme="minorHAnsi"/>
                <w:color w:val="3C3C3C"/>
                <w:sz w:val="15"/>
                <w:szCs w:val="15"/>
              </w:rPr>
            </w:pPr>
            <w:r w:rsidRPr="00D5322A">
              <w:rPr>
                <w:rFonts w:eastAsia="Times New Roman" w:cstheme="minorHAnsi"/>
                <w:color w:val="3C3C3C"/>
                <w:sz w:val="15"/>
                <w:szCs w:val="15"/>
              </w:rPr>
              <w:t>0.88</w:t>
            </w:r>
          </w:p>
        </w:tc>
        <w:tc>
          <w:tcPr>
            <w:tcW w:w="2338" w:type="dxa"/>
          </w:tcPr>
          <w:p w14:paraId="5B4FFB72" w14:textId="59F12516" w:rsidR="00F57CE9" w:rsidRPr="00D5322A" w:rsidRDefault="00F57CE9" w:rsidP="00F57CE9">
            <w:pPr>
              <w:pStyle w:val="ListParagraph"/>
              <w:spacing w:before="100" w:beforeAutospacing="1" w:after="170"/>
              <w:ind w:left="0"/>
              <w:rPr>
                <w:rFonts w:eastAsia="Times New Roman" w:cstheme="minorHAnsi"/>
                <w:color w:val="3C3C3C"/>
                <w:sz w:val="15"/>
                <w:szCs w:val="15"/>
              </w:rPr>
            </w:pPr>
            <w:r w:rsidRPr="00D5322A">
              <w:rPr>
                <w:rFonts w:eastAsia="Times New Roman" w:cstheme="minorHAnsi"/>
                <w:color w:val="3C3C3C"/>
                <w:sz w:val="15"/>
                <w:szCs w:val="15"/>
              </w:rPr>
              <w:t>0.81</w:t>
            </w:r>
          </w:p>
        </w:tc>
      </w:tr>
    </w:tbl>
    <w:p w14:paraId="5D424360" w14:textId="77777777" w:rsidR="008A12D2" w:rsidRPr="00D5322A" w:rsidRDefault="008A12D2" w:rsidP="00F57CE9">
      <w:pPr>
        <w:pStyle w:val="ListParagraph"/>
        <w:spacing w:before="100" w:beforeAutospacing="1" w:after="170"/>
        <w:ind w:left="1440"/>
        <w:rPr>
          <w:rFonts w:eastAsia="Times New Roman" w:cstheme="minorHAnsi"/>
          <w:color w:val="3C3C3C"/>
          <w:sz w:val="21"/>
          <w:szCs w:val="21"/>
        </w:rPr>
      </w:pPr>
    </w:p>
    <w:p w14:paraId="30FD8AAD" w14:textId="0B7BEAA5" w:rsidR="009B420B" w:rsidRPr="00D5322A" w:rsidRDefault="00C97A02" w:rsidP="00F57CE9">
      <w:pPr>
        <w:rPr>
          <w:rFonts w:cstheme="minorHAnsi"/>
        </w:rPr>
      </w:pPr>
    </w:p>
    <w:p w14:paraId="2BE572F1" w14:textId="7A1D70AB" w:rsidR="00362487" w:rsidRPr="00D5322A" w:rsidRDefault="00523E89" w:rsidP="00F57CE9">
      <w:pPr>
        <w:rPr>
          <w:rFonts w:cstheme="minorHAnsi"/>
        </w:rPr>
      </w:pPr>
      <w:r w:rsidRPr="00D5322A">
        <w:rPr>
          <w:rFonts w:cstheme="minorHAnsi"/>
        </w:rPr>
        <w:t>Course Name: Data Science 410: Methods for Data Analysis</w:t>
      </w:r>
    </w:p>
    <w:p w14:paraId="567840AA" w14:textId="5E558D00" w:rsidR="00523E89" w:rsidRPr="00D5322A" w:rsidRDefault="00523E89" w:rsidP="00F57CE9">
      <w:pPr>
        <w:rPr>
          <w:rFonts w:cstheme="minorHAnsi"/>
        </w:rPr>
      </w:pPr>
    </w:p>
    <w:p w14:paraId="130F31A3" w14:textId="063A033D" w:rsidR="00523E89" w:rsidRPr="00D5322A" w:rsidRDefault="00523E89" w:rsidP="00523E89">
      <w:pPr>
        <w:rPr>
          <w:rFonts w:cstheme="minorHAnsi"/>
        </w:rPr>
      </w:pPr>
      <w:r w:rsidRPr="00D5322A">
        <w:rPr>
          <w:rFonts w:cstheme="minorHAnsi"/>
        </w:rPr>
        <w:t xml:space="preserve">1. </w:t>
      </w:r>
      <w:r w:rsidR="00A44ABF" w:rsidRPr="00D5322A">
        <w:rPr>
          <w:rFonts w:cstheme="minorHAnsi"/>
        </w:rPr>
        <w:t>Data Visualization Complementary Views</w:t>
      </w:r>
    </w:p>
    <w:p w14:paraId="00784A6D" w14:textId="77777777" w:rsidR="00A44ABF" w:rsidRPr="00D5322A" w:rsidRDefault="00A44ABF" w:rsidP="00A44ABF">
      <w:pPr>
        <w:pStyle w:val="ListParagraph"/>
        <w:numPr>
          <w:ilvl w:val="0"/>
          <w:numId w:val="4"/>
        </w:numPr>
        <w:rPr>
          <w:rFonts w:cstheme="minorHAnsi"/>
        </w:rPr>
      </w:pPr>
      <w:r w:rsidRPr="00D5322A">
        <w:rPr>
          <w:rFonts w:cstheme="minorHAnsi"/>
        </w:rPr>
        <w:t>Model Type:  Visual exploration of the data for trends</w:t>
      </w:r>
    </w:p>
    <w:p w14:paraId="30BCFA98" w14:textId="09619AB2" w:rsidR="00A44ABF" w:rsidRPr="00D5322A" w:rsidRDefault="00A44ABF" w:rsidP="00A44ABF">
      <w:pPr>
        <w:pStyle w:val="ListParagraph"/>
        <w:numPr>
          <w:ilvl w:val="0"/>
          <w:numId w:val="4"/>
        </w:numPr>
        <w:rPr>
          <w:rFonts w:cstheme="minorHAnsi"/>
        </w:rPr>
      </w:pPr>
      <w:r w:rsidRPr="00D5322A">
        <w:rPr>
          <w:rFonts w:cstheme="minorHAnsi"/>
        </w:rPr>
        <w:t>Data Source: Jitter Head Count data set</w:t>
      </w:r>
    </w:p>
    <w:p w14:paraId="7B82740D" w14:textId="7B91050B" w:rsidR="00A44ABF" w:rsidRPr="00D5322A" w:rsidRDefault="00A44ABF" w:rsidP="00A44ABF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D5322A">
        <w:rPr>
          <w:rFonts w:cstheme="minorHAnsi"/>
        </w:rPr>
        <w:t>url</w:t>
      </w:r>
      <w:proofErr w:type="spellEnd"/>
      <w:r w:rsidRPr="00D5322A">
        <w:rPr>
          <w:rFonts w:cstheme="minorHAnsi"/>
        </w:rPr>
        <w:t xml:space="preserve"> to the data set: </w:t>
      </w:r>
      <w:hyperlink r:id="rId7" w:history="1">
        <w:r w:rsidRPr="00D5322A">
          <w:rPr>
            <w:rStyle w:val="Hyperlink"/>
            <w:rFonts w:cstheme="minorHAnsi"/>
          </w:rPr>
          <w:t>https://library.startlearninglabs.uw.edu/DATASCI410/Datasets/JitteredHeadCount.csv</w:t>
        </w:r>
      </w:hyperlink>
    </w:p>
    <w:p w14:paraId="007B3176" w14:textId="60D6EC84" w:rsidR="00A44ABF" w:rsidRPr="00D5322A" w:rsidRDefault="00A44ABF" w:rsidP="00A44ABF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 w:rsidRPr="00D5322A">
        <w:rPr>
          <w:rFonts w:cstheme="minorHAnsi"/>
        </w:rPr>
        <w:t xml:space="preserve">Final Conclusions:     </w:t>
      </w:r>
      <w:r w:rsidRPr="00D5322A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>It appears that Craps, Big Six, and Texas Hold '</w:t>
      </w:r>
      <w:proofErr w:type="spellStart"/>
      <w:r w:rsidRPr="00D5322A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>em</w:t>
      </w:r>
      <w:proofErr w:type="spellEnd"/>
      <w:r w:rsidRPr="00D5322A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 xml:space="preserve"> are the most popular games. The table management (opening and closing) looks to be well-aligned with demand in Craps and most of the other games. But with Big Six and Texas Hold '</w:t>
      </w:r>
      <w:proofErr w:type="spellStart"/>
      <w:r w:rsidRPr="00D5322A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>Em</w:t>
      </w:r>
      <w:proofErr w:type="spellEnd"/>
      <w:r w:rsidRPr="00D5322A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 xml:space="preserve"> there are often many more tables opened than there is demand. These games need to be managed better. They appear to be especially in need of better management around noon.</w:t>
      </w:r>
    </w:p>
    <w:p w14:paraId="303C5FE4" w14:textId="77777777" w:rsidR="00A44ABF" w:rsidRPr="00D5322A" w:rsidRDefault="00A44ABF" w:rsidP="00A44ABF">
      <w:pPr>
        <w:rPr>
          <w:rFonts w:eastAsia="Times New Roman" w:cstheme="minorHAnsi"/>
        </w:rPr>
      </w:pPr>
    </w:p>
    <w:p w14:paraId="65BAD346" w14:textId="10F5F851" w:rsidR="00A44ABF" w:rsidRPr="00D5322A" w:rsidRDefault="00A44ABF" w:rsidP="00A44ABF">
      <w:pPr>
        <w:pStyle w:val="ListParagraph"/>
        <w:ind w:left="360"/>
        <w:rPr>
          <w:rFonts w:cstheme="minorHAnsi"/>
        </w:rPr>
      </w:pPr>
      <w:r w:rsidRPr="00D5322A">
        <w:rPr>
          <w:rFonts w:cstheme="minorHAnsi"/>
        </w:rPr>
        <w:lastRenderedPageBreak/>
        <w:t>2.</w:t>
      </w:r>
      <w:r w:rsidR="00E1124B" w:rsidRPr="00D5322A">
        <w:rPr>
          <w:rFonts w:cstheme="minorHAnsi"/>
        </w:rPr>
        <w:t xml:space="preserve"> Hypothesis Simulation:</w:t>
      </w:r>
    </w:p>
    <w:p w14:paraId="513CF946" w14:textId="1C8ED240" w:rsidR="00E1124B" w:rsidRPr="00D5322A" w:rsidRDefault="00E1124B" w:rsidP="00E1124B">
      <w:pPr>
        <w:pStyle w:val="ListParagraph"/>
        <w:numPr>
          <w:ilvl w:val="0"/>
          <w:numId w:val="5"/>
        </w:numPr>
        <w:rPr>
          <w:rFonts w:cstheme="minorHAnsi"/>
        </w:rPr>
      </w:pPr>
      <w:r w:rsidRPr="00D5322A">
        <w:rPr>
          <w:rFonts w:cstheme="minorHAnsi"/>
        </w:rPr>
        <w:t>Model type: hypothesis testing using</w:t>
      </w:r>
    </w:p>
    <w:p w14:paraId="2E249E51" w14:textId="3578EC23" w:rsidR="00E1124B" w:rsidRPr="00D5322A" w:rsidRDefault="00E1124B" w:rsidP="00E1124B">
      <w:pPr>
        <w:pStyle w:val="ListParagraph"/>
        <w:numPr>
          <w:ilvl w:val="1"/>
          <w:numId w:val="5"/>
        </w:numPr>
        <w:rPr>
          <w:rFonts w:cstheme="minorHAnsi"/>
        </w:rPr>
      </w:pPr>
      <w:r w:rsidRPr="00D5322A">
        <w:rPr>
          <w:rFonts w:cstheme="minorHAnsi"/>
        </w:rPr>
        <w:t>Classical tests</w:t>
      </w:r>
    </w:p>
    <w:p w14:paraId="7B07DA2C" w14:textId="327A52F9" w:rsidR="00E1124B" w:rsidRPr="00D5322A" w:rsidRDefault="00E1124B" w:rsidP="00E1124B">
      <w:pPr>
        <w:pStyle w:val="ListParagraph"/>
        <w:numPr>
          <w:ilvl w:val="1"/>
          <w:numId w:val="5"/>
        </w:numPr>
        <w:rPr>
          <w:rFonts w:cstheme="minorHAnsi"/>
        </w:rPr>
      </w:pPr>
      <w:r w:rsidRPr="00D5322A">
        <w:rPr>
          <w:rFonts w:cstheme="minorHAnsi"/>
        </w:rPr>
        <w:t>Tukey’s HSD</w:t>
      </w:r>
    </w:p>
    <w:p w14:paraId="19CDF725" w14:textId="5ECA2423" w:rsidR="00E1124B" w:rsidRPr="00D5322A" w:rsidRDefault="00E1124B" w:rsidP="00E1124B">
      <w:pPr>
        <w:pStyle w:val="ListParagraph"/>
        <w:numPr>
          <w:ilvl w:val="1"/>
          <w:numId w:val="5"/>
        </w:numPr>
        <w:rPr>
          <w:rFonts w:cstheme="minorHAnsi"/>
        </w:rPr>
      </w:pPr>
      <w:r w:rsidRPr="00D5322A">
        <w:rPr>
          <w:rFonts w:cstheme="minorHAnsi"/>
        </w:rPr>
        <w:t>Bootstrap Methods</w:t>
      </w:r>
    </w:p>
    <w:p w14:paraId="0BD939F3" w14:textId="32A8AC2C" w:rsidR="00E1124B" w:rsidRPr="00D5322A" w:rsidRDefault="00E1124B" w:rsidP="00E1124B">
      <w:pPr>
        <w:pStyle w:val="ListParagraph"/>
        <w:numPr>
          <w:ilvl w:val="1"/>
          <w:numId w:val="5"/>
        </w:numPr>
        <w:rPr>
          <w:rFonts w:cstheme="minorHAnsi"/>
        </w:rPr>
      </w:pPr>
      <w:r w:rsidRPr="00D5322A">
        <w:rPr>
          <w:rFonts w:cstheme="minorHAnsi"/>
        </w:rPr>
        <w:t>Bayesian model</w:t>
      </w:r>
    </w:p>
    <w:p w14:paraId="0BE1D4E0" w14:textId="37339CDA" w:rsidR="00E1124B" w:rsidRPr="00D5322A" w:rsidRDefault="00E1124B" w:rsidP="00E1124B">
      <w:pPr>
        <w:pStyle w:val="ListParagraph"/>
        <w:numPr>
          <w:ilvl w:val="0"/>
          <w:numId w:val="5"/>
        </w:numPr>
        <w:rPr>
          <w:rFonts w:cstheme="minorHAnsi"/>
        </w:rPr>
      </w:pPr>
      <w:r w:rsidRPr="00D5322A">
        <w:rPr>
          <w:rFonts w:cstheme="minorHAnsi"/>
        </w:rPr>
        <w:t>Data source: UCI Machine Learning Repository – Automobile Data Set</w:t>
      </w:r>
    </w:p>
    <w:p w14:paraId="521522B9" w14:textId="60D38454" w:rsidR="00E1124B" w:rsidRPr="00D5322A" w:rsidRDefault="00E1124B" w:rsidP="00E1124B">
      <w:pPr>
        <w:pStyle w:val="ListParagraph"/>
        <w:numPr>
          <w:ilvl w:val="0"/>
          <w:numId w:val="5"/>
        </w:numPr>
        <w:rPr>
          <w:rFonts w:cstheme="minorHAnsi"/>
        </w:rPr>
      </w:pPr>
      <w:r w:rsidRPr="00D5322A">
        <w:rPr>
          <w:rFonts w:cstheme="minorHAnsi"/>
        </w:rPr>
        <w:t xml:space="preserve">url: </w:t>
      </w:r>
      <w:hyperlink r:id="rId8" w:history="1">
        <w:r w:rsidRPr="00D5322A">
          <w:rPr>
            <w:rStyle w:val="Hyperlink"/>
            <w:rFonts w:cstheme="minorHAnsi"/>
          </w:rPr>
          <w:t>https://archive.ics.uci.edu/ml/datasets/automobile</w:t>
        </w:r>
      </w:hyperlink>
    </w:p>
    <w:p w14:paraId="1F680D18" w14:textId="16EDB3D7" w:rsidR="00E1124B" w:rsidRPr="00D5322A" w:rsidRDefault="00E1124B" w:rsidP="00E1124B">
      <w:pPr>
        <w:pStyle w:val="ListParagraph"/>
        <w:numPr>
          <w:ilvl w:val="0"/>
          <w:numId w:val="5"/>
        </w:numPr>
        <w:rPr>
          <w:rFonts w:cstheme="minorHAnsi"/>
        </w:rPr>
      </w:pPr>
      <w:r w:rsidRPr="00D5322A">
        <w:rPr>
          <w:rFonts w:cstheme="minorHAnsi"/>
        </w:rPr>
        <w:t xml:space="preserve">Final Conclusions: </w:t>
      </w:r>
      <w:r w:rsidR="003162B0" w:rsidRPr="00D5322A">
        <w:rPr>
          <w:rFonts w:cstheme="minorHAnsi"/>
        </w:rPr>
        <w:t>Logs of pricing show turbo and standard aspiration differ</w:t>
      </w:r>
    </w:p>
    <w:p w14:paraId="74DF0F2F" w14:textId="3F62E242" w:rsidR="003162B0" w:rsidRPr="00D5322A" w:rsidRDefault="003162B0" w:rsidP="003162B0">
      <w:pPr>
        <w:ind w:left="720"/>
        <w:rPr>
          <w:rFonts w:cstheme="minorHAnsi"/>
        </w:rPr>
      </w:pPr>
      <w:r w:rsidRPr="00D5322A">
        <w:rPr>
          <w:rFonts w:cstheme="minorHAnsi"/>
        </w:rPr>
        <w:drawing>
          <wp:inline distT="0" distB="0" distL="0" distR="0" wp14:anchorId="26F05D2F" wp14:editId="1CC8315B">
            <wp:extent cx="5943600" cy="2424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22A">
        <w:rPr>
          <w:rFonts w:cstheme="minorHAnsi"/>
        </w:rPr>
        <w:t xml:space="preserve">Using Tukey’s Honest </w:t>
      </w:r>
      <w:proofErr w:type="gramStart"/>
      <w:r w:rsidRPr="00D5322A">
        <w:rPr>
          <w:rFonts w:cstheme="minorHAnsi"/>
        </w:rPr>
        <w:t>Significance</w:t>
      </w:r>
      <w:proofErr w:type="gramEnd"/>
      <w:r w:rsidRPr="00D5322A">
        <w:rPr>
          <w:rFonts w:cstheme="minorHAnsi"/>
        </w:rPr>
        <w:t xml:space="preserve"> we see</w:t>
      </w:r>
    </w:p>
    <w:p w14:paraId="4F8ED63E" w14:textId="3DAF1C87" w:rsidR="003162B0" w:rsidRPr="00D5322A" w:rsidRDefault="003162B0" w:rsidP="003162B0">
      <w:pPr>
        <w:ind w:left="720"/>
        <w:rPr>
          <w:rFonts w:cstheme="minorHAnsi"/>
        </w:rPr>
      </w:pPr>
      <w:r w:rsidRPr="00D5322A">
        <w:rPr>
          <w:rFonts w:cstheme="minorHAnsi"/>
        </w:rPr>
        <w:drawing>
          <wp:inline distT="0" distB="0" distL="0" distR="0" wp14:anchorId="01E6478E" wp14:editId="7A53C443">
            <wp:extent cx="3526032" cy="2129181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147" cy="214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9D44" w14:textId="77777777" w:rsidR="003162B0" w:rsidRPr="00D5322A" w:rsidRDefault="003162B0" w:rsidP="003162B0">
      <w:pPr>
        <w:ind w:left="720"/>
        <w:rPr>
          <w:rFonts w:cstheme="minorHAnsi"/>
        </w:rPr>
      </w:pPr>
    </w:p>
    <w:p w14:paraId="63FBCC2F" w14:textId="6986E438" w:rsidR="003162B0" w:rsidRPr="00D5322A" w:rsidRDefault="003162B0" w:rsidP="003162B0">
      <w:pPr>
        <w:tabs>
          <w:tab w:val="left" w:pos="3046"/>
        </w:tabs>
        <w:rPr>
          <w:rFonts w:cstheme="minorHAnsi"/>
        </w:rPr>
      </w:pPr>
      <w:r w:rsidRPr="00D5322A">
        <w:rPr>
          <w:rFonts w:cstheme="minorHAnsi"/>
        </w:rPr>
        <w:t xml:space="preserve">     The log of the turbo versus standard aspiration pricing is significant and we can reject the null hypothesis that the pricing is unrelated to aspiration.</w:t>
      </w:r>
    </w:p>
    <w:p w14:paraId="76EE3206" w14:textId="2B020FC9" w:rsidR="003162B0" w:rsidRPr="00D5322A" w:rsidRDefault="003162B0" w:rsidP="003162B0">
      <w:pPr>
        <w:tabs>
          <w:tab w:val="left" w:pos="3046"/>
        </w:tabs>
        <w:rPr>
          <w:rFonts w:cstheme="minorHAnsi"/>
        </w:rPr>
      </w:pPr>
    </w:p>
    <w:p w14:paraId="09245263" w14:textId="43199C22" w:rsidR="003162B0" w:rsidRPr="00D5322A" w:rsidRDefault="003162B0" w:rsidP="003162B0">
      <w:pPr>
        <w:tabs>
          <w:tab w:val="left" w:pos="3046"/>
        </w:tabs>
        <w:rPr>
          <w:rFonts w:cstheme="minorHAnsi"/>
        </w:rPr>
      </w:pPr>
    </w:p>
    <w:p w14:paraId="4887A4B6" w14:textId="16C6A439" w:rsidR="00D9085B" w:rsidRPr="00D5322A" w:rsidRDefault="00D9085B" w:rsidP="003162B0">
      <w:pPr>
        <w:tabs>
          <w:tab w:val="left" w:pos="3046"/>
        </w:tabs>
        <w:rPr>
          <w:rFonts w:cstheme="minorHAnsi"/>
        </w:rPr>
      </w:pPr>
    </w:p>
    <w:p w14:paraId="5D96EAD5" w14:textId="01BBDC34" w:rsidR="00D9085B" w:rsidRPr="00D5322A" w:rsidRDefault="00D9085B" w:rsidP="003162B0">
      <w:pPr>
        <w:tabs>
          <w:tab w:val="left" w:pos="3046"/>
        </w:tabs>
        <w:rPr>
          <w:rFonts w:cstheme="minorHAnsi"/>
        </w:rPr>
      </w:pPr>
    </w:p>
    <w:p w14:paraId="1EFB5CCF" w14:textId="2C24213B" w:rsidR="00D9085B" w:rsidRPr="00D5322A" w:rsidRDefault="00D9085B" w:rsidP="003162B0">
      <w:pPr>
        <w:tabs>
          <w:tab w:val="left" w:pos="3046"/>
        </w:tabs>
        <w:rPr>
          <w:rFonts w:cstheme="minorHAnsi"/>
        </w:rPr>
      </w:pPr>
    </w:p>
    <w:p w14:paraId="011BAF7A" w14:textId="77777777" w:rsidR="00D9085B" w:rsidRPr="00D5322A" w:rsidRDefault="00D9085B" w:rsidP="003162B0">
      <w:pPr>
        <w:tabs>
          <w:tab w:val="left" w:pos="3046"/>
        </w:tabs>
        <w:rPr>
          <w:rFonts w:cstheme="minorHAnsi"/>
        </w:rPr>
      </w:pPr>
    </w:p>
    <w:p w14:paraId="36AE05C9" w14:textId="21FE71E2" w:rsidR="003162B0" w:rsidRPr="00D5322A" w:rsidRDefault="003162B0" w:rsidP="003162B0">
      <w:pPr>
        <w:pStyle w:val="ListParagraph"/>
        <w:numPr>
          <w:ilvl w:val="0"/>
          <w:numId w:val="1"/>
        </w:numPr>
        <w:tabs>
          <w:tab w:val="left" w:pos="3046"/>
        </w:tabs>
        <w:rPr>
          <w:rFonts w:cstheme="minorHAnsi"/>
        </w:rPr>
      </w:pPr>
      <w:r w:rsidRPr="00D5322A">
        <w:rPr>
          <w:rFonts w:cstheme="minorHAnsi"/>
        </w:rPr>
        <w:lastRenderedPageBreak/>
        <w:t>Regression Simulation:</w:t>
      </w:r>
    </w:p>
    <w:p w14:paraId="3963A639" w14:textId="0FE8449E" w:rsidR="003162B0" w:rsidRPr="00D5322A" w:rsidRDefault="00D9085B" w:rsidP="00D9085B">
      <w:pPr>
        <w:pStyle w:val="ListParagraph"/>
        <w:numPr>
          <w:ilvl w:val="1"/>
          <w:numId w:val="1"/>
        </w:numPr>
        <w:tabs>
          <w:tab w:val="left" w:pos="3046"/>
        </w:tabs>
        <w:rPr>
          <w:rFonts w:cstheme="minorHAnsi"/>
        </w:rPr>
      </w:pPr>
      <w:r w:rsidRPr="00D5322A">
        <w:rPr>
          <w:rFonts w:cstheme="minorHAnsi"/>
        </w:rPr>
        <w:t>Model type: time series analysis</w:t>
      </w:r>
    </w:p>
    <w:p w14:paraId="5C9D1EC3" w14:textId="56D53BAC" w:rsidR="00D9085B" w:rsidRPr="00D5322A" w:rsidRDefault="00D9085B" w:rsidP="00D9085B">
      <w:pPr>
        <w:pStyle w:val="ListParagraph"/>
        <w:numPr>
          <w:ilvl w:val="2"/>
          <w:numId w:val="1"/>
        </w:numPr>
        <w:tabs>
          <w:tab w:val="left" w:pos="3046"/>
        </w:tabs>
        <w:rPr>
          <w:rFonts w:cstheme="minorHAnsi"/>
        </w:rPr>
      </w:pPr>
      <w:r w:rsidRPr="00D5322A">
        <w:rPr>
          <w:rFonts w:cstheme="minorHAnsi"/>
        </w:rPr>
        <w:t xml:space="preserve">Is the time series </w:t>
      </w:r>
      <w:proofErr w:type="gramStart"/>
      <w:r w:rsidRPr="00D5322A">
        <w:rPr>
          <w:rFonts w:cstheme="minorHAnsi"/>
        </w:rPr>
        <w:t>stationary</w:t>
      </w:r>
      <w:proofErr w:type="gramEnd"/>
    </w:p>
    <w:p w14:paraId="0FF4EE5D" w14:textId="7230E618" w:rsidR="00D9085B" w:rsidRPr="00D5322A" w:rsidRDefault="00D9085B" w:rsidP="00D9085B">
      <w:pPr>
        <w:pStyle w:val="ListParagraph"/>
        <w:numPr>
          <w:ilvl w:val="2"/>
          <w:numId w:val="1"/>
        </w:numPr>
        <w:tabs>
          <w:tab w:val="left" w:pos="3046"/>
        </w:tabs>
        <w:rPr>
          <w:rFonts w:cstheme="minorHAnsi"/>
        </w:rPr>
      </w:pPr>
      <w:r w:rsidRPr="00D5322A">
        <w:rPr>
          <w:rFonts w:cstheme="minorHAnsi"/>
        </w:rPr>
        <w:t xml:space="preserve">Is there a significant seasonal </w:t>
      </w:r>
      <w:proofErr w:type="gramStart"/>
      <w:r w:rsidRPr="00D5322A">
        <w:rPr>
          <w:rFonts w:cstheme="minorHAnsi"/>
        </w:rPr>
        <w:t>component</w:t>
      </w:r>
      <w:proofErr w:type="gramEnd"/>
    </w:p>
    <w:p w14:paraId="58F827BE" w14:textId="6C60CD0A" w:rsidR="00D9085B" w:rsidRPr="00D5322A" w:rsidRDefault="00551292" w:rsidP="00D9085B">
      <w:pPr>
        <w:pStyle w:val="ListParagraph"/>
        <w:numPr>
          <w:ilvl w:val="2"/>
          <w:numId w:val="1"/>
        </w:numPr>
        <w:tabs>
          <w:tab w:val="left" w:pos="3046"/>
        </w:tabs>
        <w:rPr>
          <w:rFonts w:cstheme="minorHAnsi"/>
        </w:rPr>
      </w:pPr>
      <w:r w:rsidRPr="00D5322A">
        <w:rPr>
          <w:rFonts w:cstheme="minorHAnsi"/>
        </w:rPr>
        <w:t>Forecast production for 12 months</w:t>
      </w:r>
    </w:p>
    <w:p w14:paraId="58A6DED5" w14:textId="07C12BC2" w:rsidR="00551292" w:rsidRPr="00D5322A" w:rsidRDefault="00551292" w:rsidP="00551292">
      <w:pPr>
        <w:pStyle w:val="ListParagraph"/>
        <w:numPr>
          <w:ilvl w:val="1"/>
          <w:numId w:val="1"/>
        </w:numPr>
        <w:tabs>
          <w:tab w:val="left" w:pos="3046"/>
        </w:tabs>
        <w:rPr>
          <w:rFonts w:cstheme="minorHAnsi"/>
        </w:rPr>
      </w:pPr>
      <w:r w:rsidRPr="00D5322A">
        <w:rPr>
          <w:rFonts w:cstheme="minorHAnsi"/>
        </w:rPr>
        <w:t>Data source: California Dairy Farmer Dataset</w:t>
      </w:r>
    </w:p>
    <w:p w14:paraId="18B85EA9" w14:textId="2EF52FE9" w:rsidR="00551292" w:rsidRPr="00D5322A" w:rsidRDefault="00551292" w:rsidP="00551292">
      <w:pPr>
        <w:pStyle w:val="ListParagraph"/>
        <w:numPr>
          <w:ilvl w:val="1"/>
          <w:numId w:val="1"/>
        </w:numPr>
        <w:tabs>
          <w:tab w:val="left" w:pos="3046"/>
        </w:tabs>
        <w:rPr>
          <w:rFonts w:cstheme="minorHAnsi"/>
        </w:rPr>
      </w:pPr>
      <w:r w:rsidRPr="00D5322A">
        <w:rPr>
          <w:rFonts w:cstheme="minorHAnsi"/>
        </w:rPr>
        <w:t xml:space="preserve">url: </w:t>
      </w:r>
      <w:hyperlink r:id="rId11" w:history="1">
        <w:r w:rsidRPr="00D5322A">
          <w:rPr>
            <w:rStyle w:val="Hyperlink"/>
            <w:rFonts w:cstheme="minorHAnsi"/>
          </w:rPr>
          <w:t>https://library.startlearninglabs.uw.edu/DATASCI410/Datasets/CADairyProduction.csv</w:t>
        </w:r>
      </w:hyperlink>
    </w:p>
    <w:p w14:paraId="09036569" w14:textId="42FC6911" w:rsidR="00551292" w:rsidRPr="00D5322A" w:rsidRDefault="00551292" w:rsidP="00551292">
      <w:pPr>
        <w:pStyle w:val="ListParagraph"/>
        <w:numPr>
          <w:ilvl w:val="1"/>
          <w:numId w:val="1"/>
        </w:numPr>
        <w:tabs>
          <w:tab w:val="left" w:pos="3046"/>
        </w:tabs>
        <w:rPr>
          <w:rFonts w:cstheme="minorHAnsi"/>
        </w:rPr>
      </w:pPr>
      <w:r w:rsidRPr="00D5322A">
        <w:rPr>
          <w:rFonts w:cstheme="minorHAnsi"/>
        </w:rPr>
        <w:t>Final conclusions/results</w:t>
      </w:r>
    </w:p>
    <w:p w14:paraId="685783AB" w14:textId="41ECE12A" w:rsidR="00551292" w:rsidRPr="00D5322A" w:rsidRDefault="00551292" w:rsidP="00551292">
      <w:pPr>
        <w:pStyle w:val="ListParagraph"/>
        <w:tabs>
          <w:tab w:val="left" w:pos="3046"/>
        </w:tabs>
        <w:ind w:left="1440"/>
        <w:rPr>
          <w:rFonts w:cstheme="minorHAnsi"/>
        </w:rPr>
      </w:pPr>
      <w:r w:rsidRPr="00D5322A">
        <w:rPr>
          <w:rFonts w:cstheme="minorHAnsi"/>
        </w:rPr>
        <w:t xml:space="preserve">The series was not stationary: the autocorrelation died out slowly and the partial autocorrelation is significant for more than the first term. There was a pronounce seasonal component. Using Dickey-Fuller, the p-value was small that we can reject the null hypothesis that the residuals are not stationary. There was both autoregressive and Moving Averages behavior. The best model fit was using </w:t>
      </w:r>
      <w:proofErr w:type="gramStart"/>
      <w:r w:rsidRPr="00D5322A">
        <w:rPr>
          <w:rFonts w:cstheme="minorHAnsi"/>
        </w:rPr>
        <w:t>ARMA(</w:t>
      </w:r>
      <w:proofErr w:type="gramEnd"/>
      <w:r w:rsidRPr="00D5322A">
        <w:rPr>
          <w:rFonts w:cstheme="minorHAnsi"/>
        </w:rPr>
        <w:t xml:space="preserve">2,1) with statistics of </w:t>
      </w:r>
    </w:p>
    <w:p w14:paraId="131C6223" w14:textId="096DCFF2" w:rsidR="00551292" w:rsidRPr="00D5322A" w:rsidRDefault="00551292" w:rsidP="00551292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D5322A">
        <w:rPr>
          <w:rFonts w:asciiTheme="minorHAnsi" w:hAnsiTheme="minorHAnsi" w:cstheme="minorHAnsi"/>
          <w:sz w:val="24"/>
          <w:szCs w:val="24"/>
        </w:rPr>
        <w:tab/>
      </w:r>
      <w:r w:rsidRPr="00D5322A">
        <w:rPr>
          <w:rFonts w:asciiTheme="minorHAnsi" w:hAnsiTheme="minorHAnsi" w:cstheme="minorHAnsi"/>
          <w:sz w:val="24"/>
          <w:szCs w:val="24"/>
        </w:rPr>
        <w:tab/>
      </w:r>
      <w:r w:rsidRPr="00D5322A">
        <w:rPr>
          <w:rFonts w:asciiTheme="minorHAnsi" w:hAnsiTheme="minorHAnsi" w:cstheme="minorHAnsi"/>
          <w:sz w:val="24"/>
          <w:szCs w:val="24"/>
        </w:rPr>
        <w:tab/>
      </w:r>
      <w:r w:rsidRPr="00D5322A">
        <w:rPr>
          <w:rFonts w:asciiTheme="minorHAnsi" w:hAnsiTheme="minorHAnsi" w:cstheme="minorHAnsi"/>
          <w:color w:val="000000"/>
          <w:sz w:val="24"/>
          <w:szCs w:val="24"/>
        </w:rPr>
        <w:t>Forecast</w:t>
      </w:r>
      <w:proofErr w:type="gramStart"/>
      <w:r w:rsidRPr="00D5322A">
        <w:rPr>
          <w:rFonts w:asciiTheme="minorHAnsi" w:hAnsiTheme="minorHAnsi" w:cstheme="minorHAnsi"/>
          <w:color w:val="000000"/>
          <w:sz w:val="24"/>
          <w:szCs w:val="24"/>
        </w:rPr>
        <w:t>:  [</w:t>
      </w:r>
      <w:proofErr w:type="gramEnd"/>
      <w:r w:rsidRPr="00D5322A">
        <w:rPr>
          <w:rFonts w:asciiTheme="minorHAnsi" w:hAnsiTheme="minorHAnsi" w:cstheme="minorHAnsi"/>
          <w:color w:val="000000"/>
          <w:sz w:val="24"/>
          <w:szCs w:val="24"/>
        </w:rPr>
        <w:t>-0.00368767]</w:t>
      </w:r>
    </w:p>
    <w:p w14:paraId="42ED9D80" w14:textId="5254D5A9" w:rsidR="00551292" w:rsidRPr="00551292" w:rsidRDefault="00551292" w:rsidP="0055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eastAsia="Times New Roman" w:cstheme="minorHAnsi"/>
          <w:color w:val="000000"/>
        </w:rPr>
      </w:pPr>
      <w:r w:rsidRPr="00D5322A">
        <w:rPr>
          <w:rFonts w:eastAsia="Times New Roman" w:cstheme="minorHAnsi"/>
          <w:color w:val="000000"/>
        </w:rPr>
        <w:tab/>
      </w:r>
      <w:r w:rsidRPr="00D5322A">
        <w:rPr>
          <w:rFonts w:eastAsia="Times New Roman" w:cstheme="minorHAnsi"/>
          <w:color w:val="000000"/>
        </w:rPr>
        <w:tab/>
      </w:r>
      <w:r w:rsidRPr="00D5322A">
        <w:rPr>
          <w:rFonts w:eastAsia="Times New Roman" w:cstheme="minorHAnsi"/>
          <w:color w:val="000000"/>
        </w:rPr>
        <w:tab/>
      </w:r>
      <w:r w:rsidRPr="00551292">
        <w:rPr>
          <w:rFonts w:eastAsia="Times New Roman" w:cstheme="minorHAnsi"/>
          <w:color w:val="000000"/>
        </w:rPr>
        <w:t>Standard Error</w:t>
      </w:r>
      <w:proofErr w:type="gramStart"/>
      <w:r w:rsidRPr="00551292">
        <w:rPr>
          <w:rFonts w:eastAsia="Times New Roman" w:cstheme="minorHAnsi"/>
          <w:color w:val="000000"/>
        </w:rPr>
        <w:t>:  [</w:t>
      </w:r>
      <w:proofErr w:type="gramEnd"/>
      <w:r w:rsidRPr="00551292">
        <w:rPr>
          <w:rFonts w:eastAsia="Times New Roman" w:cstheme="minorHAnsi"/>
          <w:color w:val="000000"/>
        </w:rPr>
        <w:t>0.01127966]</w:t>
      </w:r>
    </w:p>
    <w:p w14:paraId="30C00799" w14:textId="5B3FD3CA" w:rsidR="00551292" w:rsidRPr="00D5322A" w:rsidRDefault="00551292" w:rsidP="0055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eastAsia="Times New Roman" w:cstheme="minorHAnsi"/>
          <w:color w:val="000000"/>
        </w:rPr>
      </w:pPr>
      <w:r w:rsidRPr="00D5322A">
        <w:rPr>
          <w:rFonts w:eastAsia="Times New Roman" w:cstheme="minorHAnsi"/>
          <w:color w:val="000000"/>
        </w:rPr>
        <w:tab/>
      </w:r>
      <w:r w:rsidRPr="00D5322A">
        <w:rPr>
          <w:rFonts w:eastAsia="Times New Roman" w:cstheme="minorHAnsi"/>
          <w:color w:val="000000"/>
        </w:rPr>
        <w:tab/>
      </w:r>
      <w:r w:rsidRPr="00D5322A">
        <w:rPr>
          <w:rFonts w:eastAsia="Times New Roman" w:cstheme="minorHAnsi"/>
          <w:color w:val="000000"/>
        </w:rPr>
        <w:tab/>
      </w:r>
      <w:r w:rsidRPr="00551292">
        <w:rPr>
          <w:rFonts w:eastAsia="Times New Roman" w:cstheme="minorHAnsi"/>
          <w:color w:val="000000"/>
        </w:rPr>
        <w:t>95%% Confidence Interval</w:t>
      </w:r>
      <w:proofErr w:type="gramStart"/>
      <w:r w:rsidRPr="00551292">
        <w:rPr>
          <w:rFonts w:eastAsia="Times New Roman" w:cstheme="minorHAnsi"/>
          <w:color w:val="000000"/>
        </w:rPr>
        <w:t>:  (</w:t>
      </w:r>
      <w:proofErr w:type="gramEnd"/>
      <w:r w:rsidRPr="00551292">
        <w:rPr>
          <w:rFonts w:eastAsia="Times New Roman" w:cstheme="minorHAnsi"/>
          <w:color w:val="000000"/>
        </w:rPr>
        <w:t>-0.0257, 0.0184)</w:t>
      </w:r>
    </w:p>
    <w:p w14:paraId="3AACD32F" w14:textId="5BD13383" w:rsidR="00551292" w:rsidRPr="00D5322A" w:rsidRDefault="00551292" w:rsidP="0055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eastAsia="Times New Roman" w:cstheme="minorHAnsi"/>
          <w:color w:val="000000"/>
        </w:rPr>
      </w:pPr>
      <w:r w:rsidRPr="00D5322A">
        <w:rPr>
          <w:rFonts w:eastAsia="Times New Roman" w:cstheme="minorHAnsi"/>
          <w:color w:val="000000"/>
        </w:rPr>
        <w:t xml:space="preserve"> </w:t>
      </w:r>
      <w:r w:rsidRPr="00D5322A">
        <w:rPr>
          <w:rFonts w:eastAsia="Times New Roman" w:cstheme="minorHAnsi"/>
          <w:color w:val="000000"/>
        </w:rPr>
        <w:tab/>
      </w:r>
      <w:r w:rsidRPr="00D5322A">
        <w:rPr>
          <w:rFonts w:eastAsia="Times New Roman" w:cstheme="minorHAnsi"/>
          <w:color w:val="000000"/>
        </w:rPr>
        <w:tab/>
      </w:r>
      <w:r w:rsidR="00D5322A">
        <w:rPr>
          <w:rFonts w:eastAsia="Times New Roman" w:cstheme="minorHAnsi"/>
          <w:color w:val="000000"/>
        </w:rPr>
        <w:tab/>
      </w:r>
      <w:r w:rsidRPr="00D5322A">
        <w:rPr>
          <w:rFonts w:eastAsia="Times New Roman" w:cstheme="minorHAnsi"/>
          <w:color w:val="000000"/>
        </w:rPr>
        <w:t>The RMSE error was 0.277</w:t>
      </w:r>
    </w:p>
    <w:p w14:paraId="0407F1F4" w14:textId="17DFB29A" w:rsidR="00551292" w:rsidRPr="00D5322A" w:rsidRDefault="00551292" w:rsidP="0055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eastAsia="Times New Roman" w:cstheme="minorHAnsi"/>
          <w:color w:val="000000"/>
        </w:rPr>
      </w:pPr>
      <w:r w:rsidRPr="00D5322A">
        <w:rPr>
          <w:rFonts w:eastAsia="Times New Roman" w:cstheme="minorHAnsi"/>
          <w:color w:val="000000"/>
        </w:rPr>
        <w:tab/>
        <w:t>A comparison of the model predictions versus the actuals (starting in 2013)</w:t>
      </w:r>
    </w:p>
    <w:p w14:paraId="7BD3875F" w14:textId="7CFD4803" w:rsidR="00551292" w:rsidRPr="00D5322A" w:rsidRDefault="00551292" w:rsidP="0055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</w:p>
    <w:p w14:paraId="1BC088B6" w14:textId="44497E11" w:rsidR="00551292" w:rsidRPr="00D5322A" w:rsidRDefault="00551292" w:rsidP="0055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</w:p>
    <w:p w14:paraId="527624BF" w14:textId="0ACE2B2D" w:rsidR="00551292" w:rsidRPr="00D5322A" w:rsidRDefault="00551292" w:rsidP="0055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5322A">
        <w:rPr>
          <w:rFonts w:eastAsia="Times New Roman" w:cstheme="minorHAnsi"/>
          <w:color w:val="000000"/>
          <w:sz w:val="20"/>
          <w:szCs w:val="20"/>
        </w:rPr>
        <w:drawing>
          <wp:inline distT="0" distB="0" distL="0" distR="0" wp14:anchorId="225B244F" wp14:editId="6A7D77EC">
            <wp:extent cx="3692262" cy="2229558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330" cy="224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F09E" w14:textId="6B3138EE" w:rsidR="00551292" w:rsidRPr="00D5322A" w:rsidRDefault="00551292" w:rsidP="0055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eastAsia="Times New Roman" w:cstheme="minorHAnsi"/>
          <w:color w:val="000000"/>
          <w:sz w:val="20"/>
          <w:szCs w:val="20"/>
        </w:rPr>
      </w:pPr>
    </w:p>
    <w:p w14:paraId="5E123F3F" w14:textId="77777777" w:rsidR="00551292" w:rsidRPr="00D5322A" w:rsidRDefault="00551292" w:rsidP="00551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eastAsia="Times New Roman" w:cstheme="minorHAnsi"/>
          <w:color w:val="000000"/>
        </w:rPr>
      </w:pPr>
    </w:p>
    <w:p w14:paraId="1B3DDB1A" w14:textId="20932C7D" w:rsidR="00551292" w:rsidRPr="00D5322A" w:rsidRDefault="00D5322A" w:rsidP="00D5322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eastAsia="Times New Roman" w:cstheme="minorHAnsi"/>
          <w:color w:val="000000"/>
        </w:rPr>
      </w:pPr>
      <w:r w:rsidRPr="00D5322A">
        <w:rPr>
          <w:rFonts w:eastAsia="Times New Roman" w:cstheme="minorHAnsi"/>
          <w:color w:val="000000"/>
        </w:rPr>
        <w:t>Independent Project: King County House Sales</w:t>
      </w:r>
    </w:p>
    <w:p w14:paraId="0C020C50" w14:textId="6F240A8E" w:rsidR="00D5322A" w:rsidRPr="00D5322A" w:rsidRDefault="00D5322A" w:rsidP="00D5322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Model type: linear model</w:t>
      </w:r>
    </w:p>
    <w:p w14:paraId="7480E364" w14:textId="0EEE8E3E" w:rsidR="00D5322A" w:rsidRPr="00D5322A" w:rsidRDefault="00D5322A" w:rsidP="00D5322A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D5322A">
        <w:rPr>
          <w:rFonts w:eastAsia="Times New Roman" w:cstheme="minorHAnsi"/>
        </w:rPr>
        <w:t xml:space="preserve">King County House Sales </w:t>
      </w:r>
    </w:p>
    <w:p w14:paraId="70D39319" w14:textId="4FB83734" w:rsidR="00D5322A" w:rsidRPr="00D5322A" w:rsidRDefault="00D5322A" w:rsidP="00D5322A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proofErr w:type="spellStart"/>
      <w:r w:rsidRPr="00D5322A">
        <w:rPr>
          <w:rFonts w:eastAsia="Times New Roman" w:cstheme="minorHAnsi"/>
        </w:rPr>
        <w:t>url</w:t>
      </w:r>
      <w:proofErr w:type="spellEnd"/>
      <w:r w:rsidRPr="00D5322A">
        <w:rPr>
          <w:rFonts w:eastAsia="Times New Roman" w:cstheme="minorHAnsi"/>
        </w:rPr>
        <w:t xml:space="preserve"> source: </w:t>
      </w:r>
      <w:hyperlink r:id="rId13" w:history="1">
        <w:r w:rsidRPr="00D5322A">
          <w:rPr>
            <w:rStyle w:val="Hyperlink"/>
            <w:rFonts w:eastAsia="Times New Roman" w:cstheme="minorHAnsi"/>
          </w:rPr>
          <w:t>https://library.startlearninglabs.uw.edu/DATASCI410/Datasets/kc_house_data.csv</w:t>
        </w:r>
      </w:hyperlink>
    </w:p>
    <w:p w14:paraId="048B0197" w14:textId="796DD7E7" w:rsidR="00D5322A" w:rsidRDefault="00D5322A" w:rsidP="00D5322A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D5322A">
        <w:rPr>
          <w:rFonts w:eastAsia="Times New Roman" w:cstheme="minorHAnsi"/>
        </w:rPr>
        <w:lastRenderedPageBreak/>
        <w:t>Final results/conclusions:</w:t>
      </w:r>
      <w:r>
        <w:rPr>
          <w:rFonts w:eastAsia="Times New Roman" w:cstheme="minorHAnsi"/>
        </w:rPr>
        <w:t xml:space="preserve">  A linear model using the variables</w:t>
      </w:r>
      <w:r w:rsidR="00C97A02">
        <w:rPr>
          <w:rFonts w:eastAsia="Times New Roman" w:cstheme="minorHAnsi"/>
        </w:rPr>
        <w:t xml:space="preserve"> ‘month’, ‘day’, ‘waterfront’ ‘view’ </w:t>
      </w:r>
      <w:proofErr w:type="spellStart"/>
      <w:r w:rsidR="00C97A02">
        <w:rPr>
          <w:rFonts w:eastAsia="Times New Roman" w:cstheme="minorHAnsi"/>
        </w:rPr>
        <w:t>grade’,’renovated</w:t>
      </w:r>
      <w:proofErr w:type="spellEnd"/>
      <w:r w:rsidR="00C97A02">
        <w:rPr>
          <w:rFonts w:eastAsia="Times New Roman" w:cstheme="minorHAnsi"/>
        </w:rPr>
        <w:t>’, ‘</w:t>
      </w:r>
      <w:proofErr w:type="spellStart"/>
      <w:r w:rsidR="00C97A02">
        <w:rPr>
          <w:rFonts w:eastAsia="Times New Roman" w:cstheme="minorHAnsi"/>
        </w:rPr>
        <w:t>normed_living</w:t>
      </w:r>
      <w:proofErr w:type="spellEnd"/>
      <w:r w:rsidR="00C97A02">
        <w:rPr>
          <w:rFonts w:eastAsia="Times New Roman" w:cstheme="minorHAnsi"/>
        </w:rPr>
        <w:t xml:space="preserve"> (area)’, ‘age’, and ‘</w:t>
      </w:r>
      <w:proofErr w:type="spellStart"/>
      <w:r w:rsidR="00C97A02">
        <w:rPr>
          <w:rFonts w:eastAsia="Times New Roman" w:cstheme="minorHAnsi"/>
        </w:rPr>
        <w:t>zipcode</w:t>
      </w:r>
      <w:proofErr w:type="spellEnd"/>
      <w:r w:rsidR="00C97A02">
        <w:rPr>
          <w:rFonts w:eastAsia="Times New Roman" w:cstheme="minorHAnsi"/>
        </w:rPr>
        <w:t>’ achieved the following results</w:t>
      </w:r>
    </w:p>
    <w:p w14:paraId="0600C2A4" w14:textId="4B5BE272" w:rsidR="00C97A02" w:rsidRDefault="00C97A02" w:rsidP="00C97A02">
      <w:pPr>
        <w:rPr>
          <w:rFonts w:eastAsia="Times New Roman" w:cstheme="minorHAnsi"/>
        </w:rPr>
      </w:pPr>
      <w:r w:rsidRPr="00C97A02">
        <w:rPr>
          <w:rFonts w:eastAsia="Times New Roman" w:cstheme="minorHAnsi"/>
        </w:rPr>
        <w:drawing>
          <wp:inline distT="0" distB="0" distL="0" distR="0" wp14:anchorId="1F0B1B3D" wp14:editId="0079EC54">
            <wp:extent cx="5943600" cy="40481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52BC" w14:textId="77777777" w:rsidR="00C97A02" w:rsidRPr="00C97A02" w:rsidRDefault="00C97A02" w:rsidP="00C97A02">
      <w:pPr>
        <w:rPr>
          <w:rFonts w:eastAsia="Times New Roman" w:cstheme="minorHAnsi"/>
        </w:rPr>
      </w:pPr>
    </w:p>
    <w:p w14:paraId="295556F2" w14:textId="77777777" w:rsidR="00D5322A" w:rsidRPr="00D5322A" w:rsidRDefault="00D5322A" w:rsidP="00C97A02">
      <w:pPr>
        <w:pStyle w:val="ListParagraph"/>
        <w:ind w:left="1440"/>
        <w:rPr>
          <w:rFonts w:eastAsia="Times New Roman" w:cstheme="minorHAnsi"/>
        </w:rPr>
      </w:pPr>
      <w:bookmarkStart w:id="0" w:name="_GoBack"/>
      <w:bookmarkEnd w:id="0"/>
    </w:p>
    <w:p w14:paraId="3786D55C" w14:textId="4AB400BD" w:rsidR="00551292" w:rsidRPr="00D5322A" w:rsidRDefault="00551292" w:rsidP="00551292">
      <w:pPr>
        <w:pStyle w:val="ListParagraph"/>
        <w:tabs>
          <w:tab w:val="left" w:pos="3046"/>
        </w:tabs>
        <w:ind w:left="1440"/>
        <w:rPr>
          <w:rFonts w:cstheme="minorHAnsi"/>
        </w:rPr>
      </w:pPr>
    </w:p>
    <w:sectPr w:rsidR="00551292" w:rsidRPr="00D5322A" w:rsidSect="00116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95345"/>
    <w:multiLevelType w:val="hybridMultilevel"/>
    <w:tmpl w:val="79A664EC"/>
    <w:lvl w:ilvl="0" w:tplc="061494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69189F"/>
    <w:multiLevelType w:val="multilevel"/>
    <w:tmpl w:val="A6DE0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22FF5"/>
    <w:multiLevelType w:val="multilevel"/>
    <w:tmpl w:val="A6DE0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25F45"/>
    <w:multiLevelType w:val="hybridMultilevel"/>
    <w:tmpl w:val="255474C8"/>
    <w:lvl w:ilvl="0" w:tplc="CFA2F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42475C"/>
    <w:multiLevelType w:val="multilevel"/>
    <w:tmpl w:val="C1D45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F3"/>
    <w:rsid w:val="00116BAE"/>
    <w:rsid w:val="0024421A"/>
    <w:rsid w:val="003162B0"/>
    <w:rsid w:val="00362487"/>
    <w:rsid w:val="00391D83"/>
    <w:rsid w:val="00507291"/>
    <w:rsid w:val="00523E89"/>
    <w:rsid w:val="00551292"/>
    <w:rsid w:val="00720026"/>
    <w:rsid w:val="008A12D2"/>
    <w:rsid w:val="00A44ABF"/>
    <w:rsid w:val="00A5020A"/>
    <w:rsid w:val="00C97A02"/>
    <w:rsid w:val="00D13CF3"/>
    <w:rsid w:val="00D5322A"/>
    <w:rsid w:val="00D9085B"/>
    <w:rsid w:val="00E1124B"/>
    <w:rsid w:val="00EC4643"/>
    <w:rsid w:val="00EF182D"/>
    <w:rsid w:val="00F57CE9"/>
    <w:rsid w:val="00F6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CD8E8"/>
  <w14:defaultImageDpi w14:val="32767"/>
  <w15:chartTrackingRefBased/>
  <w15:docId w15:val="{F093D63D-2FB6-FE40-B781-23716A9E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2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02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5020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57C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2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1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automobile" TargetMode="External"/><Relationship Id="rId13" Type="http://schemas.openxmlformats.org/officeDocument/2006/relationships/hyperlink" Target="https://library.startlearninglabs.uw.edu/DATASCI410/Datasets/kc_house_data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brary.startlearninglabs.uw.edu/DATASCI410/Datasets/JitteredHeadCount.csv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heart+Disease" TargetMode="External"/><Relationship Id="rId11" Type="http://schemas.openxmlformats.org/officeDocument/2006/relationships/hyperlink" Target="https://library.startlearninglabs.uw.edu/DATASCI410/Datasets/CADairyProduction.csv" TargetMode="External"/><Relationship Id="rId5" Type="http://schemas.openxmlformats.org/officeDocument/2006/relationships/hyperlink" Target="http://archive.ics.uci.edu/ml/datasets/heart+Diseas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Pearson, Michael</dc:creator>
  <cp:keywords/>
  <dc:description/>
  <cp:lastModifiedBy>Pearson, Michael</cp:lastModifiedBy>
  <cp:revision>4</cp:revision>
  <dcterms:created xsi:type="dcterms:W3CDTF">2019-04-19T19:23:00Z</dcterms:created>
  <dcterms:modified xsi:type="dcterms:W3CDTF">2019-06-14T14:54:00Z</dcterms:modified>
</cp:coreProperties>
</file>