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A61C3">
      <w:r>
        <w:t xml:space="preserve">Stream </w:t>
      </w:r>
    </w:p>
    <w:p w:rsidR="00FA61C3" w:rsidRDefault="00FA61C3"/>
    <w:p w:rsidR="00FA61C3" w:rsidRPr="00FA61C3" w:rsidRDefault="00FA61C3">
      <w:pPr>
        <w:rPr>
          <w:b/>
        </w:rPr>
      </w:pPr>
      <w:r w:rsidRPr="00FA61C3">
        <w:rPr>
          <w:b/>
        </w:rPr>
        <w:t xml:space="preserve">Overview </w:t>
      </w:r>
    </w:p>
    <w:p w:rsidR="00FA61C3" w:rsidRDefault="00FA61C3"/>
    <w:p w:rsidR="00000000" w:rsidRPr="00FA61C3" w:rsidRDefault="00FA61C3" w:rsidP="00FA61C3">
      <w:pPr>
        <w:tabs>
          <w:tab w:val="num" w:pos="720"/>
        </w:tabs>
      </w:pPr>
      <w:r>
        <w:t xml:space="preserve"> </w:t>
      </w:r>
      <w:r w:rsidRPr="00FA61C3">
        <w:t xml:space="preserve">It functions as a </w:t>
      </w:r>
      <w:r w:rsidRPr="00FA61C3">
        <w:t xml:space="preserve">front office application and patient study data can be </w:t>
      </w:r>
      <w:proofErr w:type="gramStart"/>
      <w:r w:rsidRPr="00FA61C3">
        <w:t xml:space="preserve">entered </w:t>
      </w:r>
      <w:r>
        <w:t>.</w:t>
      </w:r>
      <w:proofErr w:type="gramEnd"/>
      <w:r>
        <w:t xml:space="preserve">  Patient Study data entered here is used for scheduling the modalities and the </w:t>
      </w:r>
      <w:r w:rsidRPr="00FA61C3">
        <w:t xml:space="preserve">physicians/Technicians </w:t>
      </w:r>
      <w:r>
        <w:t>need not enter this data at modality console again</w:t>
      </w:r>
      <w:r w:rsidRPr="00FA61C3">
        <w:t xml:space="preserve"> </w:t>
      </w:r>
      <w:r>
        <w:t>avoiding costly data entry errors</w:t>
      </w:r>
      <w:r w:rsidRPr="00FA61C3">
        <w:t xml:space="preserve">, </w:t>
      </w:r>
      <w:r>
        <w:t xml:space="preserve">and also helps </w:t>
      </w:r>
      <w:r w:rsidRPr="00FA61C3">
        <w:t xml:space="preserve">physicians/Technicians </w:t>
      </w:r>
      <w:r>
        <w:t>to</w:t>
      </w:r>
      <w:r w:rsidRPr="00FA61C3">
        <w:t xml:space="preserve"> perform more number of studies at each modality </w:t>
      </w:r>
      <w:r w:rsidRPr="00FA61C3">
        <w:t>with extra time available.</w:t>
      </w:r>
    </w:p>
    <w:p w:rsidR="00FA61C3" w:rsidRDefault="00FA61C3"/>
    <w:p w:rsidR="00FA61C3" w:rsidRDefault="00FA61C3">
      <w:r w:rsidRPr="00FA61C3">
        <w:object w:dxaOrig="7202" w:dyaOrig="5390">
          <v:shape id="_x0000_i1025" type="#_x0000_t75" style="width:5in;height:269.25pt" o:ole="">
            <v:imagedata r:id="rId5" o:title=""/>
          </v:shape>
          <o:OLEObject Type="Embed" ProgID="PowerPoint.Slide.12" ShapeID="_x0000_i1025" DrawAspect="Content" ObjectID="_1592905310" r:id="rId6"/>
        </w:object>
      </w:r>
    </w:p>
    <w:p w:rsidR="00FA61C3" w:rsidRPr="00FA61C3" w:rsidRDefault="00FA61C3" w:rsidP="00FA61C3"/>
    <w:p w:rsidR="00FA61C3" w:rsidRPr="00FA61C3" w:rsidRDefault="00FA61C3" w:rsidP="00FA61C3">
      <w:pPr>
        <w:rPr>
          <w:b/>
        </w:rPr>
      </w:pPr>
      <w:proofErr w:type="gramStart"/>
      <w:r w:rsidRPr="00FA61C3">
        <w:rPr>
          <w:b/>
        </w:rPr>
        <w:t>Functions :</w:t>
      </w:r>
      <w:proofErr w:type="gramEnd"/>
      <w:r w:rsidRPr="00FA61C3">
        <w:rPr>
          <w:b/>
        </w:rPr>
        <w:t xml:space="preserve"> </w:t>
      </w:r>
    </w:p>
    <w:p w:rsidR="00FA61C3" w:rsidRDefault="00FA61C3" w:rsidP="00FA61C3"/>
    <w:p w:rsidR="00000000" w:rsidRPr="00FA61C3" w:rsidRDefault="00FA61C3" w:rsidP="00FA61C3">
      <w:pPr>
        <w:numPr>
          <w:ilvl w:val="0"/>
          <w:numId w:val="3"/>
        </w:numPr>
        <w:tabs>
          <w:tab w:val="left" w:pos="2280"/>
        </w:tabs>
      </w:pPr>
      <w:r>
        <w:tab/>
      </w:r>
      <w:r w:rsidRPr="00FA61C3">
        <w:t>Auto generate patient ID – Customizable to each imaging facility</w:t>
      </w:r>
    </w:p>
    <w:p w:rsidR="00000000" w:rsidRPr="00FA61C3" w:rsidRDefault="00FA61C3" w:rsidP="00FA61C3">
      <w:pPr>
        <w:numPr>
          <w:ilvl w:val="0"/>
          <w:numId w:val="4"/>
        </w:numPr>
        <w:tabs>
          <w:tab w:val="left" w:pos="2280"/>
        </w:tabs>
      </w:pPr>
      <w:r w:rsidRPr="00FA61C3">
        <w:t>Track patient visits and scans for different modalities</w:t>
      </w:r>
    </w:p>
    <w:p w:rsidR="00000000" w:rsidRPr="00FA61C3" w:rsidRDefault="00FA61C3" w:rsidP="00FA61C3">
      <w:pPr>
        <w:numPr>
          <w:ilvl w:val="0"/>
          <w:numId w:val="5"/>
        </w:numPr>
        <w:tabs>
          <w:tab w:val="left" w:pos="2280"/>
        </w:tabs>
      </w:pPr>
      <w:r w:rsidRPr="00FA61C3">
        <w:t xml:space="preserve">Compatible with any </w:t>
      </w:r>
      <w:r w:rsidRPr="00FA61C3">
        <w:t xml:space="preserve">DICOM modality that supports </w:t>
      </w:r>
      <w:proofErr w:type="spellStart"/>
      <w:r w:rsidRPr="00FA61C3">
        <w:t>worklist</w:t>
      </w:r>
      <w:proofErr w:type="spellEnd"/>
      <w:r w:rsidRPr="00FA61C3">
        <w:t xml:space="preserve"> query</w:t>
      </w:r>
    </w:p>
    <w:p w:rsidR="00000000" w:rsidRPr="00FA61C3" w:rsidRDefault="00FA61C3" w:rsidP="00FA61C3">
      <w:pPr>
        <w:numPr>
          <w:ilvl w:val="0"/>
          <w:numId w:val="6"/>
        </w:numPr>
        <w:tabs>
          <w:tab w:val="left" w:pos="2280"/>
        </w:tabs>
      </w:pPr>
      <w:r w:rsidRPr="00FA61C3">
        <w:t>Schedule patient studies</w:t>
      </w:r>
    </w:p>
    <w:p w:rsidR="00000000" w:rsidRDefault="00FA61C3" w:rsidP="00FA61C3">
      <w:pPr>
        <w:numPr>
          <w:ilvl w:val="0"/>
          <w:numId w:val="7"/>
        </w:numPr>
        <w:tabs>
          <w:tab w:val="left" w:pos="2280"/>
        </w:tabs>
      </w:pPr>
      <w:r w:rsidRPr="00FA61C3">
        <w:lastRenderedPageBreak/>
        <w:t xml:space="preserve">Compatible with DICOM converters for non-DICOM modalities, that support querying from a </w:t>
      </w:r>
      <w:proofErr w:type="spellStart"/>
      <w:r w:rsidRPr="00FA61C3">
        <w:t>worklist</w:t>
      </w:r>
      <w:proofErr w:type="spellEnd"/>
      <w:r w:rsidRPr="00FA61C3">
        <w:t xml:space="preserve"> server</w:t>
      </w:r>
    </w:p>
    <w:p w:rsidR="00000000" w:rsidRPr="00FA61C3" w:rsidRDefault="00FA61C3" w:rsidP="00FA61C3">
      <w:pPr>
        <w:numPr>
          <w:ilvl w:val="0"/>
          <w:numId w:val="7"/>
        </w:numPr>
        <w:tabs>
          <w:tab w:val="left" w:pos="2280"/>
        </w:tabs>
      </w:pPr>
      <w:r w:rsidRPr="00FA61C3">
        <w:t>Location indicator for mult</w:t>
      </w:r>
      <w:r w:rsidRPr="00FA61C3">
        <w:t xml:space="preserve">iple modalities. </w:t>
      </w:r>
    </w:p>
    <w:p w:rsidR="00000000" w:rsidRPr="00FA61C3" w:rsidRDefault="00FA61C3" w:rsidP="00FA61C3">
      <w:pPr>
        <w:numPr>
          <w:ilvl w:val="0"/>
          <w:numId w:val="7"/>
        </w:numPr>
        <w:tabs>
          <w:tab w:val="num" w:pos="1440"/>
          <w:tab w:val="left" w:pos="2280"/>
        </w:tabs>
      </w:pPr>
      <w:proofErr w:type="spellStart"/>
      <w:r w:rsidRPr="00FA61C3">
        <w:t>Eg:CT</w:t>
      </w:r>
      <w:proofErr w:type="spellEnd"/>
      <w:r w:rsidRPr="00FA61C3">
        <w:t xml:space="preserve"> in room1, CT in room 2, etc</w:t>
      </w:r>
    </w:p>
    <w:p w:rsidR="00000000" w:rsidRPr="00FA61C3" w:rsidRDefault="00FA61C3" w:rsidP="00FA61C3">
      <w:pPr>
        <w:numPr>
          <w:ilvl w:val="0"/>
          <w:numId w:val="7"/>
        </w:numPr>
        <w:tabs>
          <w:tab w:val="left" w:pos="2280"/>
        </w:tabs>
      </w:pPr>
      <w:r w:rsidRPr="00FA61C3">
        <w:t>Gender based validation of study data.</w:t>
      </w:r>
    </w:p>
    <w:p w:rsidR="00000000" w:rsidRPr="00FA61C3" w:rsidRDefault="00FA61C3" w:rsidP="00FA61C3">
      <w:pPr>
        <w:numPr>
          <w:ilvl w:val="0"/>
          <w:numId w:val="7"/>
        </w:numPr>
        <w:tabs>
          <w:tab w:val="left" w:pos="2280"/>
        </w:tabs>
      </w:pPr>
      <w:proofErr w:type="spellStart"/>
      <w:r w:rsidRPr="00FA61C3">
        <w:t>Eg:User</w:t>
      </w:r>
      <w:proofErr w:type="spellEnd"/>
      <w:r w:rsidRPr="00FA61C3">
        <w:t xml:space="preserve"> will not be allowed to select Obstetrics study for a male patient</w:t>
      </w:r>
    </w:p>
    <w:p w:rsidR="00000000" w:rsidRPr="00FA61C3" w:rsidRDefault="00FA61C3" w:rsidP="00FA61C3">
      <w:pPr>
        <w:numPr>
          <w:ilvl w:val="0"/>
          <w:numId w:val="7"/>
        </w:numPr>
        <w:tabs>
          <w:tab w:val="left" w:pos="2280"/>
        </w:tabs>
      </w:pPr>
      <w:r w:rsidRPr="00FA61C3">
        <w:t>Easy data re-mapping through multiple search options</w:t>
      </w:r>
    </w:p>
    <w:p w:rsidR="00000000" w:rsidRPr="00FA61C3" w:rsidRDefault="00FA61C3" w:rsidP="00FA61C3">
      <w:pPr>
        <w:numPr>
          <w:ilvl w:val="0"/>
          <w:numId w:val="7"/>
        </w:numPr>
        <w:tabs>
          <w:tab w:val="left" w:pos="2280"/>
        </w:tabs>
      </w:pPr>
      <w:r w:rsidRPr="00FA61C3">
        <w:t>Security logs for tracking errors</w:t>
      </w:r>
    </w:p>
    <w:p w:rsidR="00FA61C3" w:rsidRDefault="00FA61C3" w:rsidP="00FA61C3">
      <w:pPr>
        <w:tabs>
          <w:tab w:val="left" w:pos="2280"/>
        </w:tabs>
      </w:pPr>
    </w:p>
    <w:p w:rsidR="00FA61C3" w:rsidRPr="00FA61C3" w:rsidRDefault="00FA61C3" w:rsidP="00FA61C3">
      <w:pPr>
        <w:tabs>
          <w:tab w:val="left" w:pos="2280"/>
        </w:tabs>
      </w:pPr>
      <w:r w:rsidRPr="00FA61C3">
        <w:drawing>
          <wp:inline distT="0" distB="0" distL="0" distR="0">
            <wp:extent cx="3413125" cy="2133600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4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47917" r="62500" b="20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12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1C3" w:rsidRPr="00FA61C3" w:rsidRDefault="00FA61C3" w:rsidP="00FA61C3">
      <w:pPr>
        <w:tabs>
          <w:tab w:val="left" w:pos="2280"/>
        </w:tabs>
      </w:pPr>
    </w:p>
    <w:sectPr w:rsidR="00FA61C3" w:rsidRPr="00FA61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3.25pt;height:73.5pt" o:bullet="t">
        <v:imagedata r:id="rId1" o:title="artC176"/>
      </v:shape>
    </w:pict>
  </w:numPicBullet>
  <w:numPicBullet w:numPicBulletId="1">
    <w:pict>
      <v:shape id="_x0000_i1046" type="#_x0000_t75" style="width:113.25pt;height:73.5pt" o:bullet="t">
        <v:imagedata r:id="rId2" o:title="art660"/>
      </v:shape>
    </w:pict>
  </w:numPicBullet>
  <w:abstractNum w:abstractNumId="0">
    <w:nsid w:val="099C5611"/>
    <w:multiLevelType w:val="hybridMultilevel"/>
    <w:tmpl w:val="1A684F34"/>
    <w:lvl w:ilvl="0" w:tplc="14D0EAF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E43208">
      <w:start w:val="155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38418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33A874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D6CBCE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8C88BE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F420B6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686BE3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DAEA44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BE5473D"/>
    <w:multiLevelType w:val="hybridMultilevel"/>
    <w:tmpl w:val="8ABA9636"/>
    <w:lvl w:ilvl="0" w:tplc="12CA21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C8AAB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3B6BAE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22CCFF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224E7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3CE55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19A29B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36E6A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746CC6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287A14A6"/>
    <w:multiLevelType w:val="hybridMultilevel"/>
    <w:tmpl w:val="D026D310"/>
    <w:lvl w:ilvl="0" w:tplc="AF3C149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7C4A06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B4C202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25E37AC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CC4EEC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5852DE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750A45E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0C0CAA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33CD48E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48007663"/>
    <w:multiLevelType w:val="hybridMultilevel"/>
    <w:tmpl w:val="FB3CE80C"/>
    <w:lvl w:ilvl="0" w:tplc="B3705B3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2434AC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8E1AA4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D5CDBB4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F2EA54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F588A0E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58C0834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444AAE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E5EC88E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4F537496"/>
    <w:multiLevelType w:val="hybridMultilevel"/>
    <w:tmpl w:val="CF12A0E0"/>
    <w:lvl w:ilvl="0" w:tplc="2A660C9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9EFE84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1EC116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0A4632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2288F6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EDA97E2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056B892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D470BC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B1CD386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60E17000"/>
    <w:multiLevelType w:val="hybridMultilevel"/>
    <w:tmpl w:val="ED0C9CBE"/>
    <w:lvl w:ilvl="0" w:tplc="D618DF6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FA5368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29C64F0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9344DCA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C8BA5A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2980ED4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D23138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7EF2AA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1CBE9A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66435D3D"/>
    <w:multiLevelType w:val="hybridMultilevel"/>
    <w:tmpl w:val="8B20B1CC"/>
    <w:lvl w:ilvl="0" w:tplc="8A50AB9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3C7532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D21978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11A79D0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0C9870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446CA2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C52135C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B2F996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4F855D8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69A665ED"/>
    <w:multiLevelType w:val="hybridMultilevel"/>
    <w:tmpl w:val="026646EC"/>
    <w:lvl w:ilvl="0" w:tplc="1D1288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05617E4">
      <w:start w:val="155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E24929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F6074F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BA855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27AE7F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A02D8E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CCE80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F2456A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739601DF"/>
    <w:multiLevelType w:val="hybridMultilevel"/>
    <w:tmpl w:val="E3C0EC78"/>
    <w:lvl w:ilvl="0" w:tplc="6C7C398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A88BD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FB824B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9ACD6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F4FB1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B69EB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08593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AA556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134E5B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73D741ED"/>
    <w:multiLevelType w:val="hybridMultilevel"/>
    <w:tmpl w:val="E5AA442A"/>
    <w:lvl w:ilvl="0" w:tplc="8F262EB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F6A794">
      <w:start w:val="1554"/>
      <w:numFmt w:val="bullet"/>
      <w:lvlText w:val=""/>
      <w:lvlPicBulletId w:val="0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2" w:tplc="6D48F38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52B8C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22F30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FCCCB8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892964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D6C0C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27C494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752A13CD"/>
    <w:multiLevelType w:val="hybridMultilevel"/>
    <w:tmpl w:val="906874F2"/>
    <w:lvl w:ilvl="0" w:tplc="E4E0EB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92CDFD0">
      <w:start w:val="1554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84A9B2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89ACF4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A427C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D052D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E0F35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E9015D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F44CD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5"/>
  </w:num>
  <w:num w:numId="8">
    <w:abstractNumId w:val="7"/>
  </w:num>
  <w:num w:numId="9">
    <w:abstractNumId w:val="0"/>
  </w:num>
  <w:num w:numId="10">
    <w:abstractNumId w:val="8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A61C3"/>
    <w:rsid w:val="00FA6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1C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6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1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5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561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08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593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74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826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0208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473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75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0891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7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473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554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528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37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075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Office_PowerPoint_Slide1.sldx"/><Relationship Id="rId5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2018-07-12T07:17:00Z</dcterms:created>
  <dcterms:modified xsi:type="dcterms:W3CDTF">2018-07-12T07:25:00Z</dcterms:modified>
</cp:coreProperties>
</file>