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58E" w:rsidRDefault="00EA4F86">
      <w:pPr>
        <w:jc w:val="center"/>
      </w:pPr>
      <w:bookmarkStart w:id="0" w:name="_GoBack"/>
      <w:bookmarkEnd w:id="0"/>
      <w:r>
        <w:rPr>
          <w:b/>
          <w:sz w:val="24"/>
          <w:szCs w:val="24"/>
        </w:rPr>
        <w:t>Functional &amp; Performance Testing Template</w:t>
      </w:r>
    </w:p>
    <w:p w:rsidR="0060358E" w:rsidRDefault="00EA4F86">
      <w:pPr>
        <w:jc w:val="center"/>
      </w:pPr>
      <w:r>
        <w:rPr>
          <w:b/>
          <w:sz w:val="22"/>
          <w:szCs w:val="22"/>
        </w:rPr>
        <w:t>Model Performance Test</w:t>
      </w:r>
    </w:p>
    <w:tbl>
      <w:tblPr>
        <w:tblStyle w:val="a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5740"/>
      </w:tblGrid>
      <w:tr w:rsidR="0060358E">
        <w:trPr>
          <w:trHeight w:val="690"/>
        </w:trPr>
        <w:tc>
          <w:tcPr>
            <w:tcW w:w="4320" w:type="dxa"/>
            <w:vAlign w:val="center"/>
          </w:tcPr>
          <w:p w:rsidR="0060358E" w:rsidRDefault="00EA4F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740" w:type="dxa"/>
            <w:vAlign w:val="center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 September 2026</w:t>
            </w:r>
          </w:p>
        </w:tc>
      </w:tr>
      <w:tr w:rsidR="0060358E">
        <w:trPr>
          <w:trHeight w:val="685"/>
        </w:trPr>
        <w:tc>
          <w:tcPr>
            <w:tcW w:w="4320" w:type="dxa"/>
            <w:vAlign w:val="center"/>
          </w:tcPr>
          <w:p w:rsidR="0060358E" w:rsidRDefault="00EA4F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Team ID</w:t>
            </w:r>
          </w:p>
        </w:tc>
        <w:tc>
          <w:tcPr>
            <w:tcW w:w="5740" w:type="dxa"/>
            <w:vAlign w:val="center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6ab2210011b716a3e52c62c6</w:t>
            </w:r>
          </w:p>
        </w:tc>
      </w:tr>
      <w:tr w:rsidR="0060358E">
        <w:trPr>
          <w:trHeight w:val="709"/>
        </w:trPr>
        <w:tc>
          <w:tcPr>
            <w:tcW w:w="4320" w:type="dxa"/>
            <w:vAlign w:val="center"/>
          </w:tcPr>
          <w:p w:rsidR="0060358E" w:rsidRDefault="00EA4F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5740" w:type="dxa"/>
            <w:vAlign w:val="center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Streamlining IT Procurement: Automating Standard Laptop Orders with Flow Designer</w:t>
            </w:r>
          </w:p>
        </w:tc>
      </w:tr>
      <w:tr w:rsidR="0060358E">
        <w:trPr>
          <w:trHeight w:val="834"/>
        </w:trPr>
        <w:tc>
          <w:tcPr>
            <w:tcW w:w="4320" w:type="dxa"/>
            <w:vAlign w:val="center"/>
          </w:tcPr>
          <w:p w:rsidR="0060358E" w:rsidRDefault="00EA4F8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Maximum Marks</w:t>
            </w:r>
          </w:p>
        </w:tc>
        <w:tc>
          <w:tcPr>
            <w:tcW w:w="5740" w:type="dxa"/>
            <w:vAlign w:val="center"/>
          </w:tcPr>
          <w:p w:rsidR="0060358E" w:rsidRDefault="0060358E">
            <w:pPr>
              <w:jc w:val="center"/>
              <w:rPr>
                <w:sz w:val="24"/>
                <w:szCs w:val="24"/>
              </w:rPr>
            </w:pPr>
          </w:p>
        </w:tc>
      </w:tr>
    </w:tbl>
    <w:p w:rsidR="0060358E" w:rsidRDefault="0060358E">
      <w:pPr>
        <w:spacing w:after="0" w:line="240" w:lineRule="auto"/>
        <w:jc w:val="center"/>
        <w:rPr>
          <w:b/>
          <w:sz w:val="16"/>
          <w:szCs w:val="16"/>
        </w:rPr>
      </w:pPr>
    </w:p>
    <w:p w:rsidR="0060358E" w:rsidRDefault="00EA4F86">
      <w:pPr>
        <w:rPr>
          <w:sz w:val="24"/>
          <w:szCs w:val="24"/>
        </w:rPr>
      </w:pPr>
      <w:r>
        <w:rPr>
          <w:b/>
          <w:sz w:val="24"/>
          <w:szCs w:val="24"/>
        </w:rPr>
        <w:t>Test Scenarios &amp;</w:t>
      </w:r>
      <w:r>
        <w:rPr>
          <w:b/>
          <w:sz w:val="24"/>
          <w:szCs w:val="24"/>
        </w:rPr>
        <w:t xml:space="preserve"> Results</w:t>
      </w:r>
    </w:p>
    <w:tbl>
      <w:tblPr>
        <w:tblStyle w:val="a0"/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  <w:r>
              <w:rPr>
                <w:b/>
                <w:sz w:val="24"/>
                <w:szCs w:val="24"/>
              </w:rPr>
              <w:br/>
              <w:t>Case</w:t>
            </w:r>
            <w:r>
              <w:rPr>
                <w:b/>
                <w:sz w:val="24"/>
                <w:szCs w:val="24"/>
              </w:rPr>
              <w:br/>
              <w:t>ID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Scenario (What to</w:t>
            </w:r>
            <w:r>
              <w:rPr>
                <w:b/>
                <w:sz w:val="24"/>
                <w:szCs w:val="24"/>
              </w:rPr>
              <w:br/>
              <w:t>test)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Steps (How</w:t>
            </w:r>
            <w:r>
              <w:rPr>
                <w:b/>
                <w:sz w:val="24"/>
                <w:szCs w:val="24"/>
              </w:rPr>
              <w:br/>
              <w:t>to test)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</w:t>
            </w:r>
            <w:r>
              <w:rPr>
                <w:b/>
                <w:sz w:val="24"/>
                <w:szCs w:val="24"/>
              </w:rPr>
              <w:br/>
              <w:t>Result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FT-01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 Input Validation (e.g., employee details, laptop model)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valid and invalid values in all required input fields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 inputs accepted; clear errors shown for invalid or missing inputs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 data accepted; invalid/missing data displayed validation errors.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FT-02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 Configuration Validation (e.g., model, quantity, specifications)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values within and outsi</w:t>
            </w:r>
            <w:r>
              <w:rPr>
                <w:sz w:val="24"/>
                <w:szCs w:val="24"/>
              </w:rPr>
              <w:t>de the permitted range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Accepts valid values and shows an error for invalid or out-of-range values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 laptop configuration accepted; invalid values displayed an error.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FT-03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Laptop Order Creation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the standard laptop option, enter re</w:t>
            </w:r>
            <w:r>
              <w:rPr>
                <w:sz w:val="24"/>
                <w:szCs w:val="24"/>
              </w:rPr>
              <w:t>quired details, and submit the order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is created successfully with the correct laptop and requester details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laptop order created successfully with correct requester and laptop details.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FT-04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Flow Designer Automation Check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Submit a valid laptop order and verify the configured Flow Designer flow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Flow triggers automatically and performs the configured approval/procurement actions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Flow triggered automatically and completed the configured procurement actions.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FT-05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Approva</w:t>
            </w:r>
            <w:r>
              <w:rPr>
                <w:sz w:val="24"/>
                <w:szCs w:val="24"/>
              </w:rPr>
              <w:t>l Workflow Test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an order requiring approval and </w:t>
            </w:r>
            <w:r>
              <w:rPr>
                <w:sz w:val="24"/>
                <w:szCs w:val="24"/>
              </w:rPr>
              <w:lastRenderedPageBreak/>
              <w:t>verify the approval step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Approval request is generated and </w:t>
            </w:r>
            <w:r>
              <w:rPr>
                <w:sz w:val="24"/>
                <w:szCs w:val="24"/>
              </w:rPr>
              <w:lastRenderedPageBreak/>
              <w:t>the order moves to the correct next stage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Approval request generated </w:t>
            </w:r>
            <w:r>
              <w:rPr>
                <w:sz w:val="24"/>
                <w:szCs w:val="24"/>
              </w:rPr>
              <w:lastRenderedPageBreak/>
              <w:t>successfully and moved to the next workflow stage.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PASS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PT-01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T</w:t>
            </w:r>
            <w:r>
              <w:rPr>
                <w:sz w:val="24"/>
                <w:szCs w:val="24"/>
              </w:rPr>
              <w:t>ime Test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 timer to measure order submission and flow execution time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Standard order processing should complete within the defined target time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Order submission and flow execution completed within the defined target time.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PT-02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Concurrent Order Test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Submit multiple standard laptop orders at the same time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should process requests without significant slowdown or failure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orders processed successfully without significant slowdown or failure.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:rsidR="0060358E">
        <w:trPr>
          <w:trHeight w:val="420"/>
        </w:trPr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PT-03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Load Test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</w:t>
            </w:r>
            <w:r>
              <w:rPr>
                <w:sz w:val="24"/>
                <w:szCs w:val="24"/>
              </w:rPr>
              <w:t>ss multiple laptop orders and verify Flow Designer execution under load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should continue working smoothly without crashing or losing requests</w:t>
            </w:r>
          </w:p>
        </w:tc>
        <w:tc>
          <w:tcPr>
            <w:tcW w:w="1728" w:type="dxa"/>
          </w:tcPr>
          <w:p w:rsidR="0060358E" w:rsidRDefault="00EA4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orders processed smoothly without crashing or losing requests.</w:t>
            </w:r>
          </w:p>
        </w:tc>
        <w:tc>
          <w:tcPr>
            <w:tcW w:w="1728" w:type="dxa"/>
          </w:tcPr>
          <w:p w:rsidR="0060358E" w:rsidRDefault="00EA4F86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</w:tbl>
    <w:p w:rsidR="0060358E" w:rsidRDefault="006035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sectPr w:rsidR="0060358E"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0358E"/>
    <w:rsid w:val="0060358E"/>
    <w:rsid w:val="00EA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18"/>
        <w:szCs w:val="18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  <w:style w:type="table" w:customStyle="1" w:styleId="a0">
    <w:basedOn w:val="TableNormal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18"/>
        <w:szCs w:val="18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  <w:style w:type="table" w:customStyle="1" w:styleId="a0">
    <w:basedOn w:val="TableNormal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ADA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2026-09-28T06:32:00Z</cp:lastPrinted>
  <dcterms:created xsi:type="dcterms:W3CDTF">2026-09-28T06:32:00Z</dcterms:created>
  <dcterms:modified xsi:type="dcterms:W3CDTF">2026-09-28T06:33:00Z</dcterms:modified>
</cp:coreProperties>
</file>