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CABD0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ACME Inc. Technical Whitepaper: An Introduction to Microservices Architecture</w:t>
      </w:r>
    </w:p>
    <w:p w14:paraId="35182FA4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 xml:space="preserve">Website: </w:t>
      </w:r>
      <w:hyperlink r:id="rId5" w:tgtFrame="_new" w:history="1">
        <w:r w:rsidRPr="00B3338B">
          <w:rPr>
            <w:rStyle w:val="Hyperlink"/>
            <w:b/>
            <w:bCs/>
            <w:lang w:val="en-IN"/>
          </w:rPr>
          <w:t>www.acme.dummy</w:t>
        </w:r>
      </w:hyperlink>
    </w:p>
    <w:p w14:paraId="7BE881B0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Table of Contents</w:t>
      </w:r>
    </w:p>
    <w:p w14:paraId="21C43859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Introduction</w:t>
      </w:r>
    </w:p>
    <w:p w14:paraId="7FB26819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What are Microservices?</w:t>
      </w:r>
    </w:p>
    <w:p w14:paraId="7A508901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Benefits of Microservices</w:t>
      </w:r>
    </w:p>
    <w:p w14:paraId="7EA4EA5D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Challenges and Solutions</w:t>
      </w:r>
    </w:p>
    <w:p w14:paraId="17BFED7F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Microservices Architecture Patterns</w:t>
      </w:r>
    </w:p>
    <w:p w14:paraId="3906D06B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Case Studies</w:t>
      </w:r>
    </w:p>
    <w:p w14:paraId="557663F3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Conclusion</w:t>
      </w:r>
    </w:p>
    <w:p w14:paraId="39E53B44" w14:textId="77777777" w:rsidR="00B3338B" w:rsidRPr="00B3338B" w:rsidRDefault="00B3338B" w:rsidP="00B3338B">
      <w:pPr>
        <w:numPr>
          <w:ilvl w:val="0"/>
          <w:numId w:val="3"/>
        </w:numPr>
        <w:rPr>
          <w:lang w:val="en-IN"/>
        </w:rPr>
      </w:pPr>
      <w:r w:rsidRPr="00B3338B">
        <w:rPr>
          <w:b/>
          <w:bCs/>
          <w:lang w:val="en-IN"/>
        </w:rPr>
        <w:t>FAQs</w:t>
      </w:r>
    </w:p>
    <w:p w14:paraId="2A1F7F50" w14:textId="77777777" w:rsidR="00B3338B" w:rsidRPr="00B3338B" w:rsidRDefault="00B53015" w:rsidP="00B3338B">
      <w:pPr>
        <w:rPr>
          <w:lang w:val="en-IN"/>
        </w:rPr>
      </w:pPr>
      <w:r w:rsidRPr="00B53015">
        <w:rPr>
          <w:noProof/>
          <w:lang w:val="en-IN"/>
        </w:rPr>
        <w:pict w14:anchorId="27CFAA1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63F136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1. Introduction</w:t>
      </w:r>
    </w:p>
    <w:p w14:paraId="36297398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>The purpose of this document is to provide a comprehensive overview of microservices architecture, its benefits, challenges, and practical application examples. This whitepaper serves as a resource for software architects, developers, and project managers at ACME Inc. looking to understand and implement microservices in their projects.</w:t>
      </w:r>
    </w:p>
    <w:p w14:paraId="6F4452ED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2. What are Microservices?</w:t>
      </w:r>
    </w:p>
    <w:p w14:paraId="2B2E3D98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 xml:space="preserve">Microservices architecture is a design approach in which a single application is composed of many loosely coupled and independently deployable smaller components, or services. Each service is scoped to a single business function and communicates with other services through well-defined APIs. For the complete definition, refer to </w:t>
      </w:r>
      <w:proofErr w:type="spellStart"/>
      <w:r w:rsidRPr="00B3338B">
        <w:rPr>
          <w:lang w:val="en-IN"/>
        </w:rPr>
        <w:t>microservicesdef.acme.dummy</w:t>
      </w:r>
      <w:proofErr w:type="spellEnd"/>
      <w:r w:rsidRPr="00B3338B">
        <w:rPr>
          <w:lang w:val="en-IN"/>
        </w:rPr>
        <w:t>.</w:t>
      </w:r>
    </w:p>
    <w:p w14:paraId="27FDAE7C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3. Benefits of Microservices</w:t>
      </w:r>
    </w:p>
    <w:p w14:paraId="4A1BA2B6" w14:textId="77777777" w:rsidR="00B3338B" w:rsidRPr="00B3338B" w:rsidRDefault="00B3338B" w:rsidP="00B3338B">
      <w:pPr>
        <w:numPr>
          <w:ilvl w:val="0"/>
          <w:numId w:val="4"/>
        </w:numPr>
        <w:rPr>
          <w:lang w:val="en-IN"/>
        </w:rPr>
      </w:pPr>
      <w:r w:rsidRPr="00B3338B">
        <w:rPr>
          <w:b/>
          <w:bCs/>
          <w:lang w:val="en-IN"/>
        </w:rPr>
        <w:t>Scalability</w:t>
      </w:r>
      <w:r w:rsidRPr="00B3338B">
        <w:rPr>
          <w:lang w:val="en-IN"/>
        </w:rPr>
        <w:t>: Individual components can be scaled independently, allowing for more efficient use of resources.</w:t>
      </w:r>
    </w:p>
    <w:p w14:paraId="213E0DE4" w14:textId="77777777" w:rsidR="00B3338B" w:rsidRPr="00B3338B" w:rsidRDefault="00B3338B" w:rsidP="00B3338B">
      <w:pPr>
        <w:numPr>
          <w:ilvl w:val="0"/>
          <w:numId w:val="4"/>
        </w:numPr>
        <w:rPr>
          <w:lang w:val="en-IN"/>
        </w:rPr>
      </w:pPr>
      <w:r w:rsidRPr="00B3338B">
        <w:rPr>
          <w:b/>
          <w:bCs/>
          <w:lang w:val="en-IN"/>
        </w:rPr>
        <w:t>Flexibility</w:t>
      </w:r>
      <w:r w:rsidRPr="00B3338B">
        <w:rPr>
          <w:lang w:val="en-IN"/>
        </w:rPr>
        <w:t>: Developers can use different technologies and programming languages suitable for specific services.</w:t>
      </w:r>
    </w:p>
    <w:p w14:paraId="64A79B46" w14:textId="77777777" w:rsidR="00B3338B" w:rsidRPr="00B3338B" w:rsidRDefault="00B3338B" w:rsidP="00B3338B">
      <w:pPr>
        <w:numPr>
          <w:ilvl w:val="0"/>
          <w:numId w:val="4"/>
        </w:numPr>
        <w:rPr>
          <w:lang w:val="en-IN"/>
        </w:rPr>
      </w:pPr>
      <w:r w:rsidRPr="00B3338B">
        <w:rPr>
          <w:b/>
          <w:bCs/>
          <w:lang w:val="en-IN"/>
        </w:rPr>
        <w:t>Resilience</w:t>
      </w:r>
      <w:r w:rsidRPr="00B3338B">
        <w:rPr>
          <w:lang w:val="en-IN"/>
        </w:rPr>
        <w:t>: Service independence increases the overall resilience of the application; failure in one service does not impact the availability of others.</w:t>
      </w:r>
    </w:p>
    <w:p w14:paraId="0CFCB628" w14:textId="77777777" w:rsidR="00B3338B" w:rsidRPr="00B3338B" w:rsidRDefault="00B3338B" w:rsidP="00B3338B">
      <w:pPr>
        <w:numPr>
          <w:ilvl w:val="0"/>
          <w:numId w:val="4"/>
        </w:numPr>
        <w:rPr>
          <w:lang w:val="en-IN"/>
        </w:rPr>
      </w:pPr>
      <w:r w:rsidRPr="00B3338B">
        <w:rPr>
          <w:b/>
          <w:bCs/>
          <w:lang w:val="en-IN"/>
        </w:rPr>
        <w:lastRenderedPageBreak/>
        <w:t>Deployment</w:t>
      </w:r>
      <w:r w:rsidRPr="00B3338B">
        <w:rPr>
          <w:lang w:val="en-IN"/>
        </w:rPr>
        <w:t>: Enables continuous integration and continuous delivery practices, leading to faster market time.</w:t>
      </w:r>
    </w:p>
    <w:p w14:paraId="55E4DB52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4. Challenges and Solutions</w:t>
      </w:r>
    </w:p>
    <w:p w14:paraId="47BEBADF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 xml:space="preserve">While microservices offer significant benefits, they also present unique challenges such as data consistency, inter-service communication, and complexity in managing multiple services. This section outlines common problems and strategic solutions. For detailed problem-solving, visit </w:t>
      </w:r>
      <w:proofErr w:type="spellStart"/>
      <w:r w:rsidRPr="00B3338B">
        <w:rPr>
          <w:lang w:val="en-IN"/>
        </w:rPr>
        <w:t>microserviceschallenges.acme.dummy</w:t>
      </w:r>
      <w:proofErr w:type="spellEnd"/>
      <w:r w:rsidRPr="00B3338B">
        <w:rPr>
          <w:lang w:val="en-IN"/>
        </w:rPr>
        <w:t>.</w:t>
      </w:r>
    </w:p>
    <w:p w14:paraId="7B13CDEE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5. Microservices Architecture Patterns</w:t>
      </w:r>
    </w:p>
    <w:p w14:paraId="41D02A42" w14:textId="77777777" w:rsidR="00B3338B" w:rsidRPr="00B3338B" w:rsidRDefault="00B3338B" w:rsidP="00B3338B">
      <w:pPr>
        <w:numPr>
          <w:ilvl w:val="0"/>
          <w:numId w:val="5"/>
        </w:numPr>
        <w:rPr>
          <w:lang w:val="en-IN"/>
        </w:rPr>
      </w:pPr>
      <w:r w:rsidRPr="00B3338B">
        <w:rPr>
          <w:b/>
          <w:bCs/>
          <w:lang w:val="en-IN"/>
        </w:rPr>
        <w:t>API Gateway Pattern</w:t>
      </w:r>
      <w:r w:rsidRPr="00B3338B">
        <w:rPr>
          <w:lang w:val="en-IN"/>
        </w:rPr>
        <w:t>: Acts as a single entry point for all clients.</w:t>
      </w:r>
    </w:p>
    <w:p w14:paraId="69F1F71F" w14:textId="77777777" w:rsidR="00B3338B" w:rsidRPr="00B3338B" w:rsidRDefault="00B3338B" w:rsidP="00B3338B">
      <w:pPr>
        <w:numPr>
          <w:ilvl w:val="0"/>
          <w:numId w:val="5"/>
        </w:numPr>
        <w:rPr>
          <w:lang w:val="en-IN"/>
        </w:rPr>
      </w:pPr>
      <w:r w:rsidRPr="00B3338B">
        <w:rPr>
          <w:b/>
          <w:bCs/>
          <w:lang w:val="en-IN"/>
        </w:rPr>
        <w:t>Circuit Breaker Pattern</w:t>
      </w:r>
      <w:r w:rsidRPr="00B3338B">
        <w:rPr>
          <w:lang w:val="en-IN"/>
        </w:rPr>
        <w:t>: Handles failures gracefully and prevents cascading failures across services.</w:t>
      </w:r>
    </w:p>
    <w:p w14:paraId="02A2559A" w14:textId="77777777" w:rsidR="00B3338B" w:rsidRPr="00B3338B" w:rsidRDefault="00B3338B" w:rsidP="00B3338B">
      <w:pPr>
        <w:numPr>
          <w:ilvl w:val="0"/>
          <w:numId w:val="5"/>
        </w:numPr>
        <w:rPr>
          <w:lang w:val="en-IN"/>
        </w:rPr>
      </w:pPr>
      <w:r w:rsidRPr="00B3338B">
        <w:rPr>
          <w:b/>
          <w:bCs/>
          <w:lang w:val="en-IN"/>
        </w:rPr>
        <w:t>Service Registry and Discovery</w:t>
      </w:r>
      <w:r w:rsidRPr="00B3338B">
        <w:rPr>
          <w:lang w:val="en-IN"/>
        </w:rPr>
        <w:t>: Manages and locates microservices within the network.</w:t>
      </w:r>
    </w:p>
    <w:p w14:paraId="28BAB9A8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 xml:space="preserve">Each pattern includes examples and best practices. More on architecture patterns at </w:t>
      </w:r>
      <w:proofErr w:type="spellStart"/>
      <w:r w:rsidRPr="00B3338B">
        <w:rPr>
          <w:lang w:val="en-IN"/>
        </w:rPr>
        <w:t>microservicespatterns.acme.dummy</w:t>
      </w:r>
      <w:proofErr w:type="spellEnd"/>
      <w:r w:rsidRPr="00B3338B">
        <w:rPr>
          <w:lang w:val="en-IN"/>
        </w:rPr>
        <w:t>.</w:t>
      </w:r>
    </w:p>
    <w:p w14:paraId="1E712B2A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6. Case Studies</w:t>
      </w:r>
    </w:p>
    <w:p w14:paraId="7691BF86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>This section includes real-life case studies of ACME Inc. projects where microservices architecture was implemented successfully. It details the initial challenges, approaches taken, and outcomes of each project.</w:t>
      </w:r>
    </w:p>
    <w:p w14:paraId="506D6CA4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7. Conclusion</w:t>
      </w:r>
    </w:p>
    <w:p w14:paraId="10EDBE40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>Microservices architecture offers a versatile and scalable solution for developing modern software applications, although it requires careful consideration of the associated challenges.</w:t>
      </w:r>
    </w:p>
    <w:p w14:paraId="0BA85B98" w14:textId="77777777" w:rsidR="00B3338B" w:rsidRPr="00B3338B" w:rsidRDefault="00B3338B" w:rsidP="00B3338B">
      <w:pPr>
        <w:rPr>
          <w:b/>
          <w:bCs/>
          <w:lang w:val="en-IN"/>
        </w:rPr>
      </w:pPr>
      <w:r w:rsidRPr="00B3338B">
        <w:rPr>
          <w:b/>
          <w:bCs/>
          <w:lang w:val="en-IN"/>
        </w:rPr>
        <w:t>8. FAQs</w:t>
      </w:r>
    </w:p>
    <w:p w14:paraId="54CE8E7D" w14:textId="77777777" w:rsidR="00B3338B" w:rsidRPr="00B3338B" w:rsidRDefault="00B3338B" w:rsidP="00B3338B">
      <w:pPr>
        <w:numPr>
          <w:ilvl w:val="0"/>
          <w:numId w:val="6"/>
        </w:numPr>
        <w:rPr>
          <w:lang w:val="en-IN"/>
        </w:rPr>
      </w:pPr>
      <w:r w:rsidRPr="00B3338B">
        <w:rPr>
          <w:b/>
          <w:bCs/>
          <w:lang w:val="en-IN"/>
        </w:rPr>
        <w:t>How do I transition to microservices from a monolithic architecture?</w:t>
      </w:r>
    </w:p>
    <w:p w14:paraId="133D3B10" w14:textId="77777777" w:rsidR="00B3338B" w:rsidRPr="00B3338B" w:rsidRDefault="00B3338B" w:rsidP="00B3338B">
      <w:pPr>
        <w:numPr>
          <w:ilvl w:val="1"/>
          <w:numId w:val="6"/>
        </w:numPr>
        <w:rPr>
          <w:lang w:val="en-IN"/>
        </w:rPr>
      </w:pPr>
      <w:r w:rsidRPr="00B3338B">
        <w:rPr>
          <w:lang w:val="en-IN"/>
        </w:rPr>
        <w:t xml:space="preserve">Transition strategies and considerations can be found at </w:t>
      </w:r>
      <w:proofErr w:type="spellStart"/>
      <w:r w:rsidRPr="00B3338B">
        <w:rPr>
          <w:lang w:val="en-IN"/>
        </w:rPr>
        <w:t>microservicestransition.acme.dummy</w:t>
      </w:r>
      <w:proofErr w:type="spellEnd"/>
      <w:r w:rsidRPr="00B3338B">
        <w:rPr>
          <w:lang w:val="en-IN"/>
        </w:rPr>
        <w:t>.</w:t>
      </w:r>
    </w:p>
    <w:p w14:paraId="2F0F8CA3" w14:textId="77777777" w:rsidR="00B3338B" w:rsidRPr="00B3338B" w:rsidRDefault="00B3338B" w:rsidP="00B3338B">
      <w:pPr>
        <w:numPr>
          <w:ilvl w:val="0"/>
          <w:numId w:val="6"/>
        </w:numPr>
        <w:rPr>
          <w:lang w:val="en-IN"/>
        </w:rPr>
      </w:pPr>
      <w:r w:rsidRPr="00B3338B">
        <w:rPr>
          <w:b/>
          <w:bCs/>
          <w:lang w:val="en-IN"/>
        </w:rPr>
        <w:t>What are the best practices for microservices security?</w:t>
      </w:r>
    </w:p>
    <w:p w14:paraId="0293090F" w14:textId="77777777" w:rsidR="00B3338B" w:rsidRPr="00B3338B" w:rsidRDefault="00B3338B" w:rsidP="00B3338B">
      <w:pPr>
        <w:numPr>
          <w:ilvl w:val="1"/>
          <w:numId w:val="6"/>
        </w:numPr>
        <w:rPr>
          <w:lang w:val="en-IN"/>
        </w:rPr>
      </w:pPr>
      <w:r w:rsidRPr="00B3338B">
        <w:rPr>
          <w:lang w:val="en-IN"/>
        </w:rPr>
        <w:t xml:space="preserve">Security practices are detailed at </w:t>
      </w:r>
      <w:proofErr w:type="spellStart"/>
      <w:r w:rsidRPr="00B3338B">
        <w:rPr>
          <w:lang w:val="en-IN"/>
        </w:rPr>
        <w:t>microservicessecurity.acme.dummy</w:t>
      </w:r>
      <w:proofErr w:type="spellEnd"/>
      <w:r w:rsidRPr="00B3338B">
        <w:rPr>
          <w:lang w:val="en-IN"/>
        </w:rPr>
        <w:t>.</w:t>
      </w:r>
    </w:p>
    <w:p w14:paraId="5DCF2EA2" w14:textId="77777777" w:rsidR="00B3338B" w:rsidRPr="00B3338B" w:rsidRDefault="00B3338B" w:rsidP="00B3338B">
      <w:pPr>
        <w:rPr>
          <w:lang w:val="en-IN"/>
        </w:rPr>
      </w:pPr>
      <w:r w:rsidRPr="00B3338B">
        <w:rPr>
          <w:lang w:val="en-IN"/>
        </w:rPr>
        <w:t xml:space="preserve">For any additional questions, please contact our technical team via </w:t>
      </w:r>
      <w:proofErr w:type="spellStart"/>
      <w:r w:rsidRPr="00B3338B">
        <w:rPr>
          <w:lang w:val="en-IN"/>
        </w:rPr>
        <w:t>tech@acme.dummy</w:t>
      </w:r>
      <w:proofErr w:type="spellEnd"/>
      <w:r w:rsidRPr="00B3338B">
        <w:rPr>
          <w:lang w:val="en-IN"/>
        </w:rPr>
        <w:t>.</w:t>
      </w:r>
    </w:p>
    <w:p w14:paraId="6C56A31F" w14:textId="041BBE71" w:rsidR="009E1FC8" w:rsidRPr="00B3338B" w:rsidRDefault="009E1FC8" w:rsidP="00B3338B"/>
    <w:sectPr w:rsidR="009E1FC8" w:rsidRPr="00B333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F54DA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7426B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A0D6BDD"/>
    <w:multiLevelType w:val="multilevel"/>
    <w:tmpl w:val="B0C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C0D44"/>
    <w:multiLevelType w:val="multilevel"/>
    <w:tmpl w:val="4CD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F3931"/>
    <w:multiLevelType w:val="multilevel"/>
    <w:tmpl w:val="7E5A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3496E"/>
    <w:multiLevelType w:val="multilevel"/>
    <w:tmpl w:val="9AB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767605">
    <w:abstractNumId w:val="0"/>
  </w:num>
  <w:num w:numId="2" w16cid:durableId="1583489526">
    <w:abstractNumId w:val="1"/>
  </w:num>
  <w:num w:numId="3" w16cid:durableId="1854610136">
    <w:abstractNumId w:val="3"/>
  </w:num>
  <w:num w:numId="4" w16cid:durableId="964584877">
    <w:abstractNumId w:val="5"/>
  </w:num>
  <w:num w:numId="5" w16cid:durableId="1278636010">
    <w:abstractNumId w:val="4"/>
  </w:num>
  <w:num w:numId="6" w16cid:durableId="16471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8"/>
    <w:rsid w:val="00173190"/>
    <w:rsid w:val="001B616B"/>
    <w:rsid w:val="004554EA"/>
    <w:rsid w:val="009E1FC8"/>
    <w:rsid w:val="00AC19FA"/>
    <w:rsid w:val="00B3338B"/>
    <w:rsid w:val="00B53015"/>
    <w:rsid w:val="00BE7790"/>
    <w:rsid w:val="00C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CBDC"/>
  <w15:docId w15:val="{1D4994F3-B8AD-2D48-80B0-9FAC0BF2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3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me.dum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Muthukumaran N</dc:creator>
  <cp:keywords/>
  <cp:lastModifiedBy>Muthukumaran N</cp:lastModifiedBy>
  <cp:revision>4</cp:revision>
  <dcterms:created xsi:type="dcterms:W3CDTF">2024-09-18T11:29:00Z</dcterms:created>
  <dcterms:modified xsi:type="dcterms:W3CDTF">2024-09-21T06:35:00Z</dcterms:modified>
</cp:coreProperties>
</file>