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BB7E4" w14:textId="07E46514" w:rsidR="008C5682" w:rsidRDefault="008C5682"/>
    <w:p w14:paraId="77FCB836" w14:textId="7DAFBD7B" w:rsidR="0077250B" w:rsidRDefault="0077250B" w:rsidP="0077250B">
      <w:pPr>
        <w:rPr>
          <w:sz w:val="40"/>
          <w:szCs w:val="40"/>
        </w:rPr>
      </w:pPr>
      <w:r>
        <w:rPr>
          <w:sz w:val="40"/>
          <w:szCs w:val="40"/>
        </w:rPr>
        <w:t>Web data connector - Steps</w:t>
      </w:r>
    </w:p>
    <w:p w14:paraId="60065CFF" w14:textId="385E6976" w:rsidR="0077250B" w:rsidRDefault="0077250B" w:rsidP="0077250B">
      <w:r>
        <w:t xml:space="preserve">This </w:t>
      </w:r>
      <w:r>
        <w:t>document contains the steps required to install basic web data connector and try out samples. This should NOT be treated as an entire document that can be used for any project/APIs – as each project use case and API requirements are unique.</w:t>
      </w:r>
    </w:p>
    <w:p w14:paraId="1900B640" w14:textId="4B5C7BAF" w:rsidR="0077250B" w:rsidRDefault="0077250B" w:rsidP="0077250B"/>
    <w:p w14:paraId="736CE1D9" w14:textId="75DC04A2" w:rsidR="0077250B" w:rsidRPr="00F527D4" w:rsidRDefault="0077250B" w:rsidP="0077250B">
      <w:pPr>
        <w:rPr>
          <w:u w:val="single"/>
        </w:rPr>
      </w:pPr>
      <w:r>
        <w:rPr>
          <w:u w:val="single"/>
        </w:rPr>
        <w:t xml:space="preserve">Step </w:t>
      </w:r>
      <w:r>
        <w:rPr>
          <w:u w:val="single"/>
        </w:rPr>
        <w:t>1:</w:t>
      </w:r>
      <w:r>
        <w:rPr>
          <w:u w:val="single"/>
        </w:rPr>
        <w:t xml:space="preserve"> Download the Web data connector</w:t>
      </w:r>
      <w:r>
        <w:rPr>
          <w:u w:val="single"/>
        </w:rPr>
        <w:t xml:space="preserve"> </w:t>
      </w:r>
    </w:p>
    <w:tbl>
      <w:tblPr>
        <w:tblStyle w:val="TableGrid"/>
        <w:tblW w:w="0" w:type="auto"/>
        <w:tblLook w:val="04A0" w:firstRow="1" w:lastRow="0" w:firstColumn="1" w:lastColumn="0" w:noHBand="0" w:noVBand="1"/>
      </w:tblPr>
      <w:tblGrid>
        <w:gridCol w:w="4751"/>
        <w:gridCol w:w="4599"/>
      </w:tblGrid>
      <w:tr w:rsidR="0077250B" w14:paraId="53E006EC" w14:textId="77777777" w:rsidTr="00294E7C">
        <w:tc>
          <w:tcPr>
            <w:tcW w:w="4788" w:type="dxa"/>
          </w:tcPr>
          <w:p w14:paraId="6B34CA4C" w14:textId="6F1D0E2A" w:rsidR="0077250B" w:rsidRDefault="0077250B" w:rsidP="00294E7C">
            <w:r>
              <w:t xml:space="preserve">Navigate to </w:t>
            </w:r>
            <w:hyperlink r:id="rId5" w:history="1">
              <w:r>
                <w:rPr>
                  <w:rStyle w:val="Hyperlink"/>
                </w:rPr>
                <w:t>https://tableau.github.io/webdataconnector/</w:t>
              </w:r>
            </w:hyperlink>
          </w:p>
        </w:tc>
        <w:tc>
          <w:tcPr>
            <w:tcW w:w="4788" w:type="dxa"/>
          </w:tcPr>
          <w:p w14:paraId="40510435" w14:textId="2045FEE0" w:rsidR="0077250B" w:rsidRDefault="0077250B" w:rsidP="0077250B">
            <w:pPr>
              <w:pStyle w:val="ListParagraph"/>
              <w:numPr>
                <w:ilvl w:val="0"/>
                <w:numId w:val="1"/>
              </w:numPr>
            </w:pPr>
            <w:r>
              <w:t>Read documentation</w:t>
            </w:r>
          </w:p>
          <w:p w14:paraId="384F98A3" w14:textId="30EABCF9" w:rsidR="0077250B" w:rsidRDefault="0077250B" w:rsidP="0077250B">
            <w:pPr>
              <w:pStyle w:val="ListParagraph"/>
              <w:numPr>
                <w:ilvl w:val="0"/>
                <w:numId w:val="1"/>
              </w:numPr>
            </w:pPr>
            <w:r>
              <w:t>Check the API reference</w:t>
            </w:r>
          </w:p>
          <w:p w14:paraId="38606F8E" w14:textId="7F7BB7DC" w:rsidR="0077250B" w:rsidRDefault="0077250B" w:rsidP="0077250B">
            <w:pPr>
              <w:pStyle w:val="ListParagraph"/>
              <w:numPr>
                <w:ilvl w:val="0"/>
                <w:numId w:val="1"/>
              </w:numPr>
            </w:pPr>
            <w:r>
              <w:t>Click on Get started to go through the details</w:t>
            </w:r>
          </w:p>
          <w:p w14:paraId="48498209" w14:textId="3E76E8A8" w:rsidR="0077250B" w:rsidRDefault="0077250B" w:rsidP="0077250B">
            <w:pPr>
              <w:pStyle w:val="ListParagraph"/>
              <w:numPr>
                <w:ilvl w:val="0"/>
                <w:numId w:val="1"/>
              </w:numPr>
            </w:pPr>
            <w:r>
              <w:t>Download the API libraries</w:t>
            </w:r>
          </w:p>
          <w:p w14:paraId="7F1B42D6" w14:textId="77777777" w:rsidR="0077250B" w:rsidRDefault="0077250B" w:rsidP="00294E7C">
            <w:pPr>
              <w:pStyle w:val="ListParagraph"/>
            </w:pPr>
          </w:p>
        </w:tc>
      </w:tr>
    </w:tbl>
    <w:p w14:paraId="3601B886" w14:textId="00DC303E" w:rsidR="0077250B" w:rsidRDefault="0077250B" w:rsidP="0077250B"/>
    <w:p w14:paraId="1A337BCA" w14:textId="19F1B89B" w:rsidR="0077250B" w:rsidRDefault="0077250B" w:rsidP="0077250B">
      <w:r>
        <w:t>Step 2: Verify the download folder structure</w:t>
      </w:r>
    </w:p>
    <w:tbl>
      <w:tblPr>
        <w:tblStyle w:val="TableGrid"/>
        <w:tblW w:w="0" w:type="auto"/>
        <w:tblLook w:val="04A0" w:firstRow="1" w:lastRow="0" w:firstColumn="1" w:lastColumn="0" w:noHBand="0" w:noVBand="1"/>
      </w:tblPr>
      <w:tblGrid>
        <w:gridCol w:w="4638"/>
        <w:gridCol w:w="4712"/>
      </w:tblGrid>
      <w:tr w:rsidR="0077250B" w14:paraId="3B231DFB" w14:textId="77777777" w:rsidTr="00294E7C">
        <w:tc>
          <w:tcPr>
            <w:tcW w:w="4788" w:type="dxa"/>
          </w:tcPr>
          <w:p w14:paraId="0F02F100" w14:textId="20FEBF74" w:rsidR="0077250B" w:rsidRDefault="0077250B" w:rsidP="00294E7C">
            <w:r>
              <w:t xml:space="preserve">Navigate to </w:t>
            </w:r>
            <w:hyperlink r:id="rId6" w:history="1">
              <w:r w:rsidRPr="0077250B">
                <w:t>the</w:t>
              </w:r>
            </w:hyperlink>
            <w:r>
              <w:t xml:space="preserve"> folder wherever you have copied the web data connector files.</w:t>
            </w:r>
          </w:p>
        </w:tc>
        <w:tc>
          <w:tcPr>
            <w:tcW w:w="4788" w:type="dxa"/>
          </w:tcPr>
          <w:p w14:paraId="10B356A6" w14:textId="573A4D2E" w:rsidR="0077250B" w:rsidRDefault="0077250B" w:rsidP="00294E7C">
            <w:pPr>
              <w:pStyle w:val="ListParagraph"/>
              <w:numPr>
                <w:ilvl w:val="0"/>
                <w:numId w:val="1"/>
              </w:numPr>
            </w:pPr>
            <w:r>
              <w:t>Verify that there is an example sub folder</w:t>
            </w:r>
          </w:p>
          <w:p w14:paraId="72AFBF31" w14:textId="0DFCBD54" w:rsidR="0077250B" w:rsidRDefault="0077250B" w:rsidP="00294E7C">
            <w:pPr>
              <w:pStyle w:val="ListParagraph"/>
              <w:numPr>
                <w:ilvl w:val="0"/>
                <w:numId w:val="1"/>
              </w:numPr>
            </w:pPr>
            <w:r>
              <w:t>Inside example you should have JS and HTML sub folders.</w:t>
            </w:r>
          </w:p>
          <w:p w14:paraId="33F807D3" w14:textId="0B9E6639" w:rsidR="0077250B" w:rsidRDefault="0077250B" w:rsidP="00294E7C">
            <w:pPr>
              <w:pStyle w:val="ListParagraph"/>
              <w:numPr>
                <w:ilvl w:val="0"/>
                <w:numId w:val="1"/>
              </w:numPr>
            </w:pPr>
            <w:r>
              <w:t xml:space="preserve">Inside HTML sub-folder, Clone </w:t>
            </w:r>
            <w:r w:rsidRPr="0077250B">
              <w:t>earthquakeUSGS</w:t>
            </w:r>
            <w:r>
              <w:t>.html and create a new file for your API entry point (i.e HTML page)</w:t>
            </w:r>
          </w:p>
          <w:p w14:paraId="651AC001" w14:textId="7A514394" w:rsidR="0077250B" w:rsidRDefault="0077250B" w:rsidP="00294E7C">
            <w:pPr>
              <w:pStyle w:val="ListParagraph"/>
              <w:numPr>
                <w:ilvl w:val="0"/>
                <w:numId w:val="1"/>
              </w:numPr>
            </w:pPr>
            <w:r>
              <w:t xml:space="preserve">Inside JS sub-folder, Clone </w:t>
            </w:r>
            <w:r w:rsidRPr="0077250B">
              <w:t>earthquakeUSGS</w:t>
            </w:r>
            <w:r>
              <w:t xml:space="preserve">.js and create a new file for the API logic (i.e calling REST and parsing JSON response) </w:t>
            </w:r>
          </w:p>
          <w:p w14:paraId="4B0FE077" w14:textId="77777777" w:rsidR="0077250B" w:rsidRDefault="0077250B" w:rsidP="00294E7C">
            <w:pPr>
              <w:pStyle w:val="ListParagraph"/>
            </w:pPr>
          </w:p>
        </w:tc>
      </w:tr>
    </w:tbl>
    <w:p w14:paraId="6943D4FE" w14:textId="1A9A7CBA" w:rsidR="0077250B" w:rsidRDefault="0077250B" w:rsidP="0077250B"/>
    <w:p w14:paraId="33AFBE11" w14:textId="318BCA70" w:rsidR="0077250B" w:rsidRDefault="0077250B" w:rsidP="0077250B">
      <w:r>
        <w:t>Step 3: Modify HTML page</w:t>
      </w:r>
    </w:p>
    <w:p w14:paraId="5AE205B9" w14:textId="2C027EA6" w:rsidR="0077250B" w:rsidRDefault="0077250B" w:rsidP="0077250B"/>
    <w:tbl>
      <w:tblPr>
        <w:tblStyle w:val="TableGrid"/>
        <w:tblW w:w="0" w:type="auto"/>
        <w:tblLook w:val="04A0" w:firstRow="1" w:lastRow="0" w:firstColumn="1" w:lastColumn="0" w:noHBand="0" w:noVBand="1"/>
      </w:tblPr>
      <w:tblGrid>
        <w:gridCol w:w="4657"/>
        <w:gridCol w:w="4693"/>
      </w:tblGrid>
      <w:tr w:rsidR="0077250B" w14:paraId="2B955192" w14:textId="77777777" w:rsidTr="00294E7C">
        <w:tc>
          <w:tcPr>
            <w:tcW w:w="4788" w:type="dxa"/>
          </w:tcPr>
          <w:p w14:paraId="742ACD7A" w14:textId="302D775E" w:rsidR="0077250B" w:rsidRDefault="0077250B" w:rsidP="00294E7C">
            <w:r>
              <w:t>Modify HTML page to refer to Node JS file.</w:t>
            </w:r>
          </w:p>
        </w:tc>
        <w:tc>
          <w:tcPr>
            <w:tcW w:w="4788" w:type="dxa"/>
          </w:tcPr>
          <w:p w14:paraId="0FA16E25" w14:textId="2343B2F9" w:rsidR="0077250B" w:rsidRDefault="0077250B" w:rsidP="00294E7C">
            <w:pPr>
              <w:pStyle w:val="ListParagraph"/>
              <w:numPr>
                <w:ilvl w:val="0"/>
                <w:numId w:val="1"/>
              </w:numPr>
            </w:pPr>
            <w:r>
              <w:t>Refer to the file Books.html whereby we have made a reference to Books JS file</w:t>
            </w:r>
          </w:p>
          <w:p w14:paraId="327D9F20" w14:textId="2023B7F1" w:rsidR="0077250B" w:rsidRDefault="0077250B" w:rsidP="0077250B"/>
          <w:p w14:paraId="15544DE7" w14:textId="77777777" w:rsidR="0077250B" w:rsidRDefault="0077250B" w:rsidP="0077250B"/>
          <w:p w14:paraId="3F0B324C" w14:textId="77777777" w:rsidR="0077250B" w:rsidRDefault="0077250B" w:rsidP="00294E7C">
            <w:pPr>
              <w:pStyle w:val="ListParagraph"/>
            </w:pPr>
          </w:p>
        </w:tc>
      </w:tr>
    </w:tbl>
    <w:p w14:paraId="76C1641E" w14:textId="77777777" w:rsidR="0077250B" w:rsidRDefault="0077250B" w:rsidP="0077250B"/>
    <w:p w14:paraId="2097AA16" w14:textId="7ACC33E4" w:rsidR="0077250B" w:rsidRDefault="0077250B" w:rsidP="0077250B"/>
    <w:p w14:paraId="35170D80" w14:textId="77777777" w:rsidR="0077250B" w:rsidRDefault="0077250B">
      <w:r>
        <w:br w:type="page"/>
      </w:r>
    </w:p>
    <w:p w14:paraId="474B62C2" w14:textId="24CD80A0" w:rsidR="0077250B" w:rsidRDefault="0077250B" w:rsidP="0077250B">
      <w:r>
        <w:lastRenderedPageBreak/>
        <w:t>Step 4: Update Node JS code</w:t>
      </w:r>
    </w:p>
    <w:p w14:paraId="294B0EAB" w14:textId="3F7E89E4" w:rsidR="0077250B" w:rsidRDefault="0077250B" w:rsidP="0077250B"/>
    <w:tbl>
      <w:tblPr>
        <w:tblStyle w:val="TableGrid"/>
        <w:tblW w:w="0" w:type="auto"/>
        <w:tblLook w:val="04A0" w:firstRow="1" w:lastRow="0" w:firstColumn="1" w:lastColumn="0" w:noHBand="0" w:noVBand="1"/>
      </w:tblPr>
      <w:tblGrid>
        <w:gridCol w:w="4659"/>
        <w:gridCol w:w="4691"/>
      </w:tblGrid>
      <w:tr w:rsidR="0077250B" w14:paraId="42158018" w14:textId="77777777" w:rsidTr="00294E7C">
        <w:tc>
          <w:tcPr>
            <w:tcW w:w="4788" w:type="dxa"/>
          </w:tcPr>
          <w:p w14:paraId="72BEB1E0" w14:textId="4FC640C4" w:rsidR="0077250B" w:rsidRPr="0077250B" w:rsidRDefault="0077250B" w:rsidP="00294E7C">
            <w:r w:rsidRPr="0077250B">
              <w:t xml:space="preserve">Modify Node JS code to </w:t>
            </w:r>
            <w:r>
              <w:t>call the API and parse the response</w:t>
            </w:r>
          </w:p>
        </w:tc>
        <w:tc>
          <w:tcPr>
            <w:tcW w:w="4788" w:type="dxa"/>
          </w:tcPr>
          <w:p w14:paraId="18BADAFC" w14:textId="77777777" w:rsidR="0077250B" w:rsidRDefault="0077250B" w:rsidP="00294E7C">
            <w:pPr>
              <w:pStyle w:val="ListParagraph"/>
              <w:numPr>
                <w:ilvl w:val="0"/>
                <w:numId w:val="1"/>
              </w:numPr>
            </w:pPr>
            <w:r>
              <w:t>Refer to the file Books.html whereby we have made a reference to Books JS file</w:t>
            </w:r>
          </w:p>
          <w:p w14:paraId="536FABB8" w14:textId="77777777" w:rsidR="0077250B" w:rsidRDefault="0077250B" w:rsidP="00294E7C"/>
          <w:p w14:paraId="7E1B9831" w14:textId="77777777" w:rsidR="0077250B" w:rsidRDefault="0077250B" w:rsidP="00294E7C"/>
          <w:p w14:paraId="03AA94A7" w14:textId="77777777" w:rsidR="0077250B" w:rsidRDefault="0077250B" w:rsidP="00294E7C">
            <w:pPr>
              <w:pStyle w:val="ListParagraph"/>
            </w:pPr>
          </w:p>
        </w:tc>
      </w:tr>
    </w:tbl>
    <w:p w14:paraId="747CCC83" w14:textId="03AF723A" w:rsidR="0077250B" w:rsidRDefault="0077250B" w:rsidP="0077250B"/>
    <w:p w14:paraId="7CBDD86F" w14:textId="4EC0B496" w:rsidR="0077250B" w:rsidRDefault="0077250B" w:rsidP="0077250B">
      <w:r>
        <w:t>Step 5: Copy the HTML and JS code repository in your webserver</w:t>
      </w:r>
    </w:p>
    <w:p w14:paraId="37824416" w14:textId="40E66EA2" w:rsidR="0077250B" w:rsidRDefault="0077250B" w:rsidP="0077250B"/>
    <w:tbl>
      <w:tblPr>
        <w:tblStyle w:val="TableGrid"/>
        <w:tblW w:w="0" w:type="auto"/>
        <w:tblLook w:val="04A0" w:firstRow="1" w:lastRow="0" w:firstColumn="1" w:lastColumn="0" w:noHBand="0" w:noVBand="1"/>
      </w:tblPr>
      <w:tblGrid>
        <w:gridCol w:w="4661"/>
        <w:gridCol w:w="4689"/>
      </w:tblGrid>
      <w:tr w:rsidR="0077250B" w14:paraId="39382173" w14:textId="77777777" w:rsidTr="00294E7C">
        <w:tc>
          <w:tcPr>
            <w:tcW w:w="4788" w:type="dxa"/>
          </w:tcPr>
          <w:p w14:paraId="21D3C6F9" w14:textId="1324C9F6" w:rsidR="0077250B" w:rsidRPr="0077250B" w:rsidRDefault="0077250B" w:rsidP="00294E7C">
            <w:r>
              <w:t>Webserver deployment</w:t>
            </w:r>
          </w:p>
        </w:tc>
        <w:tc>
          <w:tcPr>
            <w:tcW w:w="4788" w:type="dxa"/>
          </w:tcPr>
          <w:p w14:paraId="5485062A" w14:textId="3D54EB63" w:rsidR="0077250B" w:rsidRDefault="0077250B" w:rsidP="00294E7C">
            <w:pPr>
              <w:pStyle w:val="ListParagraph"/>
              <w:numPr>
                <w:ilvl w:val="0"/>
                <w:numId w:val="1"/>
              </w:numPr>
            </w:pPr>
            <w:r>
              <w:t>Copy the HTML and JS in web server repository.</w:t>
            </w:r>
          </w:p>
          <w:p w14:paraId="70424403" w14:textId="24910B8D" w:rsidR="0077250B" w:rsidRDefault="0077250B" w:rsidP="00CA2E03">
            <w:pPr>
              <w:pStyle w:val="ListParagraph"/>
              <w:numPr>
                <w:ilvl w:val="0"/>
                <w:numId w:val="1"/>
              </w:numPr>
            </w:pPr>
            <w:r>
              <w:t xml:space="preserve">Ensure the HTML is accessible through the webbrowser </w:t>
            </w:r>
            <w:r w:rsidR="00CA2E03">
              <w:t>through accessing the webserver</w:t>
            </w:r>
          </w:p>
        </w:tc>
      </w:tr>
    </w:tbl>
    <w:p w14:paraId="632F1F61" w14:textId="40575AE7" w:rsidR="0077250B" w:rsidRDefault="0077250B" w:rsidP="0077250B"/>
    <w:p w14:paraId="2E9B4ED7" w14:textId="1549A2CE" w:rsidR="00CA2E03" w:rsidRDefault="00CA2E03" w:rsidP="00CA2E03">
      <w:r>
        <w:t>Step 5</w:t>
      </w:r>
      <w:r>
        <w:t>.1</w:t>
      </w:r>
      <w:r>
        <w:t xml:space="preserve">: </w:t>
      </w:r>
      <w:r>
        <w:t>Local testing Step</w:t>
      </w:r>
    </w:p>
    <w:p w14:paraId="172C5D28" w14:textId="77777777" w:rsidR="00CA2E03" w:rsidRDefault="00CA2E03" w:rsidP="00CA2E03"/>
    <w:tbl>
      <w:tblPr>
        <w:tblStyle w:val="TableGrid"/>
        <w:tblW w:w="0" w:type="auto"/>
        <w:tblLook w:val="04A0" w:firstRow="1" w:lastRow="0" w:firstColumn="1" w:lastColumn="0" w:noHBand="0" w:noVBand="1"/>
      </w:tblPr>
      <w:tblGrid>
        <w:gridCol w:w="3404"/>
        <w:gridCol w:w="5946"/>
      </w:tblGrid>
      <w:tr w:rsidR="00CA2E03" w14:paraId="562E6422" w14:textId="77777777" w:rsidTr="00294E7C">
        <w:tc>
          <w:tcPr>
            <w:tcW w:w="4788" w:type="dxa"/>
          </w:tcPr>
          <w:p w14:paraId="1BFE9336" w14:textId="6FA521FE" w:rsidR="00CA2E03" w:rsidRPr="0077250B" w:rsidRDefault="00CA2E03" w:rsidP="00294E7C">
            <w:r>
              <w:t>Node JS server start</w:t>
            </w:r>
          </w:p>
        </w:tc>
        <w:tc>
          <w:tcPr>
            <w:tcW w:w="4788" w:type="dxa"/>
          </w:tcPr>
          <w:p w14:paraId="75649E30" w14:textId="77777777" w:rsidR="00CA2E03" w:rsidRDefault="00CA2E03" w:rsidP="00294E7C">
            <w:pPr>
              <w:pStyle w:val="ListParagraph"/>
              <w:numPr>
                <w:ilvl w:val="0"/>
                <w:numId w:val="1"/>
              </w:numPr>
            </w:pPr>
            <w:r>
              <w:t>Navigate to the folder webdataconnector that you have just downloaded from github.</w:t>
            </w:r>
          </w:p>
          <w:p w14:paraId="6B1BC2F5" w14:textId="77777777" w:rsidR="00CA2E03" w:rsidRDefault="00CA2E03" w:rsidP="00294E7C">
            <w:pPr>
              <w:pStyle w:val="ListParagraph"/>
              <w:numPr>
                <w:ilvl w:val="0"/>
                <w:numId w:val="1"/>
              </w:numPr>
            </w:pPr>
            <w:r>
              <w:t>Start the node server (npm start)</w:t>
            </w:r>
          </w:p>
          <w:p w14:paraId="717B8210" w14:textId="77777777" w:rsidR="00CA2E03" w:rsidRDefault="00CA2E03" w:rsidP="00294E7C">
            <w:pPr>
              <w:pStyle w:val="ListParagraph"/>
              <w:numPr>
                <w:ilvl w:val="0"/>
                <w:numId w:val="1"/>
              </w:numPr>
            </w:pPr>
            <w:r>
              <w:t>Verify the IPs that are resulting post the server start</w:t>
            </w:r>
          </w:p>
          <w:p w14:paraId="5A91AA9D" w14:textId="77777777" w:rsidR="00CA2E03" w:rsidRDefault="00CA2E03" w:rsidP="00294E7C">
            <w:pPr>
              <w:pStyle w:val="ListParagraph"/>
              <w:numPr>
                <w:ilvl w:val="0"/>
                <w:numId w:val="1"/>
              </w:numPr>
            </w:pPr>
            <w:r>
              <w:t>Samples:</w:t>
            </w:r>
          </w:p>
          <w:p w14:paraId="531E8790" w14:textId="77777777" w:rsidR="00CA2E03" w:rsidRDefault="00CA2E03" w:rsidP="00CA2E03">
            <w:pPr>
              <w:pStyle w:val="ListParagraph"/>
            </w:pPr>
            <w:r>
              <w:rPr>
                <w:noProof/>
              </w:rPr>
              <w:drawing>
                <wp:inline distT="0" distB="0" distL="0" distR="0" wp14:anchorId="4F509987" wp14:editId="497FE559">
                  <wp:extent cx="3175000" cy="18929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75000" cy="1892935"/>
                          </a:xfrm>
                          <a:prstGeom prst="rect">
                            <a:avLst/>
                          </a:prstGeom>
                        </pic:spPr>
                      </pic:pic>
                    </a:graphicData>
                  </a:graphic>
                </wp:inline>
              </w:drawing>
            </w:r>
          </w:p>
          <w:p w14:paraId="24C93621" w14:textId="4A8E60A5" w:rsidR="00CA2E03" w:rsidRDefault="00CA2E03" w:rsidP="00CA2E03">
            <w:pPr>
              <w:pStyle w:val="ListParagraph"/>
            </w:pPr>
          </w:p>
        </w:tc>
      </w:tr>
    </w:tbl>
    <w:p w14:paraId="72472675" w14:textId="77777777" w:rsidR="00CA2E03" w:rsidRDefault="00CA2E03" w:rsidP="0077250B"/>
    <w:p w14:paraId="50C0B0DB" w14:textId="77777777" w:rsidR="00CA2E03" w:rsidRDefault="00CA2E03">
      <w:r>
        <w:br w:type="page"/>
      </w:r>
    </w:p>
    <w:p w14:paraId="0154F576" w14:textId="7A7E27BC" w:rsidR="00CA2E03" w:rsidRDefault="00CA2E03" w:rsidP="00CA2E03">
      <w:r>
        <w:lastRenderedPageBreak/>
        <w:t>Step 5</w:t>
      </w:r>
      <w:r>
        <w:t>.2</w:t>
      </w:r>
      <w:r>
        <w:t xml:space="preserve">: </w:t>
      </w:r>
      <w:r>
        <w:t>Local testing step</w:t>
      </w:r>
    </w:p>
    <w:p w14:paraId="33596BF6" w14:textId="77777777" w:rsidR="00CA2E03" w:rsidRDefault="00CA2E03" w:rsidP="00CA2E03"/>
    <w:tbl>
      <w:tblPr>
        <w:tblStyle w:val="TableGrid"/>
        <w:tblW w:w="0" w:type="auto"/>
        <w:tblLook w:val="04A0" w:firstRow="1" w:lastRow="0" w:firstColumn="1" w:lastColumn="0" w:noHBand="0" w:noVBand="1"/>
      </w:tblPr>
      <w:tblGrid>
        <w:gridCol w:w="4042"/>
        <w:gridCol w:w="5308"/>
      </w:tblGrid>
      <w:tr w:rsidR="00CA2E03" w14:paraId="73C00F31" w14:textId="77777777" w:rsidTr="00294E7C">
        <w:tc>
          <w:tcPr>
            <w:tcW w:w="4788" w:type="dxa"/>
          </w:tcPr>
          <w:p w14:paraId="088F89C6" w14:textId="127B1E36" w:rsidR="00CA2E03" w:rsidRPr="0077250B" w:rsidRDefault="00CA2E03" w:rsidP="00294E7C">
            <w:r>
              <w:t>Testing using simulator</w:t>
            </w:r>
          </w:p>
        </w:tc>
        <w:tc>
          <w:tcPr>
            <w:tcW w:w="4788" w:type="dxa"/>
          </w:tcPr>
          <w:p w14:paraId="0C04C24C" w14:textId="77777777" w:rsidR="00CA2E03" w:rsidRDefault="00CA2E03" w:rsidP="00294E7C">
            <w:pPr>
              <w:pStyle w:val="ListParagraph"/>
              <w:numPr>
                <w:ilvl w:val="0"/>
                <w:numId w:val="1"/>
              </w:numPr>
            </w:pPr>
            <w:r>
              <w:t>Once the node server (HTTP) has started, you can test the html and node JS code using simulator</w:t>
            </w:r>
          </w:p>
          <w:p w14:paraId="288AC989" w14:textId="77777777" w:rsidR="00CA2E03" w:rsidRDefault="00CA2E03" w:rsidP="00294E7C">
            <w:pPr>
              <w:pStyle w:val="ListParagraph"/>
              <w:numPr>
                <w:ilvl w:val="0"/>
                <w:numId w:val="1"/>
              </w:numPr>
            </w:pPr>
            <w:r>
              <w:t xml:space="preserve">From the above example, navigate to </w:t>
            </w:r>
            <w:hyperlink r:id="rId8" w:history="1">
              <w:r>
                <w:rPr>
                  <w:rStyle w:val="Hyperlink"/>
                </w:rPr>
                <w:t>http://192.168.0.101:8888/simulator/index.html</w:t>
              </w:r>
            </w:hyperlink>
          </w:p>
          <w:p w14:paraId="0C18604C" w14:textId="77777777" w:rsidR="00CA2E03" w:rsidRDefault="00CA2E03" w:rsidP="00294E7C">
            <w:pPr>
              <w:pStyle w:val="ListParagraph"/>
              <w:numPr>
                <w:ilvl w:val="0"/>
                <w:numId w:val="1"/>
              </w:numPr>
            </w:pPr>
            <w:r>
              <w:t xml:space="preserve">In the connector URL, specify </w:t>
            </w:r>
            <w:r w:rsidRPr="00CA2E03">
              <w:t>../Examples/html/</w:t>
            </w:r>
            <w:r>
              <w:t>&lt;Your HTML page&gt;</w:t>
            </w:r>
          </w:p>
          <w:p w14:paraId="769659FE" w14:textId="77777777" w:rsidR="00CA2E03" w:rsidRDefault="00CA2E03" w:rsidP="00294E7C">
            <w:pPr>
              <w:pStyle w:val="ListParagraph"/>
              <w:numPr>
                <w:ilvl w:val="0"/>
                <w:numId w:val="1"/>
              </w:numPr>
            </w:pPr>
            <w:r>
              <w:t>Click on “Start interactive phase”</w:t>
            </w:r>
          </w:p>
          <w:p w14:paraId="7EEF068C" w14:textId="77777777" w:rsidR="00CA2E03" w:rsidRDefault="00CA2E03" w:rsidP="00294E7C">
            <w:pPr>
              <w:pStyle w:val="ListParagraph"/>
              <w:numPr>
                <w:ilvl w:val="0"/>
                <w:numId w:val="1"/>
              </w:numPr>
            </w:pPr>
            <w:r>
              <w:t>This will open a new popup window (ensure you allow popups)</w:t>
            </w:r>
          </w:p>
          <w:p w14:paraId="33339164" w14:textId="77777777" w:rsidR="00CA2E03" w:rsidRDefault="00CA2E03" w:rsidP="00294E7C">
            <w:pPr>
              <w:pStyle w:val="ListParagraph"/>
              <w:numPr>
                <w:ilvl w:val="0"/>
                <w:numId w:val="1"/>
              </w:numPr>
            </w:pPr>
            <w:r>
              <w:t xml:space="preserve">There will be an action button based on the HTML code that you have created. </w:t>
            </w:r>
          </w:p>
          <w:p w14:paraId="71CA294B" w14:textId="77777777" w:rsidR="00CA2E03" w:rsidRDefault="00CA2E03" w:rsidP="00294E7C">
            <w:pPr>
              <w:pStyle w:val="ListParagraph"/>
              <w:numPr>
                <w:ilvl w:val="0"/>
                <w:numId w:val="1"/>
              </w:numPr>
            </w:pPr>
            <w:r>
              <w:t>Click on the button and return the control to the main page.</w:t>
            </w:r>
          </w:p>
          <w:p w14:paraId="633621DA" w14:textId="77777777" w:rsidR="00CA2E03" w:rsidRDefault="00CA2E03" w:rsidP="00CA2E03">
            <w:pPr>
              <w:pStyle w:val="ListParagraph"/>
              <w:numPr>
                <w:ilvl w:val="0"/>
                <w:numId w:val="1"/>
              </w:numPr>
            </w:pPr>
            <w:r>
              <w:t>In the bottom of the page, you can look at ‘Tables’ section comprising of schema/columns.</w:t>
            </w:r>
          </w:p>
          <w:p w14:paraId="30AECE42" w14:textId="77777777" w:rsidR="00CA2E03" w:rsidRDefault="00CA2E03" w:rsidP="00CA2E03">
            <w:pPr>
              <w:pStyle w:val="ListParagraph"/>
              <w:numPr>
                <w:ilvl w:val="0"/>
                <w:numId w:val="1"/>
              </w:numPr>
            </w:pPr>
            <w:r>
              <w:t>Click on “Fetch data”</w:t>
            </w:r>
          </w:p>
          <w:p w14:paraId="2B122FC9" w14:textId="19428D98" w:rsidR="00CA2E03" w:rsidRDefault="00CA2E03" w:rsidP="00CA2E03">
            <w:pPr>
              <w:pStyle w:val="ListParagraph"/>
              <w:numPr>
                <w:ilvl w:val="0"/>
                <w:numId w:val="1"/>
              </w:numPr>
            </w:pPr>
            <w:r>
              <w:t>Verify the data and ensure it is as per the response from API.</w:t>
            </w:r>
          </w:p>
        </w:tc>
      </w:tr>
    </w:tbl>
    <w:p w14:paraId="4FB39834" w14:textId="2525D1E0" w:rsidR="0077250B" w:rsidRDefault="0077250B" w:rsidP="0077250B"/>
    <w:p w14:paraId="36F14E8D" w14:textId="2B595C5F" w:rsidR="002163A6" w:rsidRDefault="002163A6" w:rsidP="0077250B"/>
    <w:p w14:paraId="1E5BF31B" w14:textId="32F96148" w:rsidR="002163A6" w:rsidRDefault="002163A6" w:rsidP="002163A6">
      <w:r>
        <w:t xml:space="preserve">Step </w:t>
      </w:r>
      <w:r w:rsidR="00B25EBE">
        <w:t>6</w:t>
      </w:r>
      <w:r>
        <w:t xml:space="preserve">: </w:t>
      </w:r>
      <w:r w:rsidR="00B25EBE">
        <w:t>Tableau Desktop connectivity</w:t>
      </w:r>
    </w:p>
    <w:p w14:paraId="488A029D" w14:textId="77777777" w:rsidR="002163A6" w:rsidRDefault="002163A6" w:rsidP="002163A6"/>
    <w:tbl>
      <w:tblPr>
        <w:tblStyle w:val="TableGrid"/>
        <w:tblW w:w="0" w:type="auto"/>
        <w:tblLook w:val="04A0" w:firstRow="1" w:lastRow="0" w:firstColumn="1" w:lastColumn="0" w:noHBand="0" w:noVBand="1"/>
      </w:tblPr>
      <w:tblGrid>
        <w:gridCol w:w="4665"/>
        <w:gridCol w:w="4685"/>
      </w:tblGrid>
      <w:tr w:rsidR="00B25EBE" w14:paraId="62619637" w14:textId="77777777" w:rsidTr="00294E7C">
        <w:tc>
          <w:tcPr>
            <w:tcW w:w="4788" w:type="dxa"/>
          </w:tcPr>
          <w:p w14:paraId="71931687" w14:textId="14C70355" w:rsidR="002163A6" w:rsidRPr="0077250B" w:rsidRDefault="00B25EBE" w:rsidP="00294E7C">
            <w:r>
              <w:t>WDC Connectivity to Tableau desktop</w:t>
            </w:r>
          </w:p>
        </w:tc>
        <w:tc>
          <w:tcPr>
            <w:tcW w:w="4788" w:type="dxa"/>
          </w:tcPr>
          <w:p w14:paraId="73DAC79B" w14:textId="77777777" w:rsidR="002163A6" w:rsidRDefault="00B25EBE" w:rsidP="00294E7C">
            <w:pPr>
              <w:pStyle w:val="ListParagraph"/>
              <w:numPr>
                <w:ilvl w:val="0"/>
                <w:numId w:val="1"/>
              </w:numPr>
            </w:pPr>
            <w:r>
              <w:t>Connect to WDC using Tableau desktop</w:t>
            </w:r>
          </w:p>
          <w:p w14:paraId="2B69AF24" w14:textId="77777777" w:rsidR="00B25EBE" w:rsidRDefault="00B25EBE" w:rsidP="00294E7C">
            <w:pPr>
              <w:pStyle w:val="ListParagraph"/>
              <w:numPr>
                <w:ilvl w:val="0"/>
                <w:numId w:val="1"/>
              </w:numPr>
            </w:pPr>
            <w:r>
              <w:t>Enter the HTML page URL from the webserver</w:t>
            </w:r>
          </w:p>
          <w:p w14:paraId="582D3349" w14:textId="77777777" w:rsidR="00B25EBE" w:rsidRDefault="00B25EBE" w:rsidP="00294E7C">
            <w:pPr>
              <w:pStyle w:val="ListParagraph"/>
              <w:numPr>
                <w:ilvl w:val="0"/>
                <w:numId w:val="1"/>
              </w:numPr>
            </w:pPr>
            <w:r>
              <w:t>Fetch the data and create an extract.</w:t>
            </w:r>
          </w:p>
          <w:p w14:paraId="0E580918" w14:textId="370A2F77" w:rsidR="00B25EBE" w:rsidRDefault="00B25EBE" w:rsidP="00294E7C">
            <w:pPr>
              <w:pStyle w:val="ListParagraph"/>
              <w:numPr>
                <w:ilvl w:val="0"/>
                <w:numId w:val="1"/>
              </w:numPr>
            </w:pPr>
            <w:r>
              <w:t>Setup refresh schedules after publishing the data source onto the server.</w:t>
            </w:r>
            <w:bookmarkStart w:id="0" w:name="_GoBack"/>
            <w:bookmarkEnd w:id="0"/>
          </w:p>
        </w:tc>
      </w:tr>
    </w:tbl>
    <w:p w14:paraId="1E397C22" w14:textId="77777777" w:rsidR="002163A6" w:rsidRDefault="002163A6" w:rsidP="0077250B"/>
    <w:sectPr w:rsidR="00216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D122D"/>
    <w:multiLevelType w:val="hybridMultilevel"/>
    <w:tmpl w:val="05AAC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0B"/>
    <w:rsid w:val="002163A6"/>
    <w:rsid w:val="0077250B"/>
    <w:rsid w:val="008C5682"/>
    <w:rsid w:val="00B25EBE"/>
    <w:rsid w:val="00CA2E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1448"/>
  <w15:chartTrackingRefBased/>
  <w15:docId w15:val="{0F80CEB7-241F-46A7-BD6F-C1363C7F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50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50B"/>
    <w:pPr>
      <w:ind w:left="720"/>
      <w:contextualSpacing/>
    </w:pPr>
  </w:style>
  <w:style w:type="table" w:styleId="TableGrid">
    <w:name w:val="Table Grid"/>
    <w:basedOn w:val="TableNormal"/>
    <w:uiPriority w:val="39"/>
    <w:rsid w:val="0077250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725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0.101:8888/simulator/index.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bleau.github.io/webdataconnector/" TargetMode="External"/><Relationship Id="rId5" Type="http://schemas.openxmlformats.org/officeDocument/2006/relationships/hyperlink" Target="https://tableau.github.io/webdataconnect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SM</dc:creator>
  <cp:keywords/>
  <dc:description/>
  <cp:lastModifiedBy>Muthukumar SM</cp:lastModifiedBy>
  <cp:revision>3</cp:revision>
  <dcterms:created xsi:type="dcterms:W3CDTF">2020-02-28T05:32:00Z</dcterms:created>
  <dcterms:modified xsi:type="dcterms:W3CDTF">2020-02-28T06:20:00Z</dcterms:modified>
</cp:coreProperties>
</file>