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000000" w:rsidRDefault="009812C7">
      <w:pPr>
        <w:pStyle w:val="Heading1"/>
        <w:rPr>
          <w:rFonts w:eastAsia="Times New Roman"/>
          <w:lang w:val="en"/>
        </w:rPr>
      </w:pPr>
      <w:bookmarkStart w:id="0" w:name="_GoBack"/>
      <w:bookmarkEnd w:id="0"/>
      <w:r>
        <w:rPr>
          <w:rFonts w:eastAsia="Times New Roman"/>
          <w:lang w:val="en"/>
        </w:rPr>
        <w:t>NUTRICHECK</w:t>
      </w:r>
    </w:p>
    <w:p w:rsidR="00000000" w:rsidRDefault="009812C7">
      <w:pPr>
        <w:pStyle w:val="NormalWeb"/>
        <w:rPr>
          <w:rFonts w:ascii="Georgia" w:hAnsi="Georgia"/>
          <w:color w:val="14181B"/>
          <w:sz w:val="21"/>
          <w:szCs w:val="21"/>
          <w:lang w:val="en"/>
        </w:rPr>
      </w:pPr>
      <w:r>
        <w:rPr>
          <w:rFonts w:ascii="Georgia" w:hAnsi="Georgia"/>
          <w:b/>
          <w:bCs/>
          <w:color w:val="14181B"/>
          <w:sz w:val="21"/>
          <w:szCs w:val="21"/>
          <w:lang w:val="en"/>
        </w:rPr>
        <w:t>AI Nutrition Tracker — Voice-First Food Logging Platform</w:t>
      </w:r>
    </w:p>
    <w:p w:rsidR="00000000" w:rsidRDefault="009812C7">
      <w:pPr>
        <w:pStyle w:val="Heading2"/>
        <w:rPr>
          <w:rFonts w:eastAsia="Times New Roman"/>
          <w:lang w:val="en"/>
        </w:rPr>
      </w:pPr>
      <w:r>
        <w:rPr>
          <w:rFonts w:eastAsia="Times New Roman"/>
          <w:lang w:val="en"/>
        </w:rPr>
        <w:t>Product Requirements Document</w:t>
      </w:r>
    </w:p>
    <w:p w:rsidR="00000000" w:rsidRDefault="009812C7">
      <w:pPr>
        <w:spacing w:before="320" w:after="320"/>
        <w:rPr>
          <w:rFonts w:ascii="Georgia" w:eastAsia="Times New Roman" w:hAnsi="Georgia"/>
          <w:color w:val="14181B"/>
          <w:sz w:val="21"/>
          <w:szCs w:val="21"/>
          <w:lang w:val="en"/>
        </w:rPr>
      </w:pPr>
      <w:r>
        <w:rPr>
          <w:rFonts w:ascii="Georgia" w:eastAsia="Times New Roman" w:hAnsi="Georgia"/>
          <w:color w:val="14181B"/>
          <w:sz w:val="21"/>
          <w:szCs w:val="21"/>
          <w:lang w:val="en"/>
        </w:rPr>
        <w:pict>
          <v:rect id="_x0000_i1025" style="width:0;height:1.5pt" o:hralign="center" o:hrstd="t" o:hr="t" fillcolor="#a0a0a0" stroked="f"/>
        </w:pict>
      </w:r>
    </w:p>
    <w:p w:rsidR="00000000" w:rsidRDefault="009812C7">
      <w:pPr>
        <w:pStyle w:val="Heading2"/>
        <w:rPr>
          <w:rFonts w:eastAsia="Times New Roman"/>
          <w:lang w:val="en"/>
        </w:rPr>
      </w:pPr>
      <w:r>
        <w:rPr>
          <w:rFonts w:eastAsia="Times New Roman"/>
          <w:lang w:val="en"/>
        </w:rPr>
        <w:t>Contents</w:t>
      </w:r>
    </w:p>
    <w:p w:rsidR="00000000" w:rsidRDefault="009812C7">
      <w:pPr>
        <w:numPr>
          <w:ilvl w:val="0"/>
          <w:numId w:val="1"/>
        </w:numPr>
        <w:spacing w:after="80"/>
        <w:ind w:left="0"/>
        <w:rPr>
          <w:rFonts w:ascii="Georgia" w:eastAsia="Times New Roman" w:hAnsi="Georgia"/>
          <w:color w:val="14181B"/>
          <w:sz w:val="21"/>
          <w:szCs w:val="21"/>
          <w:lang w:val="en"/>
        </w:rPr>
      </w:pPr>
      <w:hyperlink w:anchor="1-system-overview" w:history="1">
        <w:r>
          <w:rPr>
            <w:rStyle w:val="Hyperlink"/>
            <w:rFonts w:ascii="Georgia" w:eastAsia="Times New Roman" w:hAnsi="Georgia"/>
            <w:sz w:val="21"/>
            <w:szCs w:val="21"/>
            <w:lang w:val="en"/>
          </w:rPr>
          <w:t>System Overview</w:t>
        </w:r>
      </w:hyperlink>
    </w:p>
    <w:p w:rsidR="00000000" w:rsidRDefault="009812C7">
      <w:pPr>
        <w:numPr>
          <w:ilvl w:val="0"/>
          <w:numId w:val="1"/>
        </w:numPr>
        <w:spacing w:after="80"/>
        <w:ind w:left="0"/>
        <w:rPr>
          <w:rFonts w:ascii="Georgia" w:eastAsia="Times New Roman" w:hAnsi="Georgia"/>
          <w:color w:val="14181B"/>
          <w:sz w:val="21"/>
          <w:szCs w:val="21"/>
          <w:lang w:val="en"/>
        </w:rPr>
      </w:pPr>
      <w:hyperlink w:anchor="2-onboarding--targets-module" w:history="1">
        <w:r>
          <w:rPr>
            <w:rStyle w:val="Hyperlink"/>
            <w:rFonts w:ascii="Georgia" w:eastAsia="Times New Roman" w:hAnsi="Georgia"/>
            <w:sz w:val="21"/>
            <w:szCs w:val="21"/>
            <w:lang w:val="en"/>
          </w:rPr>
          <w:t>Onboarding &amp; Targets Module</w:t>
        </w:r>
      </w:hyperlink>
    </w:p>
    <w:p w:rsidR="00000000" w:rsidRDefault="009812C7">
      <w:pPr>
        <w:numPr>
          <w:ilvl w:val="0"/>
          <w:numId w:val="1"/>
        </w:numPr>
        <w:spacing w:after="80"/>
        <w:ind w:left="0"/>
        <w:rPr>
          <w:rFonts w:ascii="Georgia" w:eastAsia="Times New Roman" w:hAnsi="Georgia"/>
          <w:color w:val="14181B"/>
          <w:sz w:val="21"/>
          <w:szCs w:val="21"/>
          <w:lang w:val="en"/>
        </w:rPr>
      </w:pPr>
      <w:hyperlink w:anchor="3-logging-module--the-voice-and-text-ro" w:history="1">
        <w:r>
          <w:rPr>
            <w:rStyle w:val="Hyperlink"/>
            <w:rFonts w:ascii="Georgia" w:eastAsia="Times New Roman" w:hAnsi="Georgia"/>
            <w:sz w:val="21"/>
            <w:szCs w:val="21"/>
            <w:lang w:val="en"/>
          </w:rPr>
          <w:t>Logging Module</w:t>
        </w:r>
        <w:r>
          <w:rPr>
            <w:rStyle w:val="Hyperlink"/>
            <w:rFonts w:ascii="Georgia" w:eastAsia="Times New Roman" w:hAnsi="Georgia"/>
            <w:sz w:val="21"/>
            <w:szCs w:val="21"/>
            <w:lang w:val="en"/>
          </w:rPr>
          <w:t xml:space="preserve"> — the voice and text route</w:t>
        </w:r>
      </w:hyperlink>
    </w:p>
    <w:p w:rsidR="00000000" w:rsidRDefault="009812C7">
      <w:pPr>
        <w:numPr>
          <w:ilvl w:val="0"/>
          <w:numId w:val="1"/>
        </w:numPr>
        <w:spacing w:after="80"/>
        <w:ind w:left="0"/>
        <w:rPr>
          <w:rFonts w:ascii="Georgia" w:eastAsia="Times New Roman" w:hAnsi="Georgia"/>
          <w:color w:val="14181B"/>
          <w:sz w:val="21"/>
          <w:szCs w:val="21"/>
          <w:lang w:val="en"/>
        </w:rPr>
      </w:pPr>
      <w:hyperlink w:anchor="4-search--corpus-module" w:history="1">
        <w:r>
          <w:rPr>
            <w:rStyle w:val="Hyperlink"/>
            <w:rFonts w:ascii="Georgia" w:eastAsia="Times New Roman" w:hAnsi="Georgia"/>
            <w:sz w:val="21"/>
            <w:szCs w:val="21"/>
            <w:lang w:val="en"/>
          </w:rPr>
          <w:t>Search &amp; Corpus Module</w:t>
        </w:r>
      </w:hyperlink>
    </w:p>
    <w:p w:rsidR="00000000" w:rsidRDefault="009812C7">
      <w:pPr>
        <w:numPr>
          <w:ilvl w:val="0"/>
          <w:numId w:val="1"/>
        </w:numPr>
        <w:spacing w:after="80"/>
        <w:ind w:left="0"/>
        <w:rPr>
          <w:rFonts w:ascii="Georgia" w:eastAsia="Times New Roman" w:hAnsi="Georgia"/>
          <w:color w:val="14181B"/>
          <w:sz w:val="21"/>
          <w:szCs w:val="21"/>
          <w:lang w:val="en"/>
        </w:rPr>
      </w:pPr>
      <w:hyperlink w:anchor="5-today-module" w:history="1">
        <w:r>
          <w:rPr>
            <w:rStyle w:val="Hyperlink"/>
            <w:rFonts w:ascii="Georgia" w:eastAsia="Times New Roman" w:hAnsi="Georgia"/>
            <w:sz w:val="21"/>
            <w:szCs w:val="21"/>
            <w:lang w:val="en"/>
          </w:rPr>
          <w:t>Today Module</w:t>
        </w:r>
      </w:hyperlink>
    </w:p>
    <w:p w:rsidR="00000000" w:rsidRDefault="009812C7">
      <w:pPr>
        <w:numPr>
          <w:ilvl w:val="0"/>
          <w:numId w:val="1"/>
        </w:numPr>
        <w:spacing w:after="80"/>
        <w:ind w:left="0"/>
        <w:rPr>
          <w:rFonts w:ascii="Georgia" w:eastAsia="Times New Roman" w:hAnsi="Georgia"/>
          <w:color w:val="14181B"/>
          <w:sz w:val="21"/>
          <w:szCs w:val="21"/>
          <w:lang w:val="en"/>
        </w:rPr>
      </w:pPr>
      <w:hyperlink w:anchor="6-ideas-module" w:history="1">
        <w:r>
          <w:rPr>
            <w:rStyle w:val="Hyperlink"/>
            <w:rFonts w:ascii="Georgia" w:eastAsia="Times New Roman" w:hAnsi="Georgia"/>
            <w:sz w:val="21"/>
            <w:szCs w:val="21"/>
            <w:lang w:val="en"/>
          </w:rPr>
          <w:t>Ideas Module</w:t>
        </w:r>
      </w:hyperlink>
    </w:p>
    <w:p w:rsidR="00000000" w:rsidRDefault="009812C7">
      <w:pPr>
        <w:numPr>
          <w:ilvl w:val="0"/>
          <w:numId w:val="1"/>
        </w:numPr>
        <w:spacing w:after="80"/>
        <w:ind w:left="0"/>
        <w:rPr>
          <w:rFonts w:ascii="Georgia" w:eastAsia="Times New Roman" w:hAnsi="Georgia"/>
          <w:color w:val="14181B"/>
          <w:sz w:val="21"/>
          <w:szCs w:val="21"/>
          <w:lang w:val="en"/>
        </w:rPr>
      </w:pPr>
      <w:hyperlink w:anchor="7-insights--history-module" w:history="1">
        <w:r>
          <w:rPr>
            <w:rStyle w:val="Hyperlink"/>
            <w:rFonts w:ascii="Georgia" w:eastAsia="Times New Roman" w:hAnsi="Georgia"/>
            <w:sz w:val="21"/>
            <w:szCs w:val="21"/>
            <w:lang w:val="en"/>
          </w:rPr>
          <w:t>Insights &amp;</w:t>
        </w:r>
        <w:r>
          <w:rPr>
            <w:rStyle w:val="Hyperlink"/>
            <w:rFonts w:ascii="Georgia" w:eastAsia="Times New Roman" w:hAnsi="Georgia"/>
            <w:sz w:val="21"/>
            <w:szCs w:val="21"/>
            <w:lang w:val="en"/>
          </w:rPr>
          <w:t xml:space="preserve"> History Module</w:t>
        </w:r>
      </w:hyperlink>
    </w:p>
    <w:p w:rsidR="00000000" w:rsidRDefault="009812C7">
      <w:pPr>
        <w:numPr>
          <w:ilvl w:val="0"/>
          <w:numId w:val="1"/>
        </w:numPr>
        <w:spacing w:after="80"/>
        <w:ind w:left="0"/>
        <w:rPr>
          <w:rFonts w:ascii="Georgia" w:eastAsia="Times New Roman" w:hAnsi="Georgia"/>
          <w:color w:val="14181B"/>
          <w:sz w:val="21"/>
          <w:szCs w:val="21"/>
          <w:lang w:val="en"/>
        </w:rPr>
      </w:pPr>
      <w:hyperlink w:anchor="8-account--settings-module" w:history="1">
        <w:r>
          <w:rPr>
            <w:rStyle w:val="Hyperlink"/>
            <w:rFonts w:ascii="Georgia" w:eastAsia="Times New Roman" w:hAnsi="Georgia"/>
            <w:sz w:val="21"/>
            <w:szCs w:val="21"/>
            <w:lang w:val="en"/>
          </w:rPr>
          <w:t>Account &amp; Settings Module</w:t>
        </w:r>
      </w:hyperlink>
    </w:p>
    <w:p w:rsidR="00000000" w:rsidRDefault="009812C7">
      <w:pPr>
        <w:numPr>
          <w:ilvl w:val="0"/>
          <w:numId w:val="1"/>
        </w:numPr>
        <w:spacing w:after="80"/>
        <w:ind w:left="0"/>
        <w:rPr>
          <w:rFonts w:ascii="Georgia" w:eastAsia="Times New Roman" w:hAnsi="Georgia"/>
          <w:color w:val="14181B"/>
          <w:sz w:val="21"/>
          <w:szCs w:val="21"/>
          <w:lang w:val="en"/>
        </w:rPr>
      </w:pPr>
      <w:hyperlink w:anchor="9-design-system" w:history="1">
        <w:r>
          <w:rPr>
            <w:rStyle w:val="Hyperlink"/>
            <w:rFonts w:ascii="Georgia" w:eastAsia="Times New Roman" w:hAnsi="Georgia"/>
            <w:sz w:val="21"/>
            <w:szCs w:val="21"/>
            <w:lang w:val="en"/>
          </w:rPr>
          <w:t>Design System</w:t>
        </w:r>
      </w:hyperlink>
    </w:p>
    <w:p w:rsidR="00000000" w:rsidRDefault="009812C7">
      <w:pPr>
        <w:numPr>
          <w:ilvl w:val="0"/>
          <w:numId w:val="1"/>
        </w:numPr>
        <w:spacing w:after="80"/>
        <w:ind w:left="0"/>
        <w:rPr>
          <w:rFonts w:ascii="Georgia" w:eastAsia="Times New Roman" w:hAnsi="Georgia"/>
          <w:color w:val="14181B"/>
          <w:sz w:val="21"/>
          <w:szCs w:val="21"/>
          <w:lang w:val="en"/>
        </w:rPr>
      </w:pPr>
      <w:hyperlink w:anchor="10-ai-layer" w:history="1">
        <w:r>
          <w:rPr>
            <w:rStyle w:val="Hyperlink"/>
            <w:rFonts w:ascii="Georgia" w:eastAsia="Times New Roman" w:hAnsi="Georgia"/>
            <w:sz w:val="21"/>
            <w:szCs w:val="21"/>
            <w:lang w:val="en"/>
          </w:rPr>
          <w:t>AI Layer</w:t>
        </w:r>
      </w:hyperlink>
    </w:p>
    <w:p w:rsidR="00000000" w:rsidRDefault="009812C7">
      <w:pPr>
        <w:numPr>
          <w:ilvl w:val="0"/>
          <w:numId w:val="1"/>
        </w:numPr>
        <w:spacing w:after="80"/>
        <w:ind w:left="0"/>
        <w:rPr>
          <w:rFonts w:ascii="Georgia" w:eastAsia="Times New Roman" w:hAnsi="Georgia"/>
          <w:color w:val="14181B"/>
          <w:sz w:val="21"/>
          <w:szCs w:val="21"/>
          <w:lang w:val="en"/>
        </w:rPr>
      </w:pPr>
      <w:hyperlink w:anchor="11-background-behaviour--automations" w:history="1">
        <w:r>
          <w:rPr>
            <w:rStyle w:val="Hyperlink"/>
            <w:rFonts w:ascii="Georgia" w:eastAsia="Times New Roman" w:hAnsi="Georgia"/>
            <w:sz w:val="21"/>
            <w:szCs w:val="21"/>
            <w:lang w:val="en"/>
          </w:rPr>
          <w:t>Background Behaviour &amp; Automations</w:t>
        </w:r>
      </w:hyperlink>
    </w:p>
    <w:p w:rsidR="00000000" w:rsidRDefault="009812C7">
      <w:pPr>
        <w:numPr>
          <w:ilvl w:val="0"/>
          <w:numId w:val="1"/>
        </w:numPr>
        <w:spacing w:after="80"/>
        <w:ind w:left="0"/>
        <w:rPr>
          <w:rFonts w:ascii="Georgia" w:eastAsia="Times New Roman" w:hAnsi="Georgia"/>
          <w:color w:val="14181B"/>
          <w:sz w:val="21"/>
          <w:szCs w:val="21"/>
          <w:lang w:val="en"/>
        </w:rPr>
      </w:pPr>
      <w:hyperlink w:anchor="12-database-schema-postgresql" w:history="1">
        <w:r>
          <w:rPr>
            <w:rStyle w:val="Hyperlink"/>
            <w:rFonts w:ascii="Georgia" w:eastAsia="Times New Roman" w:hAnsi="Georgia"/>
            <w:sz w:val="21"/>
            <w:szCs w:val="21"/>
            <w:lang w:val="en"/>
          </w:rPr>
          <w:t>Database Schema (PostgreSQL)</w:t>
        </w:r>
      </w:hyperlink>
    </w:p>
    <w:p w:rsidR="00000000" w:rsidRDefault="009812C7">
      <w:pPr>
        <w:numPr>
          <w:ilvl w:val="0"/>
          <w:numId w:val="1"/>
        </w:numPr>
        <w:spacing w:after="80"/>
        <w:ind w:left="0"/>
        <w:rPr>
          <w:rFonts w:ascii="Georgia" w:eastAsia="Times New Roman" w:hAnsi="Georgia"/>
          <w:color w:val="14181B"/>
          <w:sz w:val="21"/>
          <w:szCs w:val="21"/>
          <w:lang w:val="en"/>
        </w:rPr>
      </w:pPr>
      <w:hyperlink w:anchor="13-user-roles--permissions" w:history="1">
        <w:r>
          <w:rPr>
            <w:rStyle w:val="Hyperlink"/>
            <w:rFonts w:ascii="Georgia" w:eastAsia="Times New Roman" w:hAnsi="Georgia"/>
            <w:sz w:val="21"/>
            <w:szCs w:val="21"/>
            <w:lang w:val="en"/>
          </w:rPr>
          <w:t>User Roles &amp; Permissions</w:t>
        </w:r>
      </w:hyperlink>
    </w:p>
    <w:p w:rsidR="00000000" w:rsidRDefault="009812C7">
      <w:pPr>
        <w:numPr>
          <w:ilvl w:val="0"/>
          <w:numId w:val="1"/>
        </w:numPr>
        <w:spacing w:after="80"/>
        <w:ind w:left="0"/>
        <w:rPr>
          <w:rFonts w:ascii="Georgia" w:eastAsia="Times New Roman" w:hAnsi="Georgia"/>
          <w:color w:val="14181B"/>
          <w:sz w:val="21"/>
          <w:szCs w:val="21"/>
          <w:lang w:val="en"/>
        </w:rPr>
      </w:pPr>
      <w:hyperlink w:anchor="14-integration-specifications" w:history="1">
        <w:r>
          <w:rPr>
            <w:rStyle w:val="Hyperlink"/>
            <w:rFonts w:ascii="Georgia" w:eastAsia="Times New Roman" w:hAnsi="Georgia"/>
            <w:sz w:val="21"/>
            <w:szCs w:val="21"/>
            <w:lang w:val="en"/>
          </w:rPr>
          <w:t>Integration Sp</w:t>
        </w:r>
        <w:r>
          <w:rPr>
            <w:rStyle w:val="Hyperlink"/>
            <w:rFonts w:ascii="Georgia" w:eastAsia="Times New Roman" w:hAnsi="Georgia"/>
            <w:sz w:val="21"/>
            <w:szCs w:val="21"/>
            <w:lang w:val="en"/>
          </w:rPr>
          <w:t>ecifications</w:t>
        </w:r>
      </w:hyperlink>
    </w:p>
    <w:p w:rsidR="00000000" w:rsidRDefault="009812C7">
      <w:pPr>
        <w:numPr>
          <w:ilvl w:val="0"/>
          <w:numId w:val="1"/>
        </w:numPr>
        <w:spacing w:after="80"/>
        <w:ind w:left="0"/>
        <w:rPr>
          <w:rFonts w:ascii="Georgia" w:eastAsia="Times New Roman" w:hAnsi="Georgia"/>
          <w:color w:val="14181B"/>
          <w:sz w:val="21"/>
          <w:szCs w:val="21"/>
          <w:lang w:val="en"/>
        </w:rPr>
      </w:pPr>
      <w:hyperlink w:anchor="15-build-order--status" w:history="1">
        <w:r>
          <w:rPr>
            <w:rStyle w:val="Hyperlink"/>
            <w:rFonts w:ascii="Georgia" w:eastAsia="Times New Roman" w:hAnsi="Georgia"/>
            <w:sz w:val="21"/>
            <w:szCs w:val="21"/>
            <w:lang w:val="en"/>
          </w:rPr>
          <w:t>Build Order &amp; Status</w:t>
        </w:r>
      </w:hyperlink>
    </w:p>
    <w:p w:rsidR="00000000" w:rsidRDefault="009812C7">
      <w:pPr>
        <w:numPr>
          <w:ilvl w:val="0"/>
          <w:numId w:val="1"/>
        </w:numPr>
        <w:spacing w:after="80"/>
        <w:ind w:left="0"/>
        <w:rPr>
          <w:rFonts w:ascii="Georgia" w:eastAsia="Times New Roman" w:hAnsi="Georgia"/>
          <w:color w:val="14181B"/>
          <w:sz w:val="21"/>
          <w:szCs w:val="21"/>
          <w:lang w:val="en"/>
        </w:rPr>
      </w:pPr>
      <w:hyperlink w:anchor="16-acceptance-criteria" w:history="1">
        <w:r>
          <w:rPr>
            <w:rStyle w:val="Hyperlink"/>
            <w:rFonts w:ascii="Georgia" w:eastAsia="Times New Roman" w:hAnsi="Georgia"/>
            <w:sz w:val="21"/>
            <w:szCs w:val="21"/>
            <w:lang w:val="en"/>
          </w:rPr>
          <w:t>Acceptance Criteria</w:t>
        </w:r>
      </w:hyperlink>
    </w:p>
    <w:p w:rsidR="00000000" w:rsidRDefault="009812C7">
      <w:pPr>
        <w:numPr>
          <w:ilvl w:val="0"/>
          <w:numId w:val="1"/>
        </w:numPr>
        <w:spacing w:after="80"/>
        <w:ind w:left="0"/>
        <w:rPr>
          <w:rFonts w:ascii="Georgia" w:eastAsia="Times New Roman" w:hAnsi="Georgia"/>
          <w:color w:val="14181B"/>
          <w:sz w:val="21"/>
          <w:szCs w:val="21"/>
          <w:lang w:val="en"/>
        </w:rPr>
      </w:pPr>
      <w:hyperlink w:anchor="17-open-items--decisions" w:history="1">
        <w:r>
          <w:rPr>
            <w:rStyle w:val="Hyperlink"/>
            <w:rFonts w:ascii="Georgia" w:eastAsia="Times New Roman" w:hAnsi="Georgia"/>
            <w:sz w:val="21"/>
            <w:szCs w:val="21"/>
            <w:lang w:val="en"/>
          </w:rPr>
          <w:t>Open Items &amp; Decisions</w:t>
        </w:r>
      </w:hyperlink>
    </w:p>
    <w:p w:rsidR="00000000" w:rsidRDefault="009812C7">
      <w:pPr>
        <w:numPr>
          <w:ilvl w:val="0"/>
          <w:numId w:val="1"/>
        </w:numPr>
        <w:spacing w:after="80"/>
        <w:ind w:left="0"/>
        <w:rPr>
          <w:rFonts w:ascii="Georgia" w:eastAsia="Times New Roman" w:hAnsi="Georgia"/>
          <w:color w:val="14181B"/>
          <w:sz w:val="21"/>
          <w:szCs w:val="21"/>
          <w:lang w:val="en"/>
        </w:rPr>
      </w:pPr>
      <w:hyperlink w:anchor="18-approvals--sign-off" w:history="1">
        <w:r>
          <w:rPr>
            <w:rStyle w:val="Hyperlink"/>
            <w:rFonts w:ascii="Georgia" w:eastAsia="Times New Roman" w:hAnsi="Georgia"/>
            <w:sz w:val="21"/>
            <w:szCs w:val="21"/>
            <w:lang w:val="en"/>
          </w:rPr>
          <w:t>Approvals &amp; Sign-off</w:t>
        </w:r>
      </w:hyperlink>
    </w:p>
    <w:p w:rsidR="00000000" w:rsidRDefault="009812C7">
      <w:pPr>
        <w:spacing w:before="320" w:after="320"/>
        <w:rPr>
          <w:rFonts w:ascii="Georgia" w:eastAsia="Times New Roman" w:hAnsi="Georgia"/>
          <w:color w:val="14181B"/>
          <w:sz w:val="21"/>
          <w:szCs w:val="21"/>
          <w:lang w:val="en"/>
        </w:rPr>
      </w:pPr>
      <w:r>
        <w:rPr>
          <w:rFonts w:ascii="Georgia" w:eastAsia="Times New Roman" w:hAnsi="Georgia"/>
          <w:color w:val="14181B"/>
          <w:sz w:val="21"/>
          <w:szCs w:val="21"/>
          <w:lang w:val="en"/>
        </w:rPr>
        <w:pict>
          <v:rect id="_x0000_i1026" style="width:0;height:1.5pt" o:hralign="center" o:hrstd="t" o:hr="t" fillcolor="#a0a0a0" stroked="f"/>
        </w:pict>
      </w:r>
    </w:p>
    <w:p w:rsidR="00000000" w:rsidRDefault="009812C7">
      <w:pPr>
        <w:pStyle w:val="Heading2"/>
        <w:rPr>
          <w:rFonts w:eastAsia="Times New Roman"/>
          <w:lang w:val="en"/>
        </w:rPr>
      </w:pPr>
      <w:r>
        <w:rPr>
          <w:rFonts w:eastAsia="Times New Roman"/>
          <w:lang w:val="en"/>
        </w:rPr>
        <w:t>1 System Overview</w:t>
      </w:r>
    </w:p>
    <w:p w:rsidR="00000000" w:rsidRDefault="009812C7">
      <w:pPr>
        <w:pStyle w:val="Heading3"/>
        <w:rPr>
          <w:rFonts w:eastAsia="Times New Roman"/>
          <w:lang w:val="en"/>
        </w:rPr>
      </w:pPr>
      <w:r>
        <w:rPr>
          <w:rFonts w:eastAsia="Times New Roman"/>
          <w:lang w:val="en"/>
        </w:rPr>
        <w:t>Document control</w:t>
      </w:r>
    </w:p>
    <w:tbl>
      <w:tblPr>
        <w:tblW w:w="5000" w:type="pct"/>
        <w:tblCellMar>
          <w:top w:w="15" w:type="dxa"/>
          <w:left w:w="15" w:type="dxa"/>
          <w:bottom w:w="15" w:type="dxa"/>
          <w:right w:w="15" w:type="dxa"/>
        </w:tblCellMar>
        <w:tblLook w:val="04A0" w:firstRow="1" w:lastRow="0" w:firstColumn="1" w:lastColumn="0" w:noHBand="0" w:noVBand="1"/>
      </w:tblPr>
      <w:tblGrid>
        <w:gridCol w:w="1124"/>
        <w:gridCol w:w="7886"/>
      </w:tblGrid>
      <w:tr w:rsidR="00000000">
        <w:trPr>
          <w:cantSplit/>
          <w:tblHeader/>
        </w:trPr>
        <w:tc>
          <w:tcPr>
            <w:tcW w:w="0" w:type="auto"/>
            <w:tcBorders>
              <w:top w:val="single" w:sz="6" w:space="0" w:color="2C5FC4"/>
              <w:left w:val="single" w:sz="6" w:space="0" w:color="2C5FC4"/>
              <w:bottom w:val="single" w:sz="6" w:space="0" w:color="2C5FC4"/>
              <w:right w:val="single" w:sz="6" w:space="0" w:color="2C5FC4"/>
            </w:tcBorders>
            <w:shd w:val="clear" w:color="auto" w:fill="2C5FC4"/>
            <w:tcMar>
              <w:top w:w="100" w:type="dxa"/>
              <w:left w:w="140" w:type="dxa"/>
              <w:bottom w:w="100" w:type="dxa"/>
              <w:right w:w="140" w:type="dxa"/>
            </w:tcMar>
            <w:vAlign w:val="center"/>
            <w:hideMark/>
          </w:tcPr>
          <w:p w:rsidR="00000000" w:rsidRDefault="009812C7">
            <w:pPr>
              <w:spacing w:after="24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Field</w:t>
            </w:r>
          </w:p>
        </w:tc>
        <w:tc>
          <w:tcPr>
            <w:tcW w:w="0" w:type="auto"/>
            <w:tcBorders>
              <w:top w:val="single" w:sz="6" w:space="0" w:color="2C5FC4"/>
              <w:left w:val="single" w:sz="6" w:space="0" w:color="2C5FC4"/>
              <w:bottom w:val="single" w:sz="6" w:space="0" w:color="2C5FC4"/>
              <w:right w:val="single" w:sz="6" w:space="0" w:color="2C5FC4"/>
            </w:tcBorders>
            <w:shd w:val="clear" w:color="auto" w:fill="2C5FC4"/>
            <w:tcMar>
              <w:top w:w="100" w:type="dxa"/>
              <w:left w:w="140" w:type="dxa"/>
              <w:bottom w:w="100" w:type="dxa"/>
              <w:right w:w="140" w:type="dxa"/>
            </w:tcMar>
            <w:vAlign w:val="center"/>
            <w:hideMark/>
          </w:tcPr>
          <w:p w:rsidR="00000000" w:rsidRDefault="009812C7">
            <w:pPr>
              <w:spacing w:after="24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Details</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Project Name</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NutriCheck — AI Nutrition Tracker (voice-first food logging)</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Company</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 xml:space="preserve">My Health School </w:t>
            </w:r>
            <w:r>
              <w:rPr>
                <w:rFonts w:ascii="Segoe UI" w:eastAsia="Times New Roman" w:hAnsi="Segoe UI" w:cs="Segoe UI"/>
                <w:i/>
                <w:iCs/>
                <w:color w:val="14181B"/>
                <w:sz w:val="18"/>
                <w:szCs w:val="18"/>
              </w:rPr>
              <w:t>(inferred from the repository owner — confirm before sign-off)</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Version</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1.0 — full current-system specification</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lastRenderedPageBreak/>
              <w:t>Scope</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The entire product: mobile client (onboarding, logging, day view, ideas, insights, account) and the API behind it (auth, corpus, goals, l</w:t>
            </w:r>
            <w:r>
              <w:rPr>
                <w:rFonts w:ascii="Segoe UI" w:eastAsia="Times New Roman" w:hAnsi="Segoe UI" w:cs="Segoe UI"/>
                <w:color w:val="14181B"/>
                <w:sz w:val="18"/>
                <w:szCs w:val="18"/>
              </w:rPr>
              <w:t>ogs, AI routes, transcription, quota)</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Tech Stack</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 xml:space="preserve">React Native 0.81 CLI (bare) + TypeScript · NestJS on the Fastify adapter · PostgreSQL 16 with </w:t>
            </w:r>
            <w:r>
              <w:rPr>
                <w:rStyle w:val="mono1"/>
                <w:rFonts w:eastAsia="Times New Roman" w:cs="Segoe UI"/>
                <w:color w:val="14181B"/>
              </w:rPr>
              <w:t>pgvector</w:t>
            </w:r>
            <w:r>
              <w:rPr>
                <w:rFonts w:ascii="Segoe UI" w:eastAsia="Times New Roman" w:hAnsi="Segoe UI" w:cs="Segoe UI"/>
                <w:color w:val="14181B"/>
                <w:sz w:val="18"/>
                <w:szCs w:val="18"/>
              </w:rPr>
              <w:t xml:space="preserve"> + </w:t>
            </w:r>
            <w:r>
              <w:rPr>
                <w:rStyle w:val="mono1"/>
                <w:rFonts w:eastAsia="Times New Roman" w:cs="Segoe UI"/>
                <w:color w:val="14181B"/>
              </w:rPr>
              <w:t>pg_trgm</w:t>
            </w:r>
            <w:r>
              <w:rPr>
                <w:rFonts w:ascii="Segoe UI" w:eastAsia="Times New Roman" w:hAnsi="Segoe UI" w:cs="Segoe UI"/>
                <w:color w:val="14181B"/>
                <w:sz w:val="18"/>
                <w:szCs w:val="18"/>
              </w:rPr>
              <w:t xml:space="preserve"> · Redis · Drizzle ORM · Zod as the single contract source · OpenAI-compatible model provider</w:t>
            </w:r>
            <w:r>
              <w:rPr>
                <w:rFonts w:ascii="Segoe UI" w:eastAsia="Times New Roman" w:hAnsi="Segoe UI" w:cs="Segoe UI"/>
                <w:color w:val="14181B"/>
                <w:sz w:val="18"/>
                <w:szCs w:val="18"/>
              </w:rPr>
              <w:t xml:space="preserve"> (</w:t>
            </w:r>
            <w:r>
              <w:rPr>
                <w:rStyle w:val="mono1"/>
                <w:rFonts w:eastAsia="Times New Roman" w:cs="Segoe UI"/>
                <w:color w:val="14181B"/>
              </w:rPr>
              <w:t>gpt-4o-mini</w:t>
            </w:r>
            <w:r>
              <w:rPr>
                <w:rFonts w:ascii="Segoe UI" w:eastAsia="Times New Roman" w:hAnsi="Segoe UI" w:cs="Segoe UI"/>
                <w:color w:val="14181B"/>
                <w:sz w:val="18"/>
                <w:szCs w:val="18"/>
              </w:rPr>
              <w:t>, Anthropic pluggable) · Gemini (speech-to-text) · Docker + Turborepo · AWS Lightsail + Caddy</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Build Method</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 xml:space="preserve">Claude Code (in-house). Two repositories sharing one contracts package and one database: </w:t>
            </w:r>
            <w:r>
              <w:rPr>
                <w:rStyle w:val="mono1"/>
                <w:rFonts w:eastAsia="Times New Roman" w:cs="Segoe UI"/>
                <w:color w:val="14181B"/>
              </w:rPr>
              <w:t>nutricheck-api/</w:t>
            </w:r>
            <w:r>
              <w:rPr>
                <w:rFonts w:ascii="Segoe UI" w:eastAsia="Times New Roman" w:hAnsi="Segoe UI" w:cs="Segoe UI"/>
                <w:color w:val="14181B"/>
                <w:sz w:val="18"/>
                <w:szCs w:val="18"/>
              </w:rPr>
              <w:t xml:space="preserve"> (npm workspace monorepo) and </w:t>
            </w:r>
            <w:r>
              <w:rPr>
                <w:rStyle w:val="mono1"/>
                <w:rFonts w:eastAsia="Times New Roman" w:cs="Segoe UI"/>
                <w:color w:val="14181B"/>
              </w:rPr>
              <w:t>n</w:t>
            </w:r>
            <w:r>
              <w:rPr>
                <w:rStyle w:val="mono1"/>
                <w:rFonts w:eastAsia="Times New Roman" w:cs="Segoe UI"/>
                <w:color w:val="14181B"/>
              </w:rPr>
              <w:t>utricheck/</w:t>
            </w:r>
            <w:r>
              <w:rPr>
                <w:rFonts w:ascii="Segoe UI" w:eastAsia="Times New Roman" w:hAnsi="Segoe UI" w:cs="Segoe UI"/>
                <w:color w:val="14181B"/>
                <w:sz w:val="18"/>
                <w:szCs w:val="18"/>
              </w:rPr>
              <w:t xml:space="preserve"> (React Native app). Deploy by push to </w:t>
            </w:r>
            <w:r>
              <w:rPr>
                <w:rStyle w:val="mono1"/>
                <w:rFonts w:eastAsia="Times New Roman" w:cs="Segoe UI"/>
                <w:color w:val="14181B"/>
              </w:rPr>
              <w:t>staging</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Date</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28 August 2026</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Status</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b/>
                <w:bCs/>
                <w:color w:val="14181B"/>
                <w:sz w:val="18"/>
                <w:szCs w:val="18"/>
              </w:rPr>
              <w:t>Pre-release.</w:t>
            </w:r>
            <w:r>
              <w:rPr>
                <w:rFonts w:ascii="Segoe UI" w:eastAsia="Times New Roman" w:hAnsi="Segoe UI" w:cs="Segoe UI"/>
                <w:color w:val="14181B"/>
                <w:sz w:val="18"/>
                <w:szCs w:val="18"/>
              </w:rPr>
              <w:t xml:space="preserve"> Backend live on staging at </w:t>
            </w:r>
            <w:r>
              <w:rPr>
                <w:rStyle w:val="mono1"/>
                <w:rFonts w:eastAsia="Times New Roman" w:cs="Segoe UI"/>
                <w:color w:val="14181B"/>
              </w:rPr>
              <w:t>https://3-6-120-121.sslip.io</w:t>
            </w:r>
            <w:r>
              <w:rPr>
                <w:rFonts w:ascii="Segoe UI" w:eastAsia="Times New Roman" w:hAnsi="Segoe UI" w:cs="Segoe UI"/>
                <w:color w:val="14181B"/>
                <w:sz w:val="18"/>
                <w:szCs w:val="18"/>
              </w:rPr>
              <w:t>; Android build verified end-to-end on a physical device. Not yet submitted to either store</w:t>
            </w:r>
          </w:p>
        </w:tc>
      </w:tr>
    </w:tbl>
    <w:p w:rsidR="00000000" w:rsidRDefault="009812C7">
      <w:pPr>
        <w:pStyle w:val="Heading3"/>
        <w:rPr>
          <w:rFonts w:eastAsia="Times New Roman"/>
          <w:lang w:val="en"/>
        </w:rPr>
      </w:pPr>
      <w:r>
        <w:rPr>
          <w:rFonts w:eastAsia="Times New Roman"/>
          <w:lang w:val="en"/>
        </w:rPr>
        <w:t>1.1 What is NutriCheck?</w:t>
      </w:r>
    </w:p>
    <w:p w:rsidR="00000000" w:rsidRDefault="009812C7">
      <w:pPr>
        <w:pStyle w:val="NormalWeb"/>
        <w:rPr>
          <w:rFonts w:ascii="Georgia" w:hAnsi="Georgia"/>
          <w:color w:val="14181B"/>
          <w:sz w:val="21"/>
          <w:szCs w:val="21"/>
          <w:lang w:val="en"/>
        </w:rPr>
      </w:pPr>
      <w:r>
        <w:rPr>
          <w:rFonts w:ascii="Georgia" w:hAnsi="Georgia"/>
          <w:color w:val="14181B"/>
          <w:sz w:val="21"/>
          <w:szCs w:val="21"/>
          <w:lang w:val="en"/>
        </w:rPr>
        <w:t>NutriCheck is a daily nutrition tracker for calories, protein, carbohydrate, fat and fibre. Its bet is that people quit calorie trackers because logging is work, and that language removes the work: you say or type one ordinary sente</w:t>
      </w:r>
      <w:r>
        <w:rPr>
          <w:rFonts w:ascii="Georgia" w:hAnsi="Georgia"/>
          <w:color w:val="14181B"/>
          <w:sz w:val="21"/>
          <w:szCs w:val="21"/>
          <w:lang w:val="en"/>
        </w:rPr>
        <w:t xml:space="preserve">nce — </w:t>
      </w:r>
      <w:r>
        <w:rPr>
          <w:rFonts w:ascii="Georgia" w:hAnsi="Georgia"/>
          <w:i/>
          <w:iCs/>
          <w:color w:val="14181B"/>
          <w:sz w:val="21"/>
          <w:szCs w:val="21"/>
          <w:lang w:val="en"/>
        </w:rPr>
        <w:t>"rendu dosai, chutney and a bowl of sambar"</w:t>
      </w:r>
      <w:r>
        <w:rPr>
          <w:rFonts w:ascii="Georgia" w:hAnsi="Georgia"/>
          <w:color w:val="14181B"/>
          <w:sz w:val="21"/>
          <w:szCs w:val="21"/>
          <w:lang w:val="en"/>
        </w:rPr>
        <w:t xml:space="preserve"> — and the day updates.</w:t>
      </w:r>
    </w:p>
    <w:p w:rsidR="00000000" w:rsidRDefault="009812C7">
      <w:pPr>
        <w:pStyle w:val="NormalWeb"/>
        <w:rPr>
          <w:rFonts w:ascii="Georgia" w:hAnsi="Georgia"/>
          <w:color w:val="14181B"/>
          <w:sz w:val="21"/>
          <w:szCs w:val="21"/>
          <w:lang w:val="en"/>
        </w:rPr>
      </w:pPr>
      <w:r>
        <w:rPr>
          <w:rFonts w:ascii="Georgia" w:hAnsi="Georgia"/>
          <w:color w:val="14181B"/>
          <w:sz w:val="21"/>
          <w:szCs w:val="21"/>
          <w:lang w:val="en"/>
        </w:rPr>
        <w:t>It is built for users who eat South Indian food and speak Tamil, English or Tanglish, which is the constraint that shaped almost every technical decision in this document. A US-centri</w:t>
      </w:r>
      <w:r>
        <w:rPr>
          <w:rFonts w:ascii="Georgia" w:hAnsi="Georgia"/>
          <w:color w:val="14181B"/>
          <w:sz w:val="21"/>
          <w:szCs w:val="21"/>
          <w:lang w:val="en"/>
        </w:rPr>
        <w:t>c food database and English punctuation both fail on that input in ways that are invisible until a real user tries them.</w:t>
      </w:r>
    </w:p>
    <w:p w:rsidR="00000000" w:rsidRDefault="009812C7">
      <w:pPr>
        <w:pStyle w:val="NormalWeb"/>
        <w:rPr>
          <w:rFonts w:ascii="Georgia" w:hAnsi="Georgia"/>
          <w:color w:val="14181B"/>
          <w:sz w:val="21"/>
          <w:szCs w:val="21"/>
          <w:lang w:val="en"/>
        </w:rPr>
      </w:pPr>
      <w:r>
        <w:rPr>
          <w:rFonts w:ascii="Georgia" w:hAnsi="Georgia"/>
          <w:color w:val="14181B"/>
          <w:sz w:val="21"/>
          <w:szCs w:val="21"/>
          <w:lang w:val="en"/>
        </w:rPr>
        <w:t xml:space="preserve">The product exists to answer one question honestly, four times a day: </w:t>
      </w:r>
      <w:r>
        <w:rPr>
          <w:rFonts w:ascii="Georgia" w:hAnsi="Georgia"/>
          <w:b/>
          <w:bCs/>
          <w:color w:val="14181B"/>
          <w:sz w:val="21"/>
          <w:szCs w:val="21"/>
          <w:lang w:val="en"/>
        </w:rPr>
        <w:t>where did that number come from?</w:t>
      </w:r>
      <w:r>
        <w:rPr>
          <w:rFonts w:ascii="Georgia" w:hAnsi="Georgia"/>
          <w:color w:val="14181B"/>
          <w:sz w:val="21"/>
          <w:szCs w:val="21"/>
          <w:lang w:val="en"/>
        </w:rPr>
        <w:t xml:space="preserve"> Every screen either shows a meas</w:t>
      </w:r>
      <w:r>
        <w:rPr>
          <w:rFonts w:ascii="Georgia" w:hAnsi="Georgia"/>
          <w:color w:val="14181B"/>
          <w:sz w:val="21"/>
          <w:szCs w:val="21"/>
          <w:lang w:val="en"/>
        </w:rPr>
        <w:t>ured value, an estimate marked as an estimate, or a blank — never a zero standing in for something unknown.</w:t>
      </w:r>
    </w:p>
    <w:p w:rsidR="00000000" w:rsidRDefault="009812C7">
      <w:pPr>
        <w:pStyle w:val="Heading3"/>
        <w:rPr>
          <w:rFonts w:eastAsia="Times New Roman"/>
          <w:lang w:val="en"/>
        </w:rPr>
      </w:pPr>
      <w:r>
        <w:rPr>
          <w:rFonts w:eastAsia="Times New Roman"/>
          <w:lang w:val="en"/>
        </w:rPr>
        <w:t>1.2 Module map</w:t>
      </w:r>
    </w:p>
    <w:tbl>
      <w:tblPr>
        <w:tblW w:w="5000" w:type="pct"/>
        <w:tblCellMar>
          <w:top w:w="15" w:type="dxa"/>
          <w:left w:w="15" w:type="dxa"/>
          <w:bottom w:w="15" w:type="dxa"/>
          <w:right w:w="15" w:type="dxa"/>
        </w:tblCellMar>
        <w:tblLook w:val="04A0" w:firstRow="1" w:lastRow="0" w:firstColumn="1" w:lastColumn="0" w:noHBand="0" w:noVBand="1"/>
      </w:tblPr>
      <w:tblGrid>
        <w:gridCol w:w="1241"/>
        <w:gridCol w:w="3446"/>
        <w:gridCol w:w="4323"/>
      </w:tblGrid>
      <w:tr w:rsidR="00000000">
        <w:trPr>
          <w:cantSplit/>
          <w:tblHeader/>
        </w:trPr>
        <w:tc>
          <w:tcPr>
            <w:tcW w:w="0" w:type="auto"/>
            <w:tcBorders>
              <w:top w:val="single" w:sz="6" w:space="0" w:color="2C5FC4"/>
              <w:left w:val="single" w:sz="6" w:space="0" w:color="2C5FC4"/>
              <w:bottom w:val="single" w:sz="6" w:space="0" w:color="2C5FC4"/>
              <w:right w:val="single" w:sz="6" w:space="0" w:color="2C5FC4"/>
            </w:tcBorders>
            <w:shd w:val="clear" w:color="auto" w:fill="2C5FC4"/>
            <w:tcMar>
              <w:top w:w="100" w:type="dxa"/>
              <w:left w:w="140" w:type="dxa"/>
              <w:bottom w:w="100" w:type="dxa"/>
              <w:right w:w="140" w:type="dxa"/>
            </w:tcMar>
            <w:vAlign w:val="center"/>
            <w:hideMark/>
          </w:tcPr>
          <w:p w:rsidR="00000000" w:rsidRDefault="009812C7">
            <w:pPr>
              <w:spacing w:after="24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Group</w:t>
            </w:r>
          </w:p>
        </w:tc>
        <w:tc>
          <w:tcPr>
            <w:tcW w:w="0" w:type="auto"/>
            <w:tcBorders>
              <w:top w:val="single" w:sz="6" w:space="0" w:color="2C5FC4"/>
              <w:left w:val="single" w:sz="6" w:space="0" w:color="2C5FC4"/>
              <w:bottom w:val="single" w:sz="6" w:space="0" w:color="2C5FC4"/>
              <w:right w:val="single" w:sz="6" w:space="0" w:color="2C5FC4"/>
            </w:tcBorders>
            <w:shd w:val="clear" w:color="auto" w:fill="2C5FC4"/>
            <w:tcMar>
              <w:top w:w="100" w:type="dxa"/>
              <w:left w:w="140" w:type="dxa"/>
              <w:bottom w:w="100" w:type="dxa"/>
              <w:right w:w="140" w:type="dxa"/>
            </w:tcMar>
            <w:vAlign w:val="center"/>
            <w:hideMark/>
          </w:tcPr>
          <w:p w:rsidR="00000000" w:rsidRDefault="009812C7">
            <w:pPr>
              <w:spacing w:after="24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Module / Screen</w:t>
            </w:r>
          </w:p>
        </w:tc>
        <w:tc>
          <w:tcPr>
            <w:tcW w:w="0" w:type="auto"/>
            <w:tcBorders>
              <w:top w:val="single" w:sz="6" w:space="0" w:color="2C5FC4"/>
              <w:left w:val="single" w:sz="6" w:space="0" w:color="2C5FC4"/>
              <w:bottom w:val="single" w:sz="6" w:space="0" w:color="2C5FC4"/>
              <w:right w:val="single" w:sz="6" w:space="0" w:color="2C5FC4"/>
            </w:tcBorders>
            <w:shd w:val="clear" w:color="auto" w:fill="2C5FC4"/>
            <w:tcMar>
              <w:top w:w="100" w:type="dxa"/>
              <w:left w:w="140" w:type="dxa"/>
              <w:bottom w:w="100" w:type="dxa"/>
              <w:right w:w="140" w:type="dxa"/>
            </w:tcMar>
            <w:vAlign w:val="center"/>
            <w:hideMark/>
          </w:tcPr>
          <w:p w:rsidR="00000000" w:rsidRDefault="009812C7">
            <w:pPr>
              <w:spacing w:after="24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Purpose</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Onboarding</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Welcome</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Brand mark, one headline, one line of subcopy, both doors (sign in / sign up)</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Onboarding</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Auth — email → password</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 xml:space="preserve">One flow for both doors; </w:t>
            </w:r>
            <w:r>
              <w:rPr>
                <w:rStyle w:val="mono1"/>
                <w:rFonts w:eastAsia="Times New Roman" w:cs="Segoe UI"/>
                <w:color w:val="14181B"/>
              </w:rPr>
              <w:t>check-email</w:t>
            </w:r>
            <w:r>
              <w:rPr>
                <w:rFonts w:ascii="Segoe UI" w:eastAsia="Times New Roman" w:hAnsi="Segoe UI" w:cs="Segoe UI"/>
                <w:color w:val="14181B"/>
                <w:sz w:val="18"/>
                <w:szCs w:val="18"/>
              </w:rPr>
              <w:t xml:space="preserve"> decides which screen step two is</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Onboarding</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Name · Profile · Activity · Objective · Rate</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Five steps, one question each; nothing asked that feeds no calculation except the name</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Onboar</w:t>
            </w:r>
            <w:r>
              <w:rPr>
                <w:rFonts w:ascii="Segoe UI" w:eastAsia="Times New Roman" w:hAnsi="Segoe UI" w:cs="Segoe UI"/>
                <w:color w:val="14181B"/>
                <w:sz w:val="18"/>
                <w:szCs w:val="18"/>
              </w:rPr>
              <w:t>ding</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Targets</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The payoff screen — five numbers, editable, with the reasoning visible</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Logging</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Ask sheet</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The microphone, raised over the live tab from the centre button</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Logging</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Listen</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Onboarding's full-screen microphone — one orb, nothing else</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Logging</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Type</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The keyboard half of the same route, with remembered sentences</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Logging</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Meal details</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What the model made of the words, read back before anything is logged</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Logging</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Composer · Confirm sheet</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The corpus resolver route: draft, skeleton rows, per-item confirm</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Logging</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Search · Portion · Create food</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The route with no model in it — the floor under everything else</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Day</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Today</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Calorie ring counting down, five meters, meal cards, recents, undo</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Day</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Entry detail</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One logged meal — items, portions, edit, delete</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Day</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Cal</w:t>
            </w:r>
            <w:r>
              <w:rPr>
                <w:rFonts w:ascii="Segoe UI" w:eastAsia="Times New Roman" w:hAnsi="Segoe UI" w:cs="Segoe UI"/>
                <w:color w:val="14181B"/>
                <w:sz w:val="18"/>
                <w:szCs w:val="18"/>
              </w:rPr>
              <w:t>endar</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Every day of the month, logged or not, with adherence</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Guidance</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Ideas</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Foods that fit what is left of the day</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Guidance</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Insights</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Week view — averages over logged days, streak, per-nutrient trend</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Account</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You · Profile editor · Goal editor</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Profile, targets, password, legal, sign out</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Service</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Resolver · AI-meal · Transcription · Ideas · Insight · Targets suggest</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The six model-backed capabilities, each with its own guardrails (§10)</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Service</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Corpus &amp; ingest</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13,440 foods, 36,768 portions, 540 al</w:t>
            </w:r>
            <w:r>
              <w:rPr>
                <w:rFonts w:ascii="Segoe UI" w:eastAsia="Times New Roman" w:hAnsi="Segoe UI" w:cs="Segoe UI"/>
                <w:color w:val="14181B"/>
                <w:sz w:val="18"/>
                <w:szCs w:val="18"/>
              </w:rPr>
              <w:t>iases; USDA + curated Indian dishes</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Service</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Quota &amp; spend ceiling</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Per-user daily resolve quota and a per-user daily dollar cap</w:t>
            </w:r>
          </w:p>
        </w:tc>
      </w:tr>
    </w:tbl>
    <w:p w:rsidR="00000000" w:rsidRDefault="009812C7">
      <w:pPr>
        <w:pStyle w:val="Heading3"/>
        <w:rPr>
          <w:rFonts w:eastAsia="Times New Roman"/>
          <w:lang w:val="en"/>
        </w:rPr>
      </w:pPr>
      <w:r>
        <w:rPr>
          <w:rFonts w:eastAsia="Times New Roman"/>
          <w:lang w:val="en"/>
        </w:rPr>
        <w:t>1.3 Phase structure</w:t>
      </w:r>
    </w:p>
    <w:p w:rsidR="00000000" w:rsidRDefault="009812C7">
      <w:pPr>
        <w:pStyle w:val="NormalWeb"/>
        <w:rPr>
          <w:rFonts w:ascii="Georgia" w:hAnsi="Georgia"/>
          <w:color w:val="14181B"/>
          <w:sz w:val="21"/>
          <w:szCs w:val="21"/>
          <w:lang w:val="en"/>
        </w:rPr>
      </w:pPr>
      <w:r>
        <w:rPr>
          <w:rFonts w:ascii="Georgia" w:hAnsi="Georgia"/>
          <w:color w:val="14181B"/>
          <w:sz w:val="21"/>
          <w:szCs w:val="21"/>
          <w:lang w:val="en"/>
        </w:rPr>
        <w:t xml:space="preserve">The plan is five milestones over eleven weeks. </w:t>
      </w:r>
      <w:r>
        <w:rPr>
          <w:rFonts w:ascii="Georgia" w:hAnsi="Georgia"/>
          <w:b/>
          <w:bCs/>
          <w:color w:val="14181B"/>
          <w:sz w:val="21"/>
          <w:szCs w:val="21"/>
          <w:lang w:val="en"/>
        </w:rPr>
        <w:t>M0, M1 and M2 are complete</w:t>
      </w:r>
      <w:r>
        <w:rPr>
          <w:rFonts w:ascii="Georgia" w:hAnsi="Georgia"/>
          <w:color w:val="14181B"/>
          <w:sz w:val="21"/>
          <w:szCs w:val="21"/>
          <w:lang w:val="en"/>
        </w:rPr>
        <w:t>; M3 is partly built (week summary</w:t>
      </w:r>
      <w:r>
        <w:rPr>
          <w:rFonts w:ascii="Georgia" w:hAnsi="Georgia"/>
          <w:color w:val="14181B"/>
          <w:sz w:val="21"/>
          <w:szCs w:val="21"/>
          <w:lang w:val="en"/>
        </w:rPr>
        <w:t xml:space="preserve"> and calendar exist, weight tracking does not); M4 — hardening, offline persistence, store submission — is not started. Section 15 records this stage by stage.</w:t>
      </w:r>
    </w:p>
    <w:p w:rsidR="00000000" w:rsidRDefault="009812C7">
      <w:pPr>
        <w:pStyle w:val="Heading3"/>
        <w:rPr>
          <w:rFonts w:eastAsia="Times New Roman"/>
          <w:lang w:val="en"/>
        </w:rPr>
      </w:pPr>
      <w:r>
        <w:rPr>
          <w:rFonts w:eastAsia="Times New Roman"/>
          <w:lang w:val="en"/>
        </w:rPr>
        <w:t>1.4 End-to-end flow</w:t>
      </w:r>
    </w:p>
    <w:p w:rsidR="00000000" w:rsidRDefault="009812C7">
      <w:pPr>
        <w:numPr>
          <w:ilvl w:val="0"/>
          <w:numId w:val="2"/>
        </w:numPr>
        <w:spacing w:after="80"/>
        <w:ind w:left="0"/>
        <w:rPr>
          <w:rFonts w:ascii="Georgia" w:eastAsia="Times New Roman" w:hAnsi="Georgia"/>
          <w:color w:val="14181B"/>
          <w:sz w:val="21"/>
          <w:szCs w:val="21"/>
          <w:lang w:val="en"/>
        </w:rPr>
      </w:pPr>
      <w:r>
        <w:rPr>
          <w:rFonts w:ascii="Georgia" w:eastAsia="Times New Roman" w:hAnsi="Georgia"/>
          <w:b/>
          <w:bCs/>
          <w:color w:val="14181B"/>
          <w:sz w:val="21"/>
          <w:szCs w:val="21"/>
          <w:lang w:val="en"/>
        </w:rPr>
        <w:t>Install and sign in.</w:t>
      </w:r>
      <w:r>
        <w:rPr>
          <w:rFonts w:ascii="Georgia" w:eastAsia="Times New Roman" w:hAnsi="Georgia"/>
          <w:color w:val="14181B"/>
          <w:sz w:val="21"/>
          <w:szCs w:val="21"/>
          <w:lang w:val="en"/>
        </w:rPr>
        <w:t xml:space="preserve"> Email and password only. </w:t>
      </w:r>
      <w:r>
        <w:rPr>
          <w:rStyle w:val="mono1"/>
          <w:rFonts w:eastAsia="Times New Roman"/>
          <w:color w:val="14181B"/>
          <w:lang w:val="en"/>
        </w:rPr>
        <w:t>POST /v1/auth/check-email</w:t>
      </w:r>
      <w:r>
        <w:rPr>
          <w:rFonts w:ascii="Georgia" w:eastAsia="Times New Roman" w:hAnsi="Georgia"/>
          <w:color w:val="14181B"/>
          <w:sz w:val="21"/>
          <w:szCs w:val="21"/>
          <w:lang w:val="en"/>
        </w:rPr>
        <w:t xml:space="preserve"> </w:t>
      </w:r>
      <w:r>
        <w:rPr>
          <w:rFonts w:ascii="Georgia" w:eastAsia="Times New Roman" w:hAnsi="Georgia"/>
          <w:color w:val="14181B"/>
          <w:sz w:val="21"/>
          <w:szCs w:val="21"/>
          <w:lang w:val="en"/>
        </w:rPr>
        <w:t>answers whether the address is known, so step two is a real sign-in screen or a real sign-up screen rather than one hedging between them.</w:t>
      </w:r>
    </w:p>
    <w:p w:rsidR="00000000" w:rsidRDefault="009812C7">
      <w:pPr>
        <w:numPr>
          <w:ilvl w:val="0"/>
          <w:numId w:val="2"/>
        </w:numPr>
        <w:spacing w:after="80"/>
        <w:ind w:left="0"/>
        <w:rPr>
          <w:rFonts w:ascii="Georgia" w:eastAsia="Times New Roman" w:hAnsi="Georgia"/>
          <w:color w:val="14181B"/>
          <w:sz w:val="21"/>
          <w:szCs w:val="21"/>
          <w:lang w:val="en"/>
        </w:rPr>
      </w:pPr>
      <w:r>
        <w:rPr>
          <w:rFonts w:ascii="Georgia" w:eastAsia="Times New Roman" w:hAnsi="Georgia"/>
          <w:b/>
          <w:bCs/>
          <w:color w:val="14181B"/>
          <w:sz w:val="21"/>
          <w:szCs w:val="21"/>
          <w:lang w:val="en"/>
        </w:rPr>
        <w:t>Answer five questions.</w:t>
      </w:r>
      <w:r>
        <w:rPr>
          <w:rFonts w:ascii="Georgia" w:eastAsia="Times New Roman" w:hAnsi="Georgia"/>
          <w:color w:val="14181B"/>
          <w:sz w:val="21"/>
          <w:szCs w:val="21"/>
          <w:lang w:val="en"/>
        </w:rPr>
        <w:t xml:space="preserve"> Name; sex, age, height, weight; activity level (six options in plain language, not multipliers)</w:t>
      </w:r>
      <w:r>
        <w:rPr>
          <w:rFonts w:ascii="Georgia" w:eastAsia="Times New Roman" w:hAnsi="Georgia"/>
          <w:color w:val="14181B"/>
          <w:sz w:val="21"/>
          <w:szCs w:val="21"/>
          <w:lang w:val="en"/>
        </w:rPr>
        <w:t>; objective (lose / stay / gain); and, where the objective implies one, a rate.</w:t>
      </w:r>
    </w:p>
    <w:p w:rsidR="00000000" w:rsidRDefault="009812C7">
      <w:pPr>
        <w:numPr>
          <w:ilvl w:val="0"/>
          <w:numId w:val="2"/>
        </w:numPr>
        <w:spacing w:after="80"/>
        <w:ind w:left="0"/>
        <w:rPr>
          <w:rFonts w:ascii="Georgia" w:eastAsia="Times New Roman" w:hAnsi="Georgia"/>
          <w:color w:val="14181B"/>
          <w:sz w:val="21"/>
          <w:szCs w:val="21"/>
          <w:lang w:val="en"/>
        </w:rPr>
      </w:pPr>
      <w:r>
        <w:rPr>
          <w:rFonts w:ascii="Georgia" w:eastAsia="Times New Roman" w:hAnsi="Georgia"/>
          <w:b/>
          <w:bCs/>
          <w:color w:val="14181B"/>
          <w:sz w:val="21"/>
          <w:szCs w:val="21"/>
          <w:lang w:val="en"/>
        </w:rPr>
        <w:t>See the targets.</w:t>
      </w:r>
      <w:r>
        <w:rPr>
          <w:rFonts w:ascii="Georgia" w:eastAsia="Times New Roman" w:hAnsi="Georgia"/>
          <w:color w:val="14181B"/>
          <w:sz w:val="21"/>
          <w:szCs w:val="21"/>
          <w:lang w:val="en"/>
        </w:rPr>
        <w:t xml:space="preserve"> Mifflin–St Jeor computes a complete answer first. The model is then shown that answer and asked whether it should move; </w:t>
      </w:r>
      <w:r>
        <w:rPr>
          <w:rStyle w:val="mono1"/>
          <w:rFonts w:eastAsia="Times New Roman"/>
          <w:color w:val="14181B"/>
          <w:lang w:val="en"/>
        </w:rPr>
        <w:t>clampTargets</w:t>
      </w:r>
      <w:r>
        <w:rPr>
          <w:rFonts w:ascii="Georgia" w:eastAsia="Times New Roman" w:hAnsi="Georgia"/>
          <w:color w:val="14181B"/>
          <w:sz w:val="21"/>
          <w:szCs w:val="21"/>
          <w:lang w:val="en"/>
        </w:rPr>
        <w:t xml:space="preserve"> bounds whatever comes back</w:t>
      </w:r>
      <w:r>
        <w:rPr>
          <w:rFonts w:ascii="Georgia" w:eastAsia="Times New Roman" w:hAnsi="Georgia"/>
          <w:color w:val="14181B"/>
          <w:sz w:val="21"/>
          <w:szCs w:val="21"/>
          <w:lang w:val="en"/>
        </w:rPr>
        <w:t>, and every correction the server makes is returned and displayed.</w:t>
      </w:r>
    </w:p>
    <w:p w:rsidR="00000000" w:rsidRDefault="009812C7">
      <w:pPr>
        <w:numPr>
          <w:ilvl w:val="0"/>
          <w:numId w:val="2"/>
        </w:numPr>
        <w:spacing w:after="80"/>
        <w:ind w:left="0"/>
        <w:rPr>
          <w:rFonts w:ascii="Georgia" w:eastAsia="Times New Roman" w:hAnsi="Georgia"/>
          <w:color w:val="14181B"/>
          <w:sz w:val="21"/>
          <w:szCs w:val="21"/>
          <w:lang w:val="en"/>
        </w:rPr>
      </w:pPr>
      <w:r>
        <w:rPr>
          <w:rFonts w:ascii="Georgia" w:eastAsia="Times New Roman" w:hAnsi="Georgia"/>
          <w:b/>
          <w:bCs/>
          <w:color w:val="14181B"/>
          <w:sz w:val="21"/>
          <w:szCs w:val="21"/>
          <w:lang w:val="en"/>
        </w:rPr>
        <w:t>Log the first meal by speaking.</w:t>
      </w:r>
      <w:r>
        <w:rPr>
          <w:rFonts w:ascii="Georgia" w:eastAsia="Times New Roman" w:hAnsi="Georgia"/>
          <w:color w:val="14181B"/>
          <w:sz w:val="21"/>
          <w:szCs w:val="21"/>
          <w:lang w:val="en"/>
        </w:rPr>
        <w:t xml:space="preserve"> Onboarding ends in the microphone, not in search — the first thing after five screens of questions is the app asking what you ate.</w:t>
      </w:r>
    </w:p>
    <w:p w:rsidR="00000000" w:rsidRDefault="009812C7">
      <w:pPr>
        <w:numPr>
          <w:ilvl w:val="0"/>
          <w:numId w:val="2"/>
        </w:numPr>
        <w:spacing w:after="80"/>
        <w:ind w:left="0"/>
        <w:rPr>
          <w:rFonts w:ascii="Georgia" w:eastAsia="Times New Roman" w:hAnsi="Georgia"/>
          <w:color w:val="14181B"/>
          <w:sz w:val="21"/>
          <w:szCs w:val="21"/>
          <w:lang w:val="en"/>
        </w:rPr>
      </w:pPr>
      <w:r>
        <w:rPr>
          <w:rFonts w:ascii="Georgia" w:eastAsia="Times New Roman" w:hAnsi="Georgia"/>
          <w:b/>
          <w:bCs/>
          <w:color w:val="14181B"/>
          <w:sz w:val="21"/>
          <w:szCs w:val="21"/>
          <w:lang w:val="en"/>
        </w:rPr>
        <w:t>Speak or type one sentence</w:t>
      </w:r>
      <w:r>
        <w:rPr>
          <w:rFonts w:ascii="Georgia" w:eastAsia="Times New Roman" w:hAnsi="Georgia"/>
          <w:b/>
          <w:bCs/>
          <w:color w:val="14181B"/>
          <w:sz w:val="21"/>
          <w:szCs w:val="21"/>
          <w:lang w:val="en"/>
        </w:rPr>
        <w:t>.</w:t>
      </w:r>
      <w:r>
        <w:rPr>
          <w:rFonts w:ascii="Georgia" w:eastAsia="Times New Roman" w:hAnsi="Georgia"/>
          <w:color w:val="14181B"/>
          <w:sz w:val="21"/>
          <w:szCs w:val="21"/>
          <w:lang w:val="en"/>
        </w:rPr>
        <w:t xml:space="preserve"> The device records 16 kHz mono AAC through its own native recorder; </w:t>
      </w:r>
      <w:r>
        <w:rPr>
          <w:rStyle w:val="mono1"/>
          <w:rFonts w:eastAsia="Times New Roman"/>
          <w:color w:val="14181B"/>
          <w:lang w:val="en"/>
        </w:rPr>
        <w:t>POST /v1/transcribe</w:t>
      </w:r>
      <w:r>
        <w:rPr>
          <w:rFonts w:ascii="Georgia" w:eastAsia="Times New Roman" w:hAnsi="Georgia"/>
          <w:color w:val="14181B"/>
          <w:sz w:val="21"/>
          <w:szCs w:val="21"/>
          <w:lang w:val="en"/>
        </w:rPr>
        <w:t xml:space="preserve"> returns </w:t>
      </w:r>
      <w:r>
        <w:rPr>
          <w:rFonts w:ascii="Georgia" w:eastAsia="Times New Roman" w:hAnsi="Georgia"/>
          <w:b/>
          <w:bCs/>
          <w:color w:val="14181B"/>
          <w:sz w:val="21"/>
          <w:szCs w:val="21"/>
          <w:lang w:val="en"/>
        </w:rPr>
        <w:t>text, never a draft</w:t>
      </w:r>
      <w:r>
        <w:rPr>
          <w:rFonts w:ascii="Georgia" w:eastAsia="Times New Roman" w:hAnsi="Georgia"/>
          <w:color w:val="14181B"/>
          <w:sz w:val="21"/>
          <w:szCs w:val="21"/>
          <w:lang w:val="en"/>
        </w:rPr>
        <w:t>, so the user reads the words before anything is interpreted.</w:t>
      </w:r>
    </w:p>
    <w:p w:rsidR="00000000" w:rsidRDefault="009812C7">
      <w:pPr>
        <w:numPr>
          <w:ilvl w:val="0"/>
          <w:numId w:val="2"/>
        </w:numPr>
        <w:spacing w:after="80"/>
        <w:ind w:left="0"/>
        <w:rPr>
          <w:rFonts w:ascii="Georgia" w:eastAsia="Times New Roman" w:hAnsi="Georgia"/>
          <w:color w:val="14181B"/>
          <w:sz w:val="21"/>
          <w:szCs w:val="21"/>
          <w:lang w:val="en"/>
        </w:rPr>
      </w:pPr>
      <w:r>
        <w:rPr>
          <w:rFonts w:ascii="Georgia" w:eastAsia="Times New Roman" w:hAnsi="Georgia"/>
          <w:b/>
          <w:bCs/>
          <w:color w:val="14181B"/>
          <w:sz w:val="21"/>
          <w:szCs w:val="21"/>
          <w:lang w:val="en"/>
        </w:rPr>
        <w:t>Interpret.</w:t>
      </w:r>
      <w:r>
        <w:rPr>
          <w:rFonts w:ascii="Georgia" w:eastAsia="Times New Roman" w:hAnsi="Georgia"/>
          <w:color w:val="14181B"/>
          <w:sz w:val="21"/>
          <w:szCs w:val="21"/>
          <w:lang w:val="en"/>
        </w:rPr>
        <w:t xml:space="preserve"> </w:t>
      </w:r>
      <w:r>
        <w:rPr>
          <w:rStyle w:val="mono1"/>
          <w:rFonts w:eastAsia="Times New Roman"/>
          <w:color w:val="14181B"/>
          <w:lang w:val="en"/>
        </w:rPr>
        <w:t>POST /v1/ai-meal</w:t>
      </w:r>
      <w:r>
        <w:rPr>
          <w:rFonts w:ascii="Georgia" w:eastAsia="Times New Roman" w:hAnsi="Georgia"/>
          <w:color w:val="14181B"/>
          <w:sz w:val="21"/>
          <w:szCs w:val="21"/>
          <w:lang w:val="en"/>
        </w:rPr>
        <w:t xml:space="preserve"> reads the whole sentence in one model call and re</w:t>
      </w:r>
      <w:r>
        <w:rPr>
          <w:rFonts w:ascii="Georgia" w:eastAsia="Times New Roman" w:hAnsi="Georgia"/>
          <w:color w:val="14181B"/>
          <w:sz w:val="21"/>
          <w:szCs w:val="21"/>
          <w:lang w:val="en"/>
        </w:rPr>
        <w:t>turns foods with per-100 g rates and a gram weight. It searches no corpus.</w:t>
      </w:r>
    </w:p>
    <w:p w:rsidR="00000000" w:rsidRDefault="009812C7">
      <w:pPr>
        <w:numPr>
          <w:ilvl w:val="0"/>
          <w:numId w:val="2"/>
        </w:numPr>
        <w:spacing w:after="80"/>
        <w:ind w:left="0"/>
        <w:rPr>
          <w:rFonts w:ascii="Georgia" w:eastAsia="Times New Roman" w:hAnsi="Georgia"/>
          <w:color w:val="14181B"/>
          <w:sz w:val="21"/>
          <w:szCs w:val="21"/>
          <w:lang w:val="en"/>
        </w:rPr>
      </w:pPr>
      <w:r>
        <w:rPr>
          <w:rFonts w:ascii="Georgia" w:eastAsia="Times New Roman" w:hAnsi="Georgia"/>
          <w:b/>
          <w:bCs/>
          <w:color w:val="14181B"/>
          <w:sz w:val="21"/>
          <w:szCs w:val="21"/>
          <w:lang w:val="en"/>
        </w:rPr>
        <w:t>Read it back.</w:t>
      </w:r>
      <w:r>
        <w:rPr>
          <w:rFonts w:ascii="Georgia" w:eastAsia="Times New Roman" w:hAnsi="Georgia"/>
          <w:color w:val="14181B"/>
          <w:sz w:val="21"/>
          <w:szCs w:val="21"/>
          <w:lang w:val="en"/>
        </w:rPr>
        <w:t xml:space="preserve"> Meal details shows the items, the portions and the totals with an estimate banner above them. Nothing is committed until the user says so.</w:t>
      </w:r>
    </w:p>
    <w:p w:rsidR="00000000" w:rsidRDefault="009812C7">
      <w:pPr>
        <w:numPr>
          <w:ilvl w:val="0"/>
          <w:numId w:val="2"/>
        </w:numPr>
        <w:spacing w:after="80"/>
        <w:ind w:left="0"/>
        <w:rPr>
          <w:rFonts w:ascii="Georgia" w:eastAsia="Times New Roman" w:hAnsi="Georgia"/>
          <w:color w:val="14181B"/>
          <w:sz w:val="21"/>
          <w:szCs w:val="21"/>
          <w:lang w:val="en"/>
        </w:rPr>
      </w:pPr>
      <w:r>
        <w:rPr>
          <w:rFonts w:ascii="Georgia" w:eastAsia="Times New Roman" w:hAnsi="Georgia"/>
          <w:b/>
          <w:bCs/>
          <w:color w:val="14181B"/>
          <w:sz w:val="21"/>
          <w:szCs w:val="21"/>
          <w:lang w:val="en"/>
        </w:rPr>
        <w:t>Commit.</w:t>
      </w:r>
      <w:r>
        <w:rPr>
          <w:rFonts w:ascii="Georgia" w:eastAsia="Times New Roman" w:hAnsi="Georgia"/>
          <w:color w:val="14181B"/>
          <w:sz w:val="21"/>
          <w:szCs w:val="21"/>
          <w:lang w:val="en"/>
        </w:rPr>
        <w:t xml:space="preserve"> </w:t>
      </w:r>
      <w:r>
        <w:rPr>
          <w:rStyle w:val="mono1"/>
          <w:rFonts w:eastAsia="Times New Roman"/>
          <w:color w:val="14181B"/>
          <w:lang w:val="en"/>
        </w:rPr>
        <w:t>POST /v1/logs</w:t>
      </w:r>
      <w:r>
        <w:rPr>
          <w:rFonts w:ascii="Georgia" w:eastAsia="Times New Roman" w:hAnsi="Georgia"/>
          <w:color w:val="14181B"/>
          <w:sz w:val="21"/>
          <w:szCs w:val="21"/>
          <w:lang w:val="en"/>
        </w:rPr>
        <w:t xml:space="preserve"> is ide</w:t>
      </w:r>
      <w:r>
        <w:rPr>
          <w:rFonts w:ascii="Georgia" w:eastAsia="Times New Roman" w:hAnsi="Georgia"/>
          <w:color w:val="14181B"/>
          <w:sz w:val="21"/>
          <w:szCs w:val="21"/>
          <w:lang w:val="en"/>
        </w:rPr>
        <w:t xml:space="preserve">mpotent on a client-generated </w:t>
      </w:r>
      <w:r>
        <w:rPr>
          <w:rStyle w:val="mono1"/>
          <w:rFonts w:eastAsia="Times New Roman"/>
          <w:color w:val="14181B"/>
          <w:lang w:val="en"/>
        </w:rPr>
        <w:t>clientId</w:t>
      </w:r>
      <w:r>
        <w:rPr>
          <w:rFonts w:ascii="Georgia" w:eastAsia="Times New Roman" w:hAnsi="Georgia"/>
          <w:color w:val="14181B"/>
          <w:sz w:val="21"/>
          <w:szCs w:val="21"/>
          <w:lang w:val="en"/>
        </w:rPr>
        <w:t xml:space="preserve">; the server does the arithmetic and </w:t>
      </w:r>
      <w:r>
        <w:rPr>
          <w:rFonts w:ascii="Georgia" w:eastAsia="Times New Roman" w:hAnsi="Georgia"/>
          <w:b/>
          <w:bCs/>
          <w:color w:val="14181B"/>
          <w:sz w:val="21"/>
          <w:szCs w:val="21"/>
          <w:lang w:val="en"/>
        </w:rPr>
        <w:t>freezes every nutrient on the row</w:t>
      </w:r>
      <w:r>
        <w:rPr>
          <w:rFonts w:ascii="Georgia" w:eastAsia="Times New Roman" w:hAnsi="Georgia"/>
          <w:color w:val="14181B"/>
          <w:sz w:val="21"/>
          <w:szCs w:val="21"/>
          <w:lang w:val="en"/>
        </w:rPr>
        <w:t>. A later corpus re-ingest cannot rewrite a Tuesday in March.</w:t>
      </w:r>
    </w:p>
    <w:p w:rsidR="00000000" w:rsidRDefault="009812C7">
      <w:pPr>
        <w:numPr>
          <w:ilvl w:val="0"/>
          <w:numId w:val="2"/>
        </w:numPr>
        <w:spacing w:after="80"/>
        <w:ind w:left="0"/>
        <w:rPr>
          <w:rFonts w:ascii="Georgia" w:eastAsia="Times New Roman" w:hAnsi="Georgia"/>
          <w:color w:val="14181B"/>
          <w:sz w:val="21"/>
          <w:szCs w:val="21"/>
          <w:lang w:val="en"/>
        </w:rPr>
      </w:pPr>
      <w:r>
        <w:rPr>
          <w:rFonts w:ascii="Georgia" w:eastAsia="Times New Roman" w:hAnsi="Georgia"/>
          <w:b/>
          <w:bCs/>
          <w:color w:val="14181B"/>
          <w:sz w:val="21"/>
          <w:szCs w:val="21"/>
          <w:lang w:val="en"/>
        </w:rPr>
        <w:t>The day updates.</w:t>
      </w:r>
      <w:r>
        <w:rPr>
          <w:rFonts w:ascii="Georgia" w:eastAsia="Times New Roman" w:hAnsi="Georgia"/>
          <w:color w:val="14181B"/>
          <w:sz w:val="21"/>
          <w:szCs w:val="21"/>
          <w:lang w:val="en"/>
        </w:rPr>
        <w:t xml:space="preserve"> The ring counts down, the meal card carries a one-line insight, and I</w:t>
      </w:r>
      <w:r>
        <w:rPr>
          <w:rFonts w:ascii="Georgia" w:eastAsia="Times New Roman" w:hAnsi="Georgia"/>
          <w:color w:val="14181B"/>
          <w:sz w:val="21"/>
          <w:szCs w:val="21"/>
          <w:lang w:val="en"/>
        </w:rPr>
        <w:t>deas and Insights re-read the same day view the ring was drawn from.</w:t>
      </w:r>
    </w:p>
    <w:p w:rsidR="00000000" w:rsidRDefault="009812C7">
      <w:pPr>
        <w:spacing w:before="320" w:after="320"/>
        <w:rPr>
          <w:rFonts w:ascii="Georgia" w:eastAsia="Times New Roman" w:hAnsi="Georgia"/>
          <w:color w:val="14181B"/>
          <w:sz w:val="21"/>
          <w:szCs w:val="21"/>
          <w:lang w:val="en"/>
        </w:rPr>
      </w:pPr>
      <w:r>
        <w:rPr>
          <w:rFonts w:ascii="Georgia" w:eastAsia="Times New Roman" w:hAnsi="Georgia"/>
          <w:color w:val="14181B"/>
          <w:sz w:val="21"/>
          <w:szCs w:val="21"/>
          <w:lang w:val="en"/>
        </w:rPr>
        <w:pict>
          <v:rect id="_x0000_i1027" style="width:0;height:1.5pt" o:hralign="center" o:hrstd="t" o:hr="t" fillcolor="#a0a0a0" stroked="f"/>
        </w:pict>
      </w:r>
    </w:p>
    <w:p w:rsidR="00000000" w:rsidRDefault="009812C7">
      <w:pPr>
        <w:pStyle w:val="Heading2"/>
        <w:rPr>
          <w:rFonts w:eastAsia="Times New Roman"/>
          <w:lang w:val="en"/>
        </w:rPr>
      </w:pPr>
      <w:r>
        <w:rPr>
          <w:rFonts w:eastAsia="Times New Roman"/>
          <w:lang w:val="en"/>
        </w:rPr>
        <w:t>2 Onboarding &amp; Targets Module</w:t>
      </w:r>
    </w:p>
    <w:p w:rsidR="00000000" w:rsidRDefault="009812C7">
      <w:pPr>
        <w:pStyle w:val="NormalWeb"/>
        <w:rPr>
          <w:rFonts w:ascii="Georgia" w:hAnsi="Georgia"/>
          <w:color w:val="14181B"/>
          <w:sz w:val="21"/>
          <w:szCs w:val="21"/>
          <w:lang w:val="en"/>
        </w:rPr>
      </w:pPr>
      <w:r>
        <w:rPr>
          <w:rFonts w:ascii="Georgia" w:hAnsi="Georgia"/>
          <w:color w:val="14181B"/>
          <w:sz w:val="21"/>
          <w:szCs w:val="21"/>
          <w:lang w:val="en"/>
        </w:rPr>
        <w:t>Ninety seconds, ending on a number the user wanted rather than a permission dialog they did not.</w:t>
      </w:r>
    </w:p>
    <w:p w:rsidR="00000000" w:rsidRDefault="009812C7">
      <w:pPr>
        <w:pStyle w:val="Heading3"/>
        <w:rPr>
          <w:rFonts w:eastAsia="Times New Roman"/>
          <w:lang w:val="en"/>
        </w:rPr>
      </w:pPr>
      <w:r>
        <w:rPr>
          <w:rFonts w:eastAsia="Times New Roman"/>
          <w:lang w:val="en"/>
        </w:rPr>
        <w:t>2.1 Steps</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tblGrid>
      <w:tr w:rsidR="00000000">
        <w:trPr>
          <w:cantSplit/>
          <w:tblHeader/>
        </w:trPr>
        <w:tc>
          <w:tcPr>
            <w:tcW w:w="0" w:type="auto"/>
            <w:tcBorders>
              <w:top w:val="single" w:sz="6" w:space="0" w:color="2C5FC4"/>
              <w:left w:val="single" w:sz="6" w:space="0" w:color="2C5FC4"/>
              <w:bottom w:val="single" w:sz="6" w:space="0" w:color="2C5FC4"/>
              <w:right w:val="single" w:sz="6" w:space="0" w:color="2C5FC4"/>
            </w:tcBorders>
            <w:shd w:val="clear" w:color="auto" w:fill="2C5FC4"/>
            <w:tcMar>
              <w:top w:w="100" w:type="dxa"/>
              <w:left w:w="140" w:type="dxa"/>
              <w:bottom w:w="100" w:type="dxa"/>
              <w:right w:w="140" w:type="dxa"/>
            </w:tcMar>
            <w:vAlign w:val="center"/>
            <w:hideMark/>
          </w:tcPr>
          <w:p w:rsidR="00000000" w:rsidRDefault="009812C7">
            <w:pPr>
              <w:spacing w:after="24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Step</w:t>
            </w:r>
          </w:p>
        </w:tc>
        <w:tc>
          <w:tcPr>
            <w:tcW w:w="0" w:type="auto"/>
            <w:tcBorders>
              <w:top w:val="single" w:sz="6" w:space="0" w:color="2C5FC4"/>
              <w:left w:val="single" w:sz="6" w:space="0" w:color="2C5FC4"/>
              <w:bottom w:val="single" w:sz="6" w:space="0" w:color="2C5FC4"/>
              <w:right w:val="single" w:sz="6" w:space="0" w:color="2C5FC4"/>
            </w:tcBorders>
            <w:shd w:val="clear" w:color="auto" w:fill="2C5FC4"/>
            <w:tcMar>
              <w:top w:w="100" w:type="dxa"/>
              <w:left w:w="140" w:type="dxa"/>
              <w:bottom w:w="100" w:type="dxa"/>
              <w:right w:w="140" w:type="dxa"/>
            </w:tcMar>
            <w:vAlign w:val="center"/>
            <w:hideMark/>
          </w:tcPr>
          <w:p w:rsidR="00000000" w:rsidRDefault="009812C7">
            <w:pPr>
              <w:spacing w:after="24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Asks</w:t>
            </w:r>
          </w:p>
        </w:tc>
        <w:tc>
          <w:tcPr>
            <w:tcW w:w="0" w:type="auto"/>
            <w:tcBorders>
              <w:top w:val="single" w:sz="6" w:space="0" w:color="2C5FC4"/>
              <w:left w:val="single" w:sz="6" w:space="0" w:color="2C5FC4"/>
              <w:bottom w:val="single" w:sz="6" w:space="0" w:color="2C5FC4"/>
              <w:right w:val="single" w:sz="6" w:space="0" w:color="2C5FC4"/>
            </w:tcBorders>
            <w:shd w:val="clear" w:color="auto" w:fill="2C5FC4"/>
            <w:tcMar>
              <w:top w:w="100" w:type="dxa"/>
              <w:left w:w="140" w:type="dxa"/>
              <w:bottom w:w="100" w:type="dxa"/>
              <w:right w:w="140" w:type="dxa"/>
            </w:tcMar>
            <w:vAlign w:val="center"/>
            <w:hideMark/>
          </w:tcPr>
          <w:p w:rsidR="00000000" w:rsidRDefault="009812C7">
            <w:pPr>
              <w:spacing w:after="24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Rul</w:t>
            </w:r>
            <w:r>
              <w:rPr>
                <w:rFonts w:ascii="Segoe UI" w:eastAsia="Times New Roman" w:hAnsi="Segoe UI" w:cs="Segoe UI"/>
                <w:b/>
                <w:bCs/>
                <w:color w:val="FFFFFF"/>
                <w:sz w:val="18"/>
                <w:szCs w:val="18"/>
              </w:rPr>
              <w:t>es</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Welcome</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Nothing</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Four elements: mark, headline, one line of subcopy, action block. Names both doors</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Auth — email</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Email address</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Style w:val="mono1"/>
                <w:rFonts w:eastAsia="Times New Roman" w:cs="Segoe UI"/>
                <w:color w:val="14181B"/>
              </w:rPr>
              <w:t>POST /v1/auth/check-email</w:t>
            </w:r>
            <w:r>
              <w:rPr>
                <w:rFonts w:ascii="Segoe UI" w:eastAsia="Times New Roman" w:hAnsi="Segoe UI" w:cs="Segoe UI"/>
                <w:color w:val="14181B"/>
                <w:sz w:val="18"/>
                <w:szCs w:val="18"/>
              </w:rPr>
              <w:t>. One screen serves sign-in and sign-up</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Auth — password</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Password</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Minimum 6 characters, maximum 200. Length only — no composition rules. Registers or signs in depending on step one</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Name</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First name (required), surname (optional)</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 xml:space="preserve">The one question that feeds no calculation. Asked on its own screen so the first thing asked </w:t>
            </w:r>
            <w:r>
              <w:rPr>
                <w:rFonts w:ascii="Segoe UI" w:eastAsia="Times New Roman" w:hAnsi="Segoe UI" w:cs="Segoe UI"/>
                <w:color w:val="14181B"/>
                <w:sz w:val="18"/>
                <w:szCs w:val="18"/>
              </w:rPr>
              <w:t>of a person is not their body</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Profile</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Sex, age, height, weight</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Metric only. There is no unit toggle; the stored value was always metric</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Activity</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One of six levels</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Plain language — "desk job, little exercise", not "1.2×". Factors 1.2 → 2.0 (</w:t>
            </w:r>
            <w:r>
              <w:rPr>
                <w:rStyle w:val="mono1"/>
                <w:rFonts w:eastAsia="Times New Roman" w:cs="Segoe UI"/>
                <w:color w:val="14181B"/>
              </w:rPr>
              <w:t>athlete</w:t>
            </w:r>
            <w:r>
              <w:rPr>
                <w:rFonts w:ascii="Segoe UI" w:eastAsia="Times New Roman" w:hAnsi="Segoe UI" w:cs="Segoe UI"/>
                <w:color w:val="14181B"/>
                <w:sz w:val="18"/>
                <w:szCs w:val="18"/>
              </w:rPr>
              <w:t>)</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Obje</w:t>
            </w:r>
            <w:r>
              <w:rPr>
                <w:rFonts w:ascii="Segoe UI" w:eastAsia="Times New Roman" w:hAnsi="Segoe UI" w:cs="Segoe UI"/>
                <w:color w:val="14181B"/>
                <w:sz w:val="18"/>
                <w:szCs w:val="18"/>
              </w:rPr>
              <w:t>ctive</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Lose · Stay · Gain</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Rate</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How fast</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Only shown where there is a rate to pick; maintaining goes straight to targets</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Targets</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Five numbers</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Calories, protein, carbohydrate, fat, fibre — every one editable, with the basis shown</w:t>
            </w:r>
          </w:p>
        </w:tc>
      </w:tr>
    </w:tbl>
    <w:p w:rsidR="00000000" w:rsidRDefault="009812C7">
      <w:pPr>
        <w:pStyle w:val="NormalWeb"/>
        <w:rPr>
          <w:rFonts w:ascii="Georgia" w:hAnsi="Georgia"/>
          <w:color w:val="14181B"/>
          <w:sz w:val="21"/>
          <w:szCs w:val="21"/>
          <w:lang w:val="en"/>
        </w:rPr>
      </w:pPr>
      <w:r>
        <w:rPr>
          <w:rFonts w:ascii="Georgia" w:hAnsi="Georgia"/>
          <w:color w:val="14181B"/>
          <w:sz w:val="21"/>
          <w:szCs w:val="21"/>
          <w:lang w:val="en"/>
        </w:rPr>
        <w:t>No step counter and no subtitles: each screen asks one thing, and a screen that asks one thing does not need to explain itself.</w:t>
      </w:r>
    </w:p>
    <w:p w:rsidR="00000000" w:rsidRDefault="009812C7">
      <w:pPr>
        <w:pStyle w:val="Heading3"/>
        <w:rPr>
          <w:rFonts w:eastAsia="Times New Roman"/>
          <w:lang w:val="en"/>
        </w:rPr>
      </w:pPr>
      <w:r>
        <w:rPr>
          <w:rFonts w:eastAsia="Times New Roman"/>
          <w:lang w:val="en"/>
        </w:rPr>
        <w:t>2.2 Target calculation</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trPr>
          <w:cantSplit/>
          <w:tblHeader/>
        </w:trPr>
        <w:tc>
          <w:tcPr>
            <w:tcW w:w="0" w:type="auto"/>
            <w:tcBorders>
              <w:top w:val="single" w:sz="6" w:space="0" w:color="2C5FC4"/>
              <w:left w:val="single" w:sz="6" w:space="0" w:color="2C5FC4"/>
              <w:bottom w:val="single" w:sz="6" w:space="0" w:color="2C5FC4"/>
              <w:right w:val="single" w:sz="6" w:space="0" w:color="2C5FC4"/>
            </w:tcBorders>
            <w:shd w:val="clear" w:color="auto" w:fill="2C5FC4"/>
            <w:tcMar>
              <w:top w:w="100" w:type="dxa"/>
              <w:left w:w="140" w:type="dxa"/>
              <w:bottom w:w="100" w:type="dxa"/>
              <w:right w:w="140" w:type="dxa"/>
            </w:tcMar>
            <w:vAlign w:val="center"/>
            <w:hideMark/>
          </w:tcPr>
          <w:p w:rsidR="00000000" w:rsidRDefault="009812C7">
            <w:pPr>
              <w:spacing w:after="24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Target</w:t>
            </w:r>
          </w:p>
        </w:tc>
        <w:tc>
          <w:tcPr>
            <w:tcW w:w="0" w:type="auto"/>
            <w:tcBorders>
              <w:top w:val="single" w:sz="6" w:space="0" w:color="2C5FC4"/>
              <w:left w:val="single" w:sz="6" w:space="0" w:color="2C5FC4"/>
              <w:bottom w:val="single" w:sz="6" w:space="0" w:color="2C5FC4"/>
              <w:right w:val="single" w:sz="6" w:space="0" w:color="2C5FC4"/>
            </w:tcBorders>
            <w:shd w:val="clear" w:color="auto" w:fill="2C5FC4"/>
            <w:tcMar>
              <w:top w:w="100" w:type="dxa"/>
              <w:left w:w="140" w:type="dxa"/>
              <w:bottom w:w="100" w:type="dxa"/>
              <w:right w:w="140" w:type="dxa"/>
            </w:tcMar>
            <w:vAlign w:val="center"/>
            <w:hideMark/>
          </w:tcPr>
          <w:p w:rsidR="00000000" w:rsidRDefault="009812C7">
            <w:pPr>
              <w:spacing w:after="24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Basis</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BMR</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Mifflin–St Jeor</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TDEE</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BMR × activity factor (1.2 sedentary → 2.0 athlete)</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Calories</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TDE</w:t>
            </w:r>
            <w:r>
              <w:rPr>
                <w:rFonts w:ascii="Segoe UI" w:eastAsia="Times New Roman" w:hAnsi="Segoe UI" w:cs="Segoe UI"/>
                <w:color w:val="14181B"/>
                <w:sz w:val="18"/>
                <w:szCs w:val="18"/>
              </w:rPr>
              <w:t xml:space="preserve">E ± the chosen rate, </w:t>
            </w:r>
            <w:r>
              <w:rPr>
                <w:rFonts w:ascii="Segoe UI" w:eastAsia="Times New Roman" w:hAnsi="Segoe UI" w:cs="Segoe UI"/>
                <w:b/>
                <w:bCs/>
                <w:color w:val="14181B"/>
                <w:sz w:val="18"/>
                <w:szCs w:val="18"/>
              </w:rPr>
              <w:t>floored at BMR</w:t>
            </w:r>
            <w:r>
              <w:rPr>
                <w:rFonts w:ascii="Segoe UI" w:eastAsia="Times New Roman" w:hAnsi="Segoe UI" w:cs="Segoe UI"/>
                <w:color w:val="14181B"/>
                <w:sz w:val="18"/>
                <w:szCs w:val="18"/>
              </w:rPr>
              <w:t>, and the UI says so rather than silently clipping</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Protein</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Bounded per kilogram of bodyweight, not absolutely</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Fat</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 xml:space="preserve">25% of calories — </w:t>
            </w:r>
            <w:r>
              <w:rPr>
                <w:rFonts w:ascii="Segoe UI" w:eastAsia="Times New Roman" w:hAnsi="Segoe UI" w:cs="Segoe UI"/>
                <w:b/>
                <w:bCs/>
                <w:color w:val="14181B"/>
                <w:sz w:val="18"/>
                <w:szCs w:val="18"/>
              </w:rPr>
              <w:t>policy, not derivation</w:t>
            </w:r>
            <w:r>
              <w:rPr>
                <w:rFonts w:ascii="Segoe UI" w:eastAsia="Times New Roman" w:hAnsi="Segoe UI" w:cs="Segoe UI"/>
                <w:color w:val="14181B"/>
                <w:sz w:val="18"/>
                <w:szCs w:val="18"/>
              </w:rPr>
              <w:t xml:space="preserve">, so the share used is stored on </w:t>
            </w:r>
            <w:r>
              <w:rPr>
                <w:rStyle w:val="mono1"/>
                <w:rFonts w:eastAsia="Times New Roman" w:cs="Segoe UI"/>
                <w:color w:val="14181B"/>
              </w:rPr>
              <w:t>goals.basis.fatPctOfKcal</w:t>
            </w:r>
            <w:r>
              <w:rPr>
                <w:rFonts w:ascii="Segoe UI" w:eastAsia="Times New Roman" w:hAnsi="Segoe UI" w:cs="Segoe UI"/>
                <w:color w:val="14181B"/>
                <w:sz w:val="18"/>
                <w:szCs w:val="18"/>
              </w:rPr>
              <w:t xml:space="preserve"> </w:t>
            </w:r>
            <w:r>
              <w:rPr>
                <w:rFonts w:ascii="Segoe UI" w:eastAsia="Times New Roman" w:hAnsi="Segoe UI" w:cs="Segoe UI"/>
                <w:color w:val="14181B"/>
                <w:sz w:val="18"/>
                <w:szCs w:val="18"/>
              </w:rPr>
              <w:t>and an old target can still explain itself after the default moves</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Carbohydrate</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The remainder of the calorie budget</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Fibre</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14 g per 1000 kcal</w:t>
            </w:r>
          </w:p>
        </w:tc>
      </w:tr>
    </w:tbl>
    <w:p w:rsidR="00000000" w:rsidRDefault="009812C7">
      <w:pPr>
        <w:pStyle w:val="NormalWeb"/>
        <w:rPr>
          <w:rFonts w:ascii="Georgia" w:hAnsi="Georgia"/>
          <w:color w:val="14181B"/>
          <w:sz w:val="21"/>
          <w:szCs w:val="21"/>
          <w:lang w:val="en"/>
        </w:rPr>
      </w:pPr>
      <w:r>
        <w:rPr>
          <w:rFonts w:ascii="Georgia" w:hAnsi="Georgia"/>
          <w:color w:val="14181B"/>
          <w:sz w:val="21"/>
          <w:szCs w:val="21"/>
          <w:lang w:val="en"/>
        </w:rPr>
        <w:t xml:space="preserve">Goals are </w:t>
      </w:r>
      <w:r>
        <w:rPr>
          <w:rFonts w:ascii="Georgia" w:hAnsi="Georgia"/>
          <w:b/>
          <w:bCs/>
          <w:color w:val="14181B"/>
          <w:sz w:val="21"/>
          <w:szCs w:val="21"/>
          <w:lang w:val="en"/>
        </w:rPr>
        <w:t>append-only</w:t>
      </w:r>
      <w:r>
        <w:rPr>
          <w:rFonts w:ascii="Georgia" w:hAnsi="Georgia"/>
          <w:color w:val="14181B"/>
          <w:sz w:val="21"/>
          <w:szCs w:val="21"/>
          <w:lang w:val="en"/>
        </w:rPr>
        <w:t xml:space="preserve"> with </w:t>
      </w:r>
      <w:r>
        <w:rPr>
          <w:rStyle w:val="mono1"/>
          <w:color w:val="14181B"/>
          <w:lang w:val="en"/>
        </w:rPr>
        <w:t>effective_from</w:t>
      </w:r>
      <w:r>
        <w:rPr>
          <w:rFonts w:ascii="Georgia" w:hAnsi="Georgia"/>
          <w:color w:val="14181B"/>
          <w:sz w:val="21"/>
          <w:szCs w:val="21"/>
          <w:lang w:val="en"/>
        </w:rPr>
        <w:t>. A day view resolves the goal that was in effect on that date, never t</w:t>
      </w:r>
      <w:r>
        <w:rPr>
          <w:rFonts w:ascii="Georgia" w:hAnsi="Georgia"/>
          <w:color w:val="14181B"/>
          <w:sz w:val="21"/>
          <w:szCs w:val="21"/>
          <w:lang w:val="en"/>
        </w:rPr>
        <w:t>he current one — otherwise last month's "you hit your target" retroactively becomes a miss.</w:t>
      </w:r>
    </w:p>
    <w:p w:rsidR="00000000" w:rsidRDefault="009812C7">
      <w:pPr>
        <w:pStyle w:val="Heading3"/>
        <w:rPr>
          <w:rFonts w:eastAsia="Times New Roman"/>
          <w:lang w:val="en"/>
        </w:rPr>
      </w:pPr>
      <w:r>
        <w:rPr>
          <w:rFonts w:eastAsia="Times New Roman"/>
          <w:lang w:val="en"/>
        </w:rPr>
        <w:t>2.3 The model's part, and what bounds it</w:t>
      </w:r>
    </w:p>
    <w:p w:rsidR="00000000" w:rsidRDefault="009812C7">
      <w:pPr>
        <w:pStyle w:val="NormalWeb"/>
        <w:rPr>
          <w:rFonts w:ascii="Georgia" w:hAnsi="Georgia"/>
          <w:color w:val="14181B"/>
          <w:sz w:val="21"/>
          <w:szCs w:val="21"/>
          <w:lang w:val="en"/>
        </w:rPr>
      </w:pPr>
      <w:r>
        <w:rPr>
          <w:rStyle w:val="mono1"/>
          <w:color w:val="14181B"/>
          <w:lang w:val="en"/>
        </w:rPr>
        <w:t>POST /v1/me/goals/suggest</w:t>
      </w:r>
      <w:r>
        <w:rPr>
          <w:rFonts w:ascii="Georgia" w:hAnsi="Georgia"/>
          <w:color w:val="14181B"/>
          <w:sz w:val="21"/>
          <w:szCs w:val="21"/>
          <w:lang w:val="en"/>
        </w:rPr>
        <w:t xml:space="preserve"> </w:t>
      </w:r>
      <w:r>
        <w:rPr>
          <w:rFonts w:ascii="Georgia" w:hAnsi="Georgia"/>
          <w:color w:val="14181B"/>
          <w:sz w:val="21"/>
          <w:szCs w:val="21"/>
          <w:lang w:val="en"/>
        </w:rPr>
        <w:t>is the second place in the system where a model produces numbers, and unlike a meal estimate these are what somebody eats to for months. Three things carry that, and none of them is the model:</w:t>
      </w:r>
    </w:p>
    <w:p w:rsidR="00000000" w:rsidRDefault="009812C7">
      <w:pPr>
        <w:numPr>
          <w:ilvl w:val="0"/>
          <w:numId w:val="3"/>
        </w:numPr>
        <w:spacing w:after="80"/>
        <w:ind w:left="0"/>
        <w:rPr>
          <w:rFonts w:ascii="Georgia" w:eastAsia="Times New Roman" w:hAnsi="Georgia"/>
          <w:color w:val="14181B"/>
          <w:sz w:val="21"/>
          <w:szCs w:val="21"/>
          <w:lang w:val="en"/>
        </w:rPr>
      </w:pPr>
      <w:r>
        <w:rPr>
          <w:rFonts w:ascii="Georgia" w:eastAsia="Times New Roman" w:hAnsi="Georgia"/>
          <w:b/>
          <w:bCs/>
          <w:color w:val="14181B"/>
          <w:sz w:val="21"/>
          <w:szCs w:val="21"/>
          <w:lang w:val="en"/>
        </w:rPr>
        <w:t>The formula runs first.</w:t>
      </w:r>
      <w:r>
        <w:rPr>
          <w:rFonts w:ascii="Georgia" w:eastAsia="Times New Roman" w:hAnsi="Georgia"/>
          <w:color w:val="14181B"/>
          <w:sz w:val="21"/>
          <w:szCs w:val="21"/>
          <w:lang w:val="en"/>
        </w:rPr>
        <w:t xml:space="preserve"> There is a complete, checkable answer b</w:t>
      </w:r>
      <w:r>
        <w:rPr>
          <w:rFonts w:ascii="Georgia" w:eastAsia="Times New Roman" w:hAnsi="Georgia"/>
          <w:color w:val="14181B"/>
          <w:sz w:val="21"/>
          <w:szCs w:val="21"/>
          <w:lang w:val="en"/>
        </w:rPr>
        <w:t>efore the model is asked anything, and it is what the screen falls back to when the call fails or is slow.</w:t>
      </w:r>
    </w:p>
    <w:p w:rsidR="00000000" w:rsidRDefault="009812C7">
      <w:pPr>
        <w:numPr>
          <w:ilvl w:val="0"/>
          <w:numId w:val="3"/>
        </w:numPr>
        <w:spacing w:after="80"/>
        <w:ind w:left="0"/>
        <w:rPr>
          <w:rFonts w:ascii="Georgia" w:eastAsia="Times New Roman" w:hAnsi="Georgia"/>
          <w:color w:val="14181B"/>
          <w:sz w:val="21"/>
          <w:szCs w:val="21"/>
          <w:lang w:val="en"/>
        </w:rPr>
      </w:pPr>
      <w:r>
        <w:rPr>
          <w:rFonts w:ascii="Georgia" w:eastAsia="Times New Roman" w:hAnsi="Georgia"/>
          <w:b/>
          <w:bCs/>
          <w:color w:val="14181B"/>
          <w:sz w:val="21"/>
          <w:szCs w:val="21"/>
          <w:lang w:val="en"/>
        </w:rPr>
        <w:t>The model adjusts rather than authors.</w:t>
      </w:r>
      <w:r>
        <w:rPr>
          <w:rFonts w:ascii="Georgia" w:eastAsia="Times New Roman" w:hAnsi="Georgia"/>
          <w:color w:val="14181B"/>
          <w:sz w:val="21"/>
          <w:szCs w:val="21"/>
          <w:lang w:val="en"/>
        </w:rPr>
        <w:t xml:space="preserve"> It is handed the formula's result and asked whether it should move. A model asked </w:t>
      </w:r>
      <w:r>
        <w:rPr>
          <w:rFonts w:ascii="Georgia" w:eastAsia="Times New Roman" w:hAnsi="Georgia"/>
          <w:i/>
          <w:iCs/>
          <w:color w:val="14181B"/>
          <w:sz w:val="21"/>
          <w:szCs w:val="21"/>
          <w:lang w:val="en"/>
        </w:rPr>
        <w:t>"what should this person eat</w:t>
      </w:r>
      <w:r>
        <w:rPr>
          <w:rFonts w:ascii="Georgia" w:eastAsia="Times New Roman" w:hAnsi="Georgia"/>
          <w:i/>
          <w:iCs/>
          <w:color w:val="14181B"/>
          <w:sz w:val="21"/>
          <w:szCs w:val="21"/>
          <w:lang w:val="en"/>
        </w:rPr>
        <w:t>"</w:t>
      </w:r>
      <w:r>
        <w:rPr>
          <w:rFonts w:ascii="Georgia" w:eastAsia="Times New Roman" w:hAnsi="Georgia"/>
          <w:color w:val="14181B"/>
          <w:sz w:val="21"/>
          <w:szCs w:val="21"/>
          <w:lang w:val="en"/>
        </w:rPr>
        <w:t xml:space="preserve"> answers confidently from nothing; one asked </w:t>
      </w:r>
      <w:r>
        <w:rPr>
          <w:rFonts w:ascii="Georgia" w:eastAsia="Times New Roman" w:hAnsi="Georgia"/>
          <w:i/>
          <w:iCs/>
          <w:color w:val="14181B"/>
          <w:sz w:val="21"/>
          <w:szCs w:val="21"/>
          <w:lang w:val="en"/>
        </w:rPr>
        <w:t>"here is 2,287 — should it change"</w:t>
      </w:r>
      <w:r>
        <w:rPr>
          <w:rFonts w:ascii="Georgia" w:eastAsia="Times New Roman" w:hAnsi="Georgia"/>
          <w:color w:val="14181B"/>
          <w:sz w:val="21"/>
          <w:szCs w:val="21"/>
          <w:lang w:val="en"/>
        </w:rPr>
        <w:t xml:space="preserve"> has to argue.</w:t>
      </w:r>
    </w:p>
    <w:p w:rsidR="00000000" w:rsidRDefault="009812C7">
      <w:pPr>
        <w:numPr>
          <w:ilvl w:val="0"/>
          <w:numId w:val="3"/>
        </w:numPr>
        <w:spacing w:after="80"/>
        <w:ind w:left="0"/>
        <w:rPr>
          <w:rFonts w:ascii="Georgia" w:eastAsia="Times New Roman" w:hAnsi="Georgia"/>
          <w:color w:val="14181B"/>
          <w:sz w:val="21"/>
          <w:szCs w:val="21"/>
          <w:lang w:val="en"/>
        </w:rPr>
      </w:pPr>
      <w:r>
        <w:rPr>
          <w:rStyle w:val="mono1"/>
          <w:rFonts w:eastAsia="Times New Roman"/>
          <w:b/>
          <w:bCs/>
          <w:color w:val="14181B"/>
          <w:lang w:val="en"/>
        </w:rPr>
        <w:t>clampTargets</w:t>
      </w:r>
      <w:r>
        <w:rPr>
          <w:rFonts w:ascii="Georgia" w:eastAsia="Times New Roman" w:hAnsi="Georgia"/>
          <w:b/>
          <w:bCs/>
          <w:color w:val="14181B"/>
          <w:sz w:val="21"/>
          <w:szCs w:val="21"/>
          <w:lang w:val="en"/>
        </w:rPr>
        <w:t xml:space="preserve"> holds it.</w:t>
      </w:r>
      <w:r>
        <w:rPr>
          <w:rFonts w:ascii="Georgia" w:eastAsia="Times New Roman" w:hAnsi="Georgia"/>
          <w:color w:val="14181B"/>
          <w:sz w:val="21"/>
          <w:szCs w:val="21"/>
          <w:lang w:val="en"/>
        </w:rPr>
        <w:t xml:space="preserve"> Calories never below resting burn, protein bounded per kilo, fibre bounded outright. Every correction is returned and shown, because a fig</w:t>
      </w:r>
      <w:r>
        <w:rPr>
          <w:rFonts w:ascii="Georgia" w:eastAsia="Times New Roman" w:hAnsi="Georgia"/>
          <w:color w:val="14181B"/>
          <w:sz w:val="21"/>
          <w:szCs w:val="21"/>
          <w:lang w:val="en"/>
        </w:rPr>
        <w:t>ure the server moved is not the figure the model chose.</w:t>
      </w:r>
    </w:p>
    <w:p w:rsidR="00000000" w:rsidRDefault="009812C7">
      <w:pPr>
        <w:pStyle w:val="NormalWeb"/>
        <w:rPr>
          <w:rFonts w:ascii="Georgia" w:hAnsi="Georgia"/>
          <w:color w:val="14181B"/>
          <w:sz w:val="21"/>
          <w:szCs w:val="21"/>
          <w:lang w:val="en"/>
        </w:rPr>
      </w:pPr>
      <w:r>
        <w:rPr>
          <w:rFonts w:ascii="Georgia" w:hAnsi="Georgia"/>
          <w:color w:val="14181B"/>
          <w:sz w:val="21"/>
          <w:szCs w:val="21"/>
          <w:lang w:val="en"/>
        </w:rPr>
        <w:t>Carbohydrate and fat are never asked of the model. They follow from the calorie target, and the client derives them from whatever number is on screen so the four always add up.</w:t>
      </w:r>
    </w:p>
    <w:p w:rsidR="00000000" w:rsidRDefault="009812C7">
      <w:pPr>
        <w:pStyle w:val="NormalWeb"/>
        <w:rPr>
          <w:rFonts w:ascii="Georgia" w:hAnsi="Georgia"/>
          <w:color w:val="14181B"/>
          <w:sz w:val="21"/>
          <w:szCs w:val="21"/>
          <w:lang w:val="en"/>
        </w:rPr>
      </w:pPr>
      <w:r>
        <w:rPr>
          <w:rFonts w:ascii="Georgia" w:hAnsi="Georgia"/>
          <w:color w:val="14181B"/>
          <w:sz w:val="21"/>
          <w:szCs w:val="21"/>
          <w:lang w:val="en"/>
        </w:rPr>
        <w:t>The suggestion is prefe</w:t>
      </w:r>
      <w:r>
        <w:rPr>
          <w:rFonts w:ascii="Georgia" w:hAnsi="Georgia"/>
          <w:color w:val="14181B"/>
          <w:sz w:val="21"/>
          <w:szCs w:val="21"/>
          <w:lang w:val="en"/>
        </w:rPr>
        <w:t>tched on the step before, while the button spins, so the targets screen opens complete rather than filling in under the reader. The prefetch gives up after a few seconds; a slow model costs a spinner in one place, not a dead end.</w:t>
      </w:r>
    </w:p>
    <w:p w:rsidR="00000000" w:rsidRDefault="009812C7">
      <w:pPr>
        <w:spacing w:before="320" w:after="320"/>
        <w:rPr>
          <w:rFonts w:ascii="Georgia" w:eastAsia="Times New Roman" w:hAnsi="Georgia"/>
          <w:color w:val="14181B"/>
          <w:sz w:val="21"/>
          <w:szCs w:val="21"/>
          <w:lang w:val="en"/>
        </w:rPr>
      </w:pPr>
      <w:r>
        <w:rPr>
          <w:rFonts w:ascii="Georgia" w:eastAsia="Times New Roman" w:hAnsi="Georgia"/>
          <w:color w:val="14181B"/>
          <w:sz w:val="21"/>
          <w:szCs w:val="21"/>
          <w:lang w:val="en"/>
        </w:rPr>
        <w:pict>
          <v:rect id="_x0000_i1028" style="width:0;height:1.5pt" o:hralign="center" o:hrstd="t" o:hr="t" fillcolor="#a0a0a0" stroked="f"/>
        </w:pict>
      </w:r>
    </w:p>
    <w:p w:rsidR="00000000" w:rsidRDefault="009812C7">
      <w:pPr>
        <w:pStyle w:val="Heading2"/>
        <w:rPr>
          <w:rFonts w:eastAsia="Times New Roman"/>
          <w:lang w:val="en"/>
        </w:rPr>
      </w:pPr>
      <w:r>
        <w:rPr>
          <w:rFonts w:eastAsia="Times New Roman"/>
          <w:lang w:val="en"/>
        </w:rPr>
        <w:t>3 Logging Module — the voice and text route</w:t>
      </w:r>
    </w:p>
    <w:p w:rsidR="00000000" w:rsidRDefault="009812C7">
      <w:pPr>
        <w:pStyle w:val="NormalWeb"/>
        <w:rPr>
          <w:rFonts w:ascii="Georgia" w:hAnsi="Georgia"/>
          <w:color w:val="14181B"/>
          <w:sz w:val="21"/>
          <w:szCs w:val="21"/>
          <w:lang w:val="en"/>
        </w:rPr>
      </w:pPr>
      <w:r>
        <w:rPr>
          <w:rFonts w:ascii="Georgia" w:hAnsi="Georgia"/>
          <w:color w:val="14181B"/>
          <w:sz w:val="21"/>
          <w:szCs w:val="21"/>
          <w:lang w:val="en"/>
        </w:rPr>
        <w:t>The primary route, and the one the product is judged on. Voice and keyboard are two doors into one room: both ask the same question, both end at the same read-back, and neither of them parses a word on the device.</w:t>
      </w:r>
    </w:p>
    <w:p w:rsidR="00000000" w:rsidRDefault="009812C7">
      <w:pPr>
        <w:pStyle w:val="Heading3"/>
        <w:rPr>
          <w:rFonts w:eastAsia="Times New Roman"/>
          <w:lang w:val="en"/>
        </w:rPr>
      </w:pPr>
      <w:r>
        <w:rPr>
          <w:rFonts w:eastAsia="Times New Roman"/>
          <w:lang w:val="en"/>
        </w:rPr>
        <w:t>3.1 Entry points</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tblGrid>
      <w:tr w:rsidR="00000000">
        <w:trPr>
          <w:cantSplit/>
          <w:tblHeader/>
        </w:trPr>
        <w:tc>
          <w:tcPr>
            <w:tcW w:w="0" w:type="auto"/>
            <w:tcBorders>
              <w:top w:val="single" w:sz="6" w:space="0" w:color="2C5FC4"/>
              <w:left w:val="single" w:sz="6" w:space="0" w:color="2C5FC4"/>
              <w:bottom w:val="single" w:sz="6" w:space="0" w:color="2C5FC4"/>
              <w:right w:val="single" w:sz="6" w:space="0" w:color="2C5FC4"/>
            </w:tcBorders>
            <w:shd w:val="clear" w:color="auto" w:fill="2C5FC4"/>
            <w:tcMar>
              <w:top w:w="100" w:type="dxa"/>
              <w:left w:w="140" w:type="dxa"/>
              <w:bottom w:w="100" w:type="dxa"/>
              <w:right w:w="140" w:type="dxa"/>
            </w:tcMar>
            <w:vAlign w:val="center"/>
            <w:hideMark/>
          </w:tcPr>
          <w:p w:rsidR="00000000" w:rsidRDefault="009812C7">
            <w:pPr>
              <w:spacing w:after="24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Entry</w:t>
            </w:r>
          </w:p>
        </w:tc>
        <w:tc>
          <w:tcPr>
            <w:tcW w:w="0" w:type="auto"/>
            <w:tcBorders>
              <w:top w:val="single" w:sz="6" w:space="0" w:color="2C5FC4"/>
              <w:left w:val="single" w:sz="6" w:space="0" w:color="2C5FC4"/>
              <w:bottom w:val="single" w:sz="6" w:space="0" w:color="2C5FC4"/>
              <w:right w:val="single" w:sz="6" w:space="0" w:color="2C5FC4"/>
            </w:tcBorders>
            <w:shd w:val="clear" w:color="auto" w:fill="2C5FC4"/>
            <w:tcMar>
              <w:top w:w="100" w:type="dxa"/>
              <w:left w:w="140" w:type="dxa"/>
              <w:bottom w:w="100" w:type="dxa"/>
              <w:right w:w="140" w:type="dxa"/>
            </w:tcMar>
            <w:vAlign w:val="center"/>
            <w:hideMark/>
          </w:tcPr>
          <w:p w:rsidR="00000000" w:rsidRDefault="009812C7">
            <w:pPr>
              <w:spacing w:after="24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Surface</w:t>
            </w:r>
          </w:p>
        </w:tc>
        <w:tc>
          <w:tcPr>
            <w:tcW w:w="0" w:type="auto"/>
            <w:tcBorders>
              <w:top w:val="single" w:sz="6" w:space="0" w:color="2C5FC4"/>
              <w:left w:val="single" w:sz="6" w:space="0" w:color="2C5FC4"/>
              <w:bottom w:val="single" w:sz="6" w:space="0" w:color="2C5FC4"/>
              <w:right w:val="single" w:sz="6" w:space="0" w:color="2C5FC4"/>
            </w:tcBorders>
            <w:shd w:val="clear" w:color="auto" w:fill="2C5FC4"/>
            <w:tcMar>
              <w:top w:w="100" w:type="dxa"/>
              <w:left w:w="140" w:type="dxa"/>
              <w:bottom w:w="100" w:type="dxa"/>
              <w:right w:w="140" w:type="dxa"/>
            </w:tcMar>
            <w:vAlign w:val="center"/>
            <w:hideMark/>
          </w:tcPr>
          <w:p w:rsidR="00000000" w:rsidRDefault="009812C7">
            <w:pPr>
              <w:spacing w:after="24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Why</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Centre</w:t>
            </w:r>
            <w:r>
              <w:rPr>
                <w:rFonts w:ascii="Segoe UI" w:eastAsia="Times New Roman" w:hAnsi="Segoe UI" w:cs="Segoe UI"/>
                <w:color w:val="14181B"/>
                <w:sz w:val="18"/>
                <w:szCs w:val="18"/>
              </w:rPr>
              <w:t xml:space="preserve"> button on the tab bar</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b/>
                <w:bCs/>
                <w:color w:val="14181B"/>
                <w:sz w:val="18"/>
                <w:szCs w:val="18"/>
              </w:rPr>
              <w:t>Ask sheet</w:t>
            </w:r>
            <w:r>
              <w:rPr>
                <w:rFonts w:ascii="Segoe UI" w:eastAsia="Times New Roman" w:hAnsi="Segoe UI" w:cs="Segoe UI"/>
                <w:color w:val="14181B"/>
                <w:sz w:val="18"/>
                <w:szCs w:val="18"/>
              </w:rPr>
              <w:t xml:space="preserve"> over the live tab</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It is not a tab. Today keeps its scroll position behind it; a half-written meal is never left in the background</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End of onboarding</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b/>
                <w:bCs/>
                <w:color w:val="14181B"/>
                <w:sz w:val="18"/>
                <w:szCs w:val="18"/>
              </w:rPr>
              <w:t>Listen</w:t>
            </w:r>
            <w:r>
              <w:rPr>
                <w:rFonts w:ascii="Segoe UI" w:eastAsia="Times New Roman" w:hAnsi="Segoe UI" w:cs="Segoe UI"/>
                <w:color w:val="14181B"/>
                <w:sz w:val="18"/>
                <w:szCs w:val="18"/>
              </w:rPr>
              <w:t xml:space="preserve"> — a full screen, one orb</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 xml:space="preserve">At that moment speaking to the app </w:t>
            </w:r>
            <w:r>
              <w:rPr>
                <w:rFonts w:ascii="Segoe UI" w:eastAsia="Times New Roman" w:hAnsi="Segoe UI" w:cs="Segoe UI"/>
                <w:i/>
                <w:iCs/>
                <w:color w:val="14181B"/>
                <w:sz w:val="18"/>
                <w:szCs w:val="18"/>
              </w:rPr>
              <w:t>is</w:t>
            </w:r>
            <w:r>
              <w:rPr>
                <w:rFonts w:ascii="Segoe UI" w:eastAsia="Times New Roman" w:hAnsi="Segoe UI" w:cs="Segoe UI"/>
                <w:color w:val="14181B"/>
                <w:sz w:val="18"/>
                <w:szCs w:val="18"/>
              </w:rPr>
              <w:t xml:space="preserve"> </w:t>
            </w:r>
            <w:r>
              <w:rPr>
                <w:rFonts w:ascii="Segoe UI" w:eastAsia="Times New Roman" w:hAnsi="Segoe UI" w:cs="Segoe UI"/>
                <w:color w:val="14181B"/>
                <w:sz w:val="18"/>
                <w:szCs w:val="18"/>
              </w:rPr>
              <w:t>the task and there is nothing else to look at</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Ask sheet → keyboard</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b/>
                <w:bCs/>
                <w:color w:val="14181B"/>
                <w:sz w:val="18"/>
                <w:szCs w:val="18"/>
              </w:rPr>
              <w:t>Type</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The same field, filled a different way. Swapped for Listen rather than stacked on it</w:t>
            </w:r>
          </w:p>
        </w:tc>
      </w:tr>
    </w:tbl>
    <w:p w:rsidR="00000000" w:rsidRDefault="009812C7">
      <w:pPr>
        <w:pStyle w:val="Heading3"/>
        <w:rPr>
          <w:rFonts w:eastAsia="Times New Roman"/>
          <w:lang w:val="en"/>
        </w:rPr>
      </w:pPr>
      <w:r>
        <w:rPr>
          <w:rFonts w:eastAsia="Times New Roman"/>
          <w:lang w:val="en"/>
        </w:rPr>
        <w:t>3.2 Speaking</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trPr>
          <w:cantSplit/>
          <w:tblHeader/>
        </w:trPr>
        <w:tc>
          <w:tcPr>
            <w:tcW w:w="0" w:type="auto"/>
            <w:tcBorders>
              <w:top w:val="single" w:sz="6" w:space="0" w:color="2C5FC4"/>
              <w:left w:val="single" w:sz="6" w:space="0" w:color="2C5FC4"/>
              <w:bottom w:val="single" w:sz="6" w:space="0" w:color="2C5FC4"/>
              <w:right w:val="single" w:sz="6" w:space="0" w:color="2C5FC4"/>
            </w:tcBorders>
            <w:shd w:val="clear" w:color="auto" w:fill="2C5FC4"/>
            <w:tcMar>
              <w:top w:w="100" w:type="dxa"/>
              <w:left w:w="140" w:type="dxa"/>
              <w:bottom w:w="100" w:type="dxa"/>
              <w:right w:w="140" w:type="dxa"/>
            </w:tcMar>
            <w:vAlign w:val="center"/>
            <w:hideMark/>
          </w:tcPr>
          <w:p w:rsidR="00000000" w:rsidRDefault="009812C7">
            <w:pPr>
              <w:spacing w:after="24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Element</w:t>
            </w:r>
          </w:p>
        </w:tc>
        <w:tc>
          <w:tcPr>
            <w:tcW w:w="0" w:type="auto"/>
            <w:tcBorders>
              <w:top w:val="single" w:sz="6" w:space="0" w:color="2C5FC4"/>
              <w:left w:val="single" w:sz="6" w:space="0" w:color="2C5FC4"/>
              <w:bottom w:val="single" w:sz="6" w:space="0" w:color="2C5FC4"/>
              <w:right w:val="single" w:sz="6" w:space="0" w:color="2C5FC4"/>
            </w:tcBorders>
            <w:shd w:val="clear" w:color="auto" w:fill="2C5FC4"/>
            <w:tcMar>
              <w:top w:w="100" w:type="dxa"/>
              <w:left w:w="140" w:type="dxa"/>
              <w:bottom w:w="100" w:type="dxa"/>
              <w:right w:w="140" w:type="dxa"/>
            </w:tcMar>
            <w:vAlign w:val="center"/>
            <w:hideMark/>
          </w:tcPr>
          <w:p w:rsidR="00000000" w:rsidRDefault="009812C7">
            <w:pPr>
              <w:spacing w:after="24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Behaviour</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Recorder</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The app's own native module (</w:t>
            </w:r>
            <w:r>
              <w:rPr>
                <w:rStyle w:val="mono1"/>
                <w:rFonts w:eastAsia="Times New Roman" w:cs="Segoe UI"/>
                <w:color w:val="14181B"/>
              </w:rPr>
              <w:t>com.nutricheck.recorder</w:t>
            </w:r>
            <w:r>
              <w:rPr>
                <w:rFonts w:ascii="Segoe UI" w:eastAsia="Times New Roman" w:hAnsi="Segoe UI" w:cs="Segoe UI"/>
                <w:color w:val="14181B"/>
                <w:sz w:val="18"/>
                <w:szCs w:val="18"/>
              </w:rPr>
              <w:t xml:space="preserve">, ~180 lines over </w:t>
            </w:r>
            <w:r>
              <w:rPr>
                <w:rStyle w:val="mono1"/>
                <w:rFonts w:eastAsia="Times New Roman" w:cs="Segoe UI"/>
                <w:color w:val="14181B"/>
              </w:rPr>
              <w:t>MediaRecorder</w:t>
            </w:r>
            <w:r>
              <w:rPr>
                <w:rFonts w:ascii="Segoe UI" w:eastAsia="Times New Roman" w:hAnsi="Segoe UI" w:cs="Segoe UI"/>
                <w:color w:val="14181B"/>
                <w:sz w:val="18"/>
                <w:szCs w:val="18"/>
              </w:rPr>
              <w:t>). No third-party native dependency</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Audio</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Style w:val="mono1"/>
                <w:rFonts w:eastAsia="Times New Roman" w:cs="Segoe UI"/>
                <w:color w:val="14181B"/>
              </w:rPr>
              <w:t>VOICE_RECOGNITION</w:t>
            </w:r>
            <w:r>
              <w:rPr>
                <w:rFonts w:ascii="Segoe UI" w:eastAsia="Times New Roman" w:hAnsi="Segoe UI" w:cs="Segoe UI"/>
                <w:color w:val="14181B"/>
                <w:sz w:val="18"/>
                <w:szCs w:val="18"/>
              </w:rPr>
              <w:t xml:space="preserve"> source — not </w:t>
            </w:r>
            <w:r>
              <w:rPr>
                <w:rStyle w:val="mono1"/>
                <w:rFonts w:eastAsia="Times New Roman" w:cs="Segoe UI"/>
                <w:color w:val="14181B"/>
              </w:rPr>
              <w:t>MIC</w:t>
            </w:r>
            <w:r>
              <w:rPr>
                <w:rFonts w:ascii="Segoe UI" w:eastAsia="Times New Roman" w:hAnsi="Segoe UI" w:cs="Segoe UI"/>
                <w:color w:val="14181B"/>
                <w:sz w:val="18"/>
                <w:szCs w:val="18"/>
              </w:rPr>
              <w:t>, which applies call-tuned AGC and noise suppression that chew the consonants a transcriber needs. 16 kHz mono, 32 kbps AAC</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Retention</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The clip is d</w:t>
            </w:r>
            <w:r>
              <w:rPr>
                <w:rFonts w:ascii="Segoe UI" w:eastAsia="Times New Roman" w:hAnsi="Segoe UI" w:cs="Segoe UI"/>
                <w:color w:val="14181B"/>
                <w:sz w:val="18"/>
                <w:szCs w:val="18"/>
              </w:rPr>
              <w:t xml:space="preserve">eleted before </w:t>
            </w:r>
            <w:r>
              <w:rPr>
                <w:rStyle w:val="mono1"/>
                <w:rFonts w:eastAsia="Times New Roman" w:cs="Segoe UI"/>
                <w:color w:val="14181B"/>
              </w:rPr>
              <w:t>stop()</w:t>
            </w:r>
            <w:r>
              <w:rPr>
                <w:rFonts w:ascii="Segoe UI" w:eastAsia="Times New Roman" w:hAnsi="Segoe UI" w:cs="Segoe UI"/>
                <w:color w:val="14181B"/>
                <w:sz w:val="18"/>
                <w:szCs w:val="18"/>
              </w:rPr>
              <w:t xml:space="preserve"> resolves. A recording of somebody saying what they ate is health-adjacent and has no reason to outlive the request that consumed it</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End of turn</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 xml:space="preserve">Adaptive amplitude detection against a measured noise floor, </w:t>
            </w:r>
            <w:r>
              <w:rPr>
                <w:rStyle w:val="mono1"/>
                <w:rFonts w:eastAsia="Times New Roman" w:cs="Segoe UI"/>
                <w:color w:val="14181B"/>
              </w:rPr>
              <w:t>SILENCE_MS = 1800</w:t>
            </w:r>
            <w:r>
              <w:rPr>
                <w:rFonts w:ascii="Segoe UI" w:eastAsia="Times New Roman" w:hAnsi="Segoe UI" w:cs="Segoe UI"/>
                <w:color w:val="14181B"/>
                <w:sz w:val="18"/>
                <w:szCs w:val="18"/>
              </w:rPr>
              <w:t xml:space="preserve"> — listing a</w:t>
            </w:r>
            <w:r>
              <w:rPr>
                <w:rFonts w:ascii="Segoe UI" w:eastAsia="Times New Roman" w:hAnsi="Segoe UI" w:cs="Segoe UI"/>
                <w:color w:val="14181B"/>
                <w:sz w:val="18"/>
                <w:szCs w:val="18"/>
              </w:rPr>
              <w:t xml:space="preserve"> meal is full of pauses. </w:t>
            </w:r>
            <w:r>
              <w:rPr>
                <w:rFonts w:ascii="Segoe UI" w:eastAsia="Times New Roman" w:hAnsi="Segoe UI" w:cs="Segoe UI"/>
                <w:b/>
                <w:bCs/>
                <w:color w:val="14181B"/>
                <w:sz w:val="18"/>
                <w:szCs w:val="18"/>
              </w:rPr>
              <w:t>A Done button always exists</w:t>
            </w:r>
            <w:r>
              <w:rPr>
                <w:rFonts w:ascii="Segoe UI" w:eastAsia="Times New Roman" w:hAnsi="Segoe UI" w:cs="Segoe UI"/>
                <w:color w:val="14181B"/>
                <w:sz w:val="18"/>
                <w:szCs w:val="18"/>
              </w:rPr>
              <w:t>; the detector is the shortcut, not the only exit</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Transcription</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Style w:val="mono1"/>
                <w:rFonts w:eastAsia="Times New Roman" w:cs="Segoe UI"/>
                <w:color w:val="14181B"/>
              </w:rPr>
              <w:t>POST /v1/transcribe</w:t>
            </w:r>
            <w:r>
              <w:rPr>
                <w:rFonts w:ascii="Segoe UI" w:eastAsia="Times New Roman" w:hAnsi="Segoe UI" w:cs="Segoe UI"/>
                <w:color w:val="14181B"/>
                <w:sz w:val="18"/>
                <w:szCs w:val="18"/>
              </w:rPr>
              <w:t xml:space="preserve"> (Gemini). Returns text, which is shown and remains editable. A bad transcript is fixed by typing, never by re-recording</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Progress</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A constant sweep, never a percentage. The server answers when it answers, and this app does not draw a number it has not measured</w:t>
            </w:r>
          </w:p>
        </w:tc>
      </w:tr>
    </w:tbl>
    <w:p w:rsidR="00000000" w:rsidRDefault="009812C7">
      <w:pPr>
        <w:pStyle w:val="Heading3"/>
        <w:rPr>
          <w:rFonts w:eastAsia="Times New Roman"/>
          <w:lang w:val="en"/>
        </w:rPr>
      </w:pPr>
      <w:r>
        <w:rPr>
          <w:rFonts w:eastAsia="Times New Roman"/>
          <w:lang w:val="en"/>
        </w:rPr>
        <w:t>3.3 Interpreting</w:t>
      </w:r>
    </w:p>
    <w:p w:rsidR="00000000" w:rsidRDefault="009812C7">
      <w:pPr>
        <w:pStyle w:val="NormalWeb"/>
        <w:rPr>
          <w:rFonts w:ascii="Georgia" w:hAnsi="Georgia"/>
          <w:color w:val="14181B"/>
          <w:sz w:val="21"/>
          <w:szCs w:val="21"/>
          <w:lang w:val="en"/>
        </w:rPr>
      </w:pPr>
      <w:r>
        <w:rPr>
          <w:rStyle w:val="mono1"/>
          <w:color w:val="14181B"/>
          <w:lang w:val="en"/>
        </w:rPr>
        <w:t>POST /v1/ai-meal</w:t>
      </w:r>
      <w:r>
        <w:rPr>
          <w:rFonts w:ascii="Georgia" w:hAnsi="Georgia"/>
          <w:color w:val="14181B"/>
          <w:sz w:val="21"/>
          <w:szCs w:val="21"/>
          <w:lang w:val="en"/>
        </w:rPr>
        <w:t xml:space="preserve"> </w:t>
      </w:r>
      <w:r>
        <w:rPr>
          <w:rFonts w:ascii="Georgia" w:hAnsi="Georgia"/>
          <w:color w:val="14181B"/>
          <w:sz w:val="21"/>
          <w:szCs w:val="21"/>
          <w:lang w:val="en"/>
        </w:rPr>
        <w:t>— one model call, no corpus search, per-100 g rates multiplied by our own arithmetic.</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trPr>
          <w:cantSplit/>
          <w:tblHeader/>
        </w:trPr>
        <w:tc>
          <w:tcPr>
            <w:tcW w:w="0" w:type="auto"/>
            <w:tcBorders>
              <w:top w:val="single" w:sz="6" w:space="0" w:color="2C5FC4"/>
              <w:left w:val="single" w:sz="6" w:space="0" w:color="2C5FC4"/>
              <w:bottom w:val="single" w:sz="6" w:space="0" w:color="2C5FC4"/>
              <w:right w:val="single" w:sz="6" w:space="0" w:color="2C5FC4"/>
            </w:tcBorders>
            <w:shd w:val="clear" w:color="auto" w:fill="2C5FC4"/>
            <w:tcMar>
              <w:top w:w="100" w:type="dxa"/>
              <w:left w:w="140" w:type="dxa"/>
              <w:bottom w:w="100" w:type="dxa"/>
              <w:right w:w="140" w:type="dxa"/>
            </w:tcMar>
            <w:vAlign w:val="center"/>
            <w:hideMark/>
          </w:tcPr>
          <w:p w:rsidR="00000000" w:rsidRDefault="009812C7">
            <w:pPr>
              <w:spacing w:after="24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Rule</w:t>
            </w:r>
          </w:p>
        </w:tc>
        <w:tc>
          <w:tcPr>
            <w:tcW w:w="0" w:type="auto"/>
            <w:tcBorders>
              <w:top w:val="single" w:sz="6" w:space="0" w:color="2C5FC4"/>
              <w:left w:val="single" w:sz="6" w:space="0" w:color="2C5FC4"/>
              <w:bottom w:val="single" w:sz="6" w:space="0" w:color="2C5FC4"/>
              <w:right w:val="single" w:sz="6" w:space="0" w:color="2C5FC4"/>
            </w:tcBorders>
            <w:shd w:val="clear" w:color="auto" w:fill="2C5FC4"/>
            <w:tcMar>
              <w:top w:w="100" w:type="dxa"/>
              <w:left w:w="140" w:type="dxa"/>
              <w:bottom w:w="100" w:type="dxa"/>
              <w:right w:w="140" w:type="dxa"/>
            </w:tcMar>
            <w:vAlign w:val="center"/>
            <w:hideMark/>
          </w:tcPr>
          <w:p w:rsidR="00000000" w:rsidRDefault="009812C7">
            <w:pPr>
              <w:spacing w:after="24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Implementation</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Every number is an estimate, and says so</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 xml:space="preserve">A summary sentence and a one-time banner above the rows; </w:t>
            </w:r>
            <w:r>
              <w:rPr>
                <w:rStyle w:val="mono1"/>
                <w:rFonts w:eastAsia="Times New Roman" w:cs="Segoe UI"/>
                <w:color w:val="14181B"/>
              </w:rPr>
              <w:t>~</w:t>
            </w:r>
            <w:r>
              <w:rPr>
                <w:rFonts w:ascii="Segoe UI" w:eastAsia="Times New Roman" w:hAnsi="Segoe UI" w:cs="Segoe UI"/>
                <w:color w:val="14181B"/>
                <w:sz w:val="18"/>
                <w:szCs w:val="18"/>
              </w:rPr>
              <w:t xml:space="preserve"> on every </w:t>
            </w:r>
            <w:r>
              <w:rPr>
                <w:rStyle w:val="mono1"/>
                <w:rFonts w:eastAsia="Times New Roman" w:cs="Segoe UI"/>
                <w:color w:val="14181B"/>
              </w:rPr>
              <w:t>imputed</w:t>
            </w:r>
            <w:r>
              <w:rPr>
                <w:rFonts w:ascii="Segoe UI" w:eastAsia="Times New Roman" w:hAnsi="Segoe UI" w:cs="Segoe UI"/>
                <w:color w:val="14181B"/>
                <w:sz w:val="18"/>
                <w:szCs w:val="18"/>
              </w:rPr>
              <w:t xml:space="preserve"> value. The draft type carries </w:t>
            </w:r>
            <w:r>
              <w:rPr>
                <w:rStyle w:val="mono1"/>
                <w:rFonts w:eastAsia="Times New Roman" w:cs="Segoe UI"/>
                <w:color w:val="14181B"/>
              </w:rPr>
              <w:t>estimated: true</w:t>
            </w:r>
            <w:r>
              <w:rPr>
                <w:rFonts w:ascii="Segoe UI" w:eastAsia="Times New Roman" w:hAnsi="Segoe UI" w:cs="Segoe UI"/>
                <w:color w:val="14181B"/>
                <w:sz w:val="18"/>
                <w:szCs w:val="18"/>
              </w:rPr>
              <w:t xml:space="preserve"> as a literal, so a screen cannot render one without having been handed that fact</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Nothing is counted on the device</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 xml:space="preserve">No item counter, no chips split out of the sentence. English punctuation cannot count Tamil items — the old splitter read </w:t>
            </w:r>
            <w:r>
              <w:rPr>
                <w:rFonts w:ascii="Segoe UI" w:eastAsia="Times New Roman" w:hAnsi="Segoe UI" w:cs="Segoe UI"/>
                <w:i/>
                <w:iCs/>
                <w:color w:val="14181B"/>
                <w:sz w:val="18"/>
                <w:szCs w:val="18"/>
              </w:rPr>
              <w:t>"…s</w:t>
            </w:r>
            <w:r>
              <w:rPr>
                <w:rFonts w:ascii="Segoe UI" w:eastAsia="Times New Roman" w:hAnsi="Segoe UI" w:cs="Segoe UI"/>
                <w:i/>
                <w:iCs/>
                <w:color w:val="14181B"/>
                <w:sz w:val="18"/>
                <w:szCs w:val="18"/>
              </w:rPr>
              <w:t>apten. So, how much…"</w:t>
            </w:r>
            <w:r>
              <w:rPr>
                <w:rFonts w:ascii="Segoe UI" w:eastAsia="Times New Roman" w:hAnsi="Segoe UI" w:cs="Segoe UI"/>
                <w:color w:val="14181B"/>
                <w:sz w:val="18"/>
                <w:szCs w:val="18"/>
              </w:rPr>
              <w:t xml:space="preserve"> as two items from the comma in </w:t>
            </w:r>
            <w:r>
              <w:rPr>
                <w:rFonts w:ascii="Segoe UI" w:eastAsia="Times New Roman" w:hAnsi="Segoe UI" w:cs="Segoe UI"/>
                <w:i/>
                <w:iCs/>
                <w:color w:val="14181B"/>
                <w:sz w:val="18"/>
                <w:szCs w:val="18"/>
              </w:rPr>
              <w:t>"So,"</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The rows arrive together</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One POST has no half-answer. The sheet opens immediately and echoes the phrase back; skeletons that filled in would be a progress bar for a process with no progress</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 xml:space="preserve">Rows </w:t>
            </w:r>
            <w:r>
              <w:rPr>
                <w:rFonts w:ascii="Segoe UI" w:eastAsia="Times New Roman" w:hAnsi="Segoe UI" w:cs="Segoe UI"/>
                <w:color w:val="14181B"/>
                <w:sz w:val="18"/>
                <w:szCs w:val="18"/>
              </w:rPr>
              <w:t>are marked and owned</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 xml:space="preserve">Written </w:t>
            </w:r>
            <w:r>
              <w:rPr>
                <w:rStyle w:val="mono1"/>
                <w:rFonts w:eastAsia="Times New Roman" w:cs="Segoe UI"/>
                <w:color w:val="14181B"/>
              </w:rPr>
              <w:t>source: 'ai'</w:t>
            </w:r>
            <w:r>
              <w:rPr>
                <w:rFonts w:ascii="Segoe UI" w:eastAsia="Times New Roman" w:hAnsi="Segoe UI" w:cs="Segoe UI"/>
                <w:color w:val="14181B"/>
                <w:sz w:val="18"/>
                <w:szCs w:val="18"/>
              </w:rPr>
              <w:t xml:space="preserve">, </w:t>
            </w:r>
            <w:r>
              <w:rPr>
                <w:rStyle w:val="mono1"/>
                <w:rFonts w:eastAsia="Times New Roman" w:cs="Segoe UI"/>
                <w:color w:val="14181B"/>
              </w:rPr>
              <w:t>created_by_user_id</w:t>
            </w:r>
            <w:r>
              <w:rPr>
                <w:rFonts w:ascii="Segoe UI" w:eastAsia="Times New Roman" w:hAnsi="Segoe UI" w:cs="Segoe UI"/>
                <w:color w:val="14181B"/>
                <w:sz w:val="18"/>
                <w:szCs w:val="18"/>
              </w:rPr>
              <w:t xml:space="preserve"> set, every nutrient state </w:t>
            </w:r>
            <w:r>
              <w:rPr>
                <w:rStyle w:val="mono1"/>
                <w:rFonts w:eastAsia="Times New Roman" w:cs="Segoe UI"/>
                <w:color w:val="14181B"/>
              </w:rPr>
              <w:t>imputed</w:t>
            </w:r>
            <w:r>
              <w:rPr>
                <w:rFonts w:ascii="Segoe UI" w:eastAsia="Times New Roman" w:hAnsi="Segoe UI" w:cs="Segoe UI"/>
                <w:color w:val="14181B"/>
                <w:sz w:val="18"/>
                <w:szCs w:val="18"/>
              </w:rPr>
              <w:t xml:space="preserve"> — never </w:t>
            </w:r>
            <w:r>
              <w:rPr>
                <w:rStyle w:val="mono1"/>
                <w:rFonts w:eastAsia="Times New Roman" w:cs="Segoe UI"/>
                <w:color w:val="14181B"/>
              </w:rPr>
              <w:t>known</w:t>
            </w:r>
            <w:r>
              <w:rPr>
                <w:rFonts w:ascii="Segoe UI" w:eastAsia="Times New Roman" w:hAnsi="Segoe UI" w:cs="Segoe UI"/>
                <w:color w:val="14181B"/>
                <w:sz w:val="18"/>
                <w:szCs w:val="18"/>
              </w:rPr>
              <w:t>, which is the word this schema reserves for a laboratory value</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Reuse, not accumulation</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 xml:space="preserve">Keyed on </w:t>
            </w:r>
            <w:r>
              <w:rPr>
                <w:rStyle w:val="mono1"/>
                <w:rFonts w:eastAsia="Times New Roman" w:cs="Segoe UI"/>
                <w:color w:val="14181B"/>
              </w:rPr>
              <w:t>(source, source_id)</w:t>
            </w:r>
            <w:r>
              <w:rPr>
                <w:rFonts w:ascii="Segoe UI" w:eastAsia="Times New Roman" w:hAnsi="Segoe UI" w:cs="Segoe UI"/>
                <w:color w:val="14181B"/>
                <w:sz w:val="18"/>
                <w:szCs w:val="18"/>
              </w:rPr>
              <w:t xml:space="preserve"> with the user inside the key,</w:t>
            </w:r>
            <w:r>
              <w:rPr>
                <w:rFonts w:ascii="Segoe UI" w:eastAsia="Times New Roman" w:hAnsi="Segoe UI" w:cs="Segoe UI"/>
                <w:color w:val="14181B"/>
                <w:sz w:val="18"/>
                <w:szCs w:val="18"/>
              </w:rPr>
              <w:t xml:space="preserve"> so saying "dosai" every morning reuses one row</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"AI unavailable" is its own message</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A missing key or a provider outage is not the same failure as an unreadable sentence, and is not reported as one</w:t>
            </w:r>
          </w:p>
        </w:tc>
      </w:tr>
    </w:tbl>
    <w:p w:rsidR="00000000" w:rsidRDefault="009812C7">
      <w:pPr>
        <w:pStyle w:val="NormalWeb"/>
        <w:rPr>
          <w:rFonts w:ascii="Georgia" w:hAnsi="Georgia"/>
          <w:color w:val="14181B"/>
          <w:sz w:val="21"/>
          <w:szCs w:val="21"/>
          <w:lang w:val="en"/>
        </w:rPr>
      </w:pPr>
      <w:r>
        <w:rPr>
          <w:rFonts w:ascii="Georgia" w:hAnsi="Georgia"/>
          <w:b/>
          <w:bCs/>
          <w:color w:val="14181B"/>
          <w:sz w:val="21"/>
          <w:szCs w:val="21"/>
          <w:lang w:val="en"/>
        </w:rPr>
        <w:t>Why this route exists.</w:t>
      </w:r>
      <w:r>
        <w:rPr>
          <w:rFonts w:ascii="Georgia" w:hAnsi="Georgia"/>
          <w:color w:val="14181B"/>
          <w:sz w:val="21"/>
          <w:szCs w:val="21"/>
          <w:lang w:val="en"/>
        </w:rPr>
        <w:t xml:space="preserve"> </w:t>
      </w:r>
      <w:r>
        <w:rPr>
          <w:rFonts w:ascii="Georgia" w:hAnsi="Georgia"/>
          <w:color w:val="14181B"/>
          <w:sz w:val="21"/>
          <w:szCs w:val="21"/>
          <w:lang w:val="en"/>
        </w:rPr>
        <w:t xml:space="preserve">The corpus holds 13,440 foods and 25 Tamil aliases. </w:t>
      </w:r>
      <w:r>
        <w:rPr>
          <w:rStyle w:val="mono1"/>
          <w:color w:val="14181B"/>
          <w:lang w:val="en"/>
        </w:rPr>
        <w:t>pavakkai</w:t>
      </w:r>
      <w:r>
        <w:rPr>
          <w:rFonts w:ascii="Georgia" w:hAnsi="Georgia"/>
          <w:color w:val="14181B"/>
          <w:sz w:val="21"/>
          <w:szCs w:val="21"/>
          <w:lang w:val="en"/>
        </w:rPr>
        <w:t xml:space="preserve"> finds nothing however good the trigram scoring is, because USDA files bitter gourd under </w:t>
      </w:r>
      <w:r>
        <w:rPr>
          <w:rFonts w:ascii="Georgia" w:hAnsi="Georgia"/>
          <w:i/>
          <w:iCs/>
          <w:color w:val="14181B"/>
          <w:sz w:val="21"/>
          <w:szCs w:val="21"/>
          <w:lang w:val="en"/>
        </w:rPr>
        <w:t>Balsam-pear</w:t>
      </w:r>
      <w:r>
        <w:rPr>
          <w:rFonts w:ascii="Georgia" w:hAnsi="Georgia"/>
          <w:color w:val="14181B"/>
          <w:sz w:val="21"/>
          <w:szCs w:val="21"/>
          <w:lang w:val="en"/>
        </w:rPr>
        <w:t>. Search-first dead-ends on the words this app's users actually say, and a dead end is worse fo</w:t>
      </w:r>
      <w:r>
        <w:rPr>
          <w:rFonts w:ascii="Georgia" w:hAnsi="Georgia"/>
          <w:color w:val="14181B"/>
          <w:sz w:val="21"/>
          <w:szCs w:val="21"/>
          <w:lang w:val="en"/>
        </w:rPr>
        <w:t>r them than an estimate they can see is an estimate.</w:t>
      </w:r>
    </w:p>
    <w:p w:rsidR="00000000" w:rsidRDefault="009812C7">
      <w:pPr>
        <w:pStyle w:val="Heading3"/>
        <w:rPr>
          <w:rFonts w:eastAsia="Times New Roman"/>
          <w:lang w:val="en"/>
        </w:rPr>
      </w:pPr>
      <w:r>
        <w:rPr>
          <w:rFonts w:eastAsia="Times New Roman"/>
          <w:lang w:val="en"/>
        </w:rPr>
        <w:t>3.4 The resolver route (built, secondary)</w:t>
      </w:r>
    </w:p>
    <w:p w:rsidR="00000000" w:rsidRDefault="009812C7">
      <w:pPr>
        <w:pStyle w:val="NormalWeb"/>
        <w:rPr>
          <w:rFonts w:ascii="Georgia" w:hAnsi="Georgia"/>
          <w:color w:val="14181B"/>
          <w:sz w:val="21"/>
          <w:szCs w:val="21"/>
          <w:lang w:val="en"/>
        </w:rPr>
      </w:pPr>
      <w:r>
        <w:rPr>
          <w:rStyle w:val="mono1"/>
          <w:color w:val="14181B"/>
          <w:lang w:val="en"/>
        </w:rPr>
        <w:t>POST /v1/resolve</w:t>
      </w:r>
      <w:r>
        <w:rPr>
          <w:rFonts w:ascii="Georgia" w:hAnsi="Georgia"/>
          <w:color w:val="14181B"/>
          <w:sz w:val="21"/>
          <w:szCs w:val="21"/>
          <w:lang w:val="en"/>
        </w:rPr>
        <w:t xml:space="preserve"> remains in the product and in the client (Composer </w:t>
      </w:r>
      <w:r>
        <w:rPr>
          <w:color w:val="14181B"/>
          <w:sz w:val="21"/>
          <w:szCs w:val="21"/>
          <w:lang w:val="en"/>
        </w:rPr>
        <w:t>→</w:t>
      </w:r>
      <w:r>
        <w:rPr>
          <w:rFonts w:ascii="Georgia" w:hAnsi="Georgia"/>
          <w:color w:val="14181B"/>
          <w:sz w:val="21"/>
          <w:szCs w:val="21"/>
          <w:lang w:val="en"/>
        </w:rPr>
        <w:t xml:space="preserve"> Confirm sheet). It is the corpus-grounded path: portion prefill </w:t>
      </w:r>
      <w:r>
        <w:rPr>
          <w:color w:val="14181B"/>
          <w:sz w:val="21"/>
          <w:szCs w:val="21"/>
          <w:lang w:val="en"/>
        </w:rPr>
        <w:t>→</w:t>
      </w:r>
      <w:r>
        <w:rPr>
          <w:rFonts w:ascii="Georgia" w:hAnsi="Georgia"/>
          <w:color w:val="14181B"/>
          <w:sz w:val="21"/>
          <w:szCs w:val="21"/>
          <w:lang w:val="en"/>
        </w:rPr>
        <w:t xml:space="preserve"> parse </w:t>
      </w:r>
      <w:r>
        <w:rPr>
          <w:color w:val="14181B"/>
          <w:sz w:val="21"/>
          <w:szCs w:val="21"/>
          <w:lang w:val="en"/>
        </w:rPr>
        <w:t>→</w:t>
      </w:r>
      <w:r>
        <w:rPr>
          <w:rFonts w:ascii="Georgia" w:hAnsi="Georgia"/>
          <w:color w:val="14181B"/>
          <w:sz w:val="21"/>
          <w:szCs w:val="21"/>
          <w:lang w:val="en"/>
        </w:rPr>
        <w:t xml:space="preserve"> one batched candi</w:t>
      </w:r>
      <w:r>
        <w:rPr>
          <w:rFonts w:ascii="Georgia" w:hAnsi="Georgia"/>
          <w:color w:val="14181B"/>
          <w:sz w:val="21"/>
          <w:szCs w:val="21"/>
          <w:lang w:val="en"/>
        </w:rPr>
        <w:t xml:space="preserve">date search </w:t>
      </w:r>
      <w:r>
        <w:rPr>
          <w:color w:val="14181B"/>
          <w:sz w:val="21"/>
          <w:szCs w:val="21"/>
          <w:lang w:val="en"/>
        </w:rPr>
        <w:t>→</w:t>
      </w:r>
      <w:r>
        <w:rPr>
          <w:rFonts w:ascii="Georgia" w:hAnsi="Georgia"/>
          <w:color w:val="14181B"/>
          <w:sz w:val="21"/>
          <w:szCs w:val="21"/>
          <w:lang w:val="en"/>
        </w:rPr>
        <w:t xml:space="preserve"> constrained re-rank </w:t>
      </w:r>
      <w:r>
        <w:rPr>
          <w:color w:val="14181B"/>
          <w:sz w:val="21"/>
          <w:szCs w:val="21"/>
          <w:lang w:val="en"/>
        </w:rPr>
        <w:t>→</w:t>
      </w:r>
      <w:r>
        <w:rPr>
          <w:rFonts w:ascii="Georgia" w:hAnsi="Georgia"/>
          <w:color w:val="14181B"/>
          <w:sz w:val="21"/>
          <w:szCs w:val="21"/>
          <w:lang w:val="en"/>
        </w:rPr>
        <w:t xml:space="preserve"> arithmetic </w:t>
      </w:r>
      <w:r>
        <w:rPr>
          <w:color w:val="14181B"/>
          <w:sz w:val="21"/>
          <w:szCs w:val="21"/>
          <w:lang w:val="en"/>
        </w:rPr>
        <w:t>→</w:t>
      </w:r>
      <w:r>
        <w:rPr>
          <w:rFonts w:ascii="Georgia" w:hAnsi="Georgia"/>
          <w:color w:val="14181B"/>
          <w:sz w:val="21"/>
          <w:szCs w:val="21"/>
          <w:lang w:val="en"/>
        </w:rPr>
        <w:t xml:space="preserve"> SSE draft.</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trPr>
          <w:cantSplit/>
          <w:tblHeader/>
        </w:trPr>
        <w:tc>
          <w:tcPr>
            <w:tcW w:w="0" w:type="auto"/>
            <w:tcBorders>
              <w:top w:val="single" w:sz="6" w:space="0" w:color="2C5FC4"/>
              <w:left w:val="single" w:sz="6" w:space="0" w:color="2C5FC4"/>
              <w:bottom w:val="single" w:sz="6" w:space="0" w:color="2C5FC4"/>
              <w:right w:val="single" w:sz="6" w:space="0" w:color="2C5FC4"/>
            </w:tcBorders>
            <w:shd w:val="clear" w:color="auto" w:fill="2C5FC4"/>
            <w:tcMar>
              <w:top w:w="100" w:type="dxa"/>
              <w:left w:w="140" w:type="dxa"/>
              <w:bottom w:w="100" w:type="dxa"/>
              <w:right w:w="140" w:type="dxa"/>
            </w:tcMar>
            <w:vAlign w:val="center"/>
            <w:hideMark/>
          </w:tcPr>
          <w:p w:rsidR="00000000" w:rsidRDefault="009812C7">
            <w:pPr>
              <w:spacing w:after="24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Step</w:t>
            </w:r>
          </w:p>
        </w:tc>
        <w:tc>
          <w:tcPr>
            <w:tcW w:w="0" w:type="auto"/>
            <w:tcBorders>
              <w:top w:val="single" w:sz="6" w:space="0" w:color="2C5FC4"/>
              <w:left w:val="single" w:sz="6" w:space="0" w:color="2C5FC4"/>
              <w:bottom w:val="single" w:sz="6" w:space="0" w:color="2C5FC4"/>
              <w:right w:val="single" w:sz="6" w:space="0" w:color="2C5FC4"/>
            </w:tcBorders>
            <w:shd w:val="clear" w:color="auto" w:fill="2C5FC4"/>
            <w:tcMar>
              <w:top w:w="100" w:type="dxa"/>
              <w:left w:w="140" w:type="dxa"/>
              <w:bottom w:w="100" w:type="dxa"/>
              <w:right w:w="140" w:type="dxa"/>
            </w:tcMar>
            <w:vAlign w:val="center"/>
            <w:hideMark/>
          </w:tcPr>
          <w:p w:rsidR="00000000" w:rsidRDefault="009812C7">
            <w:pPr>
              <w:spacing w:after="24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Who does it</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Parse the sentence into items and quantities</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 xml:space="preserve">Model. </w:t>
            </w:r>
            <w:r>
              <w:rPr>
                <w:rFonts w:ascii="Segoe UI" w:eastAsia="Times New Roman" w:hAnsi="Segoe UI" w:cs="Segoe UI"/>
                <w:b/>
                <w:bCs/>
                <w:color w:val="14181B"/>
                <w:sz w:val="18"/>
                <w:szCs w:val="18"/>
              </w:rPr>
              <w:t>No nutrient field exists in the schema</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Retrieve candidates</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Postgres — trigram search, top 8 per item</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Pick one</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 xml:space="preserve">Model, constrained to a per-request Zod enum of the ids Postgres just returned. An invented food is </w:t>
            </w:r>
            <w:r>
              <w:rPr>
                <w:rFonts w:ascii="Segoe UI" w:eastAsia="Times New Roman" w:hAnsi="Segoe UI" w:cs="Segoe UI"/>
                <w:i/>
                <w:iCs/>
                <w:color w:val="14181B"/>
                <w:sz w:val="18"/>
                <w:szCs w:val="18"/>
              </w:rPr>
              <w:t>unrepresentable</w:t>
            </w:r>
            <w:r>
              <w:rPr>
                <w:rFonts w:ascii="Segoe UI" w:eastAsia="Times New Roman" w:hAnsi="Segoe UI" w:cs="Segoe UI"/>
                <w:color w:val="14181B"/>
                <w:sz w:val="18"/>
                <w:szCs w:val="18"/>
              </w:rPr>
              <w:t>, not merely discouraged</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Compute nutrition</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 xml:space="preserve">Arithmetic — </w:t>
            </w:r>
            <w:r>
              <w:rPr>
                <w:rStyle w:val="mono1"/>
                <w:rFonts w:eastAsia="Times New Roman" w:cs="Segoe UI"/>
                <w:color w:val="14181B"/>
              </w:rPr>
              <w:t>per_100g × grams ÷ 100</w:t>
            </w:r>
            <w:r>
              <w:rPr>
                <w:rFonts w:ascii="Segoe UI" w:eastAsia="Times New Roman" w:hAnsi="Segoe UI" w:cs="Segoe UI"/>
                <w:color w:val="14181B"/>
                <w:sz w:val="18"/>
                <w:szCs w:val="18"/>
              </w:rPr>
              <w:t>. Same input, same answer</w:t>
            </w:r>
          </w:p>
        </w:tc>
      </w:tr>
    </w:tbl>
    <w:p w:rsidR="00000000" w:rsidRDefault="009812C7">
      <w:pPr>
        <w:pStyle w:val="NormalWeb"/>
        <w:rPr>
          <w:rFonts w:ascii="Georgia" w:hAnsi="Georgia"/>
          <w:color w:val="14181B"/>
          <w:sz w:val="21"/>
          <w:szCs w:val="21"/>
          <w:lang w:val="en"/>
        </w:rPr>
      </w:pPr>
      <w:r>
        <w:rPr>
          <w:rFonts w:ascii="Georgia" w:hAnsi="Georgia"/>
          <w:color w:val="14181B"/>
          <w:sz w:val="21"/>
          <w:szCs w:val="21"/>
          <w:lang w:val="en"/>
        </w:rPr>
        <w:t xml:space="preserve">Both routes are kept rather than folded together, so </w:t>
      </w:r>
      <w:r>
        <w:rPr>
          <w:rFonts w:ascii="Georgia" w:hAnsi="Georgia"/>
          <w:i/>
          <w:iCs/>
          <w:color w:val="14181B"/>
          <w:sz w:val="21"/>
          <w:szCs w:val="21"/>
          <w:lang w:val="en"/>
        </w:rPr>
        <w:t>"did this number come from a measurement"</w:t>
      </w:r>
      <w:r>
        <w:rPr>
          <w:rFonts w:ascii="Georgia" w:hAnsi="Georgia"/>
          <w:color w:val="14181B"/>
          <w:sz w:val="21"/>
          <w:szCs w:val="21"/>
          <w:lang w:val="en"/>
        </w:rPr>
        <w:t xml:space="preserve"> depends on which endpoint was called, not on a branch inside one.</w:t>
      </w:r>
    </w:p>
    <w:p w:rsidR="00000000" w:rsidRDefault="009812C7">
      <w:pPr>
        <w:pStyle w:val="Heading3"/>
        <w:rPr>
          <w:rFonts w:eastAsia="Times New Roman"/>
          <w:lang w:val="en"/>
        </w:rPr>
      </w:pPr>
      <w:r>
        <w:rPr>
          <w:rFonts w:eastAsia="Times New Roman"/>
          <w:lang w:val="en"/>
        </w:rPr>
        <w:t>3.5 The confirm sheet</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trPr>
          <w:cantSplit/>
          <w:tblHeader/>
        </w:trPr>
        <w:tc>
          <w:tcPr>
            <w:tcW w:w="0" w:type="auto"/>
            <w:tcBorders>
              <w:top w:val="single" w:sz="6" w:space="0" w:color="2C5FC4"/>
              <w:left w:val="single" w:sz="6" w:space="0" w:color="2C5FC4"/>
              <w:bottom w:val="single" w:sz="6" w:space="0" w:color="2C5FC4"/>
              <w:right w:val="single" w:sz="6" w:space="0" w:color="2C5FC4"/>
            </w:tcBorders>
            <w:shd w:val="clear" w:color="auto" w:fill="2C5FC4"/>
            <w:tcMar>
              <w:top w:w="100" w:type="dxa"/>
              <w:left w:w="140" w:type="dxa"/>
              <w:bottom w:w="100" w:type="dxa"/>
              <w:right w:w="140" w:type="dxa"/>
            </w:tcMar>
            <w:vAlign w:val="center"/>
            <w:hideMark/>
          </w:tcPr>
          <w:p w:rsidR="00000000" w:rsidRDefault="009812C7">
            <w:pPr>
              <w:spacing w:after="24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State</w:t>
            </w:r>
          </w:p>
        </w:tc>
        <w:tc>
          <w:tcPr>
            <w:tcW w:w="0" w:type="auto"/>
            <w:tcBorders>
              <w:top w:val="single" w:sz="6" w:space="0" w:color="2C5FC4"/>
              <w:left w:val="single" w:sz="6" w:space="0" w:color="2C5FC4"/>
              <w:bottom w:val="single" w:sz="6" w:space="0" w:color="2C5FC4"/>
              <w:right w:val="single" w:sz="6" w:space="0" w:color="2C5FC4"/>
            </w:tcBorders>
            <w:shd w:val="clear" w:color="auto" w:fill="2C5FC4"/>
            <w:tcMar>
              <w:top w:w="100" w:type="dxa"/>
              <w:left w:w="140" w:type="dxa"/>
              <w:bottom w:w="100" w:type="dxa"/>
              <w:right w:w="140" w:type="dxa"/>
            </w:tcMar>
            <w:vAlign w:val="center"/>
            <w:hideMark/>
          </w:tcPr>
          <w:p w:rsidR="00000000" w:rsidRDefault="009812C7">
            <w:pPr>
              <w:spacing w:after="24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What the user sees</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Confident</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 xml:space="preserve">Food name, portion chip, macro line, </w:t>
            </w:r>
            <w:r>
              <w:rPr>
                <w:rFonts w:ascii="Segoe UI" w:eastAsia="Times New Roman" w:hAnsi="Segoe UI" w:cs="Segoe UI"/>
                <w:color w:val="14181B"/>
                <w:sz w:val="18"/>
                <w:szCs w:val="18"/>
              </w:rPr>
              <w:t>quiet styling</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Quantity given</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The portion stated plainly — "2 rotis", "180 g" — with no range. Showing uncertainty on a number the user supplied is noise</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Personal unit</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 xml:space="preserve">"a bowl" resolved from </w:t>
            </w:r>
            <w:r>
              <w:rPr>
                <w:rStyle w:val="mono1"/>
                <w:rFonts w:eastAsia="Times New Roman" w:cs="Segoe UI"/>
                <w:color w:val="14181B"/>
              </w:rPr>
              <w:t>user_portions</w:t>
            </w:r>
            <w:r>
              <w:rPr>
                <w:rFonts w:ascii="Segoe UI" w:eastAsia="Times New Roman" w:hAnsi="Segoe UI" w:cs="Segoe UI"/>
                <w:color w:val="14181B"/>
                <w:sz w:val="18"/>
                <w:szCs w:val="18"/>
              </w:rPr>
              <w:t>, or a range on first use</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No amount given</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An empty</w:t>
            </w:r>
            <w:r>
              <w:rPr>
                <w:rFonts w:ascii="Segoe UI" w:eastAsia="Times New Roman" w:hAnsi="Segoe UI" w:cs="Segoe UI"/>
                <w:color w:val="14181B"/>
                <w:sz w:val="18"/>
                <w:szCs w:val="18"/>
              </w:rPr>
              <w:t>, focused, dashed-amber portion chip. Asking costs one tap; guessing costs trust</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Low confidence</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Row flagged and expanded, runner-up candidates one tap away</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Unresolved</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The words that did not match, with a scoped search field</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Nutrient unknown</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Style w:val="mono1"/>
                <w:rFonts w:eastAsia="Times New Roman" w:cs="Segoe UI"/>
                <w:color w:val="14181B"/>
              </w:rPr>
              <w:t>—</w:t>
            </w:r>
            <w:r>
              <w:rPr>
                <w:rFonts w:ascii="Segoe UI" w:eastAsia="Times New Roman" w:hAnsi="Segoe UI" w:cs="Segoe UI"/>
                <w:color w:val="14181B"/>
                <w:sz w:val="18"/>
                <w:szCs w:val="18"/>
              </w:rPr>
              <w:t xml:space="preserve">, not </w:t>
            </w:r>
            <w:r>
              <w:rPr>
                <w:rStyle w:val="mono1"/>
                <w:rFonts w:eastAsia="Times New Roman" w:cs="Segoe UI"/>
                <w:color w:val="14181B"/>
              </w:rPr>
              <w:t>0 g</w:t>
            </w:r>
            <w:r>
              <w:rPr>
                <w:rFonts w:ascii="Segoe UI" w:eastAsia="Times New Roman" w:hAnsi="Segoe UI" w:cs="Segoe UI"/>
                <w:color w:val="14181B"/>
                <w:sz w:val="18"/>
                <w:szCs w:val="18"/>
              </w:rPr>
              <w:t>, plus exclusion from that nutrient's denominator and a per-nutrient unmeasured count</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Committed</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Sheet dismisses, ring animates, delta shown</w:t>
            </w:r>
          </w:p>
        </w:tc>
      </w:tr>
    </w:tbl>
    <w:p w:rsidR="00000000" w:rsidRDefault="009812C7">
      <w:pPr>
        <w:pStyle w:val="NormalWeb"/>
        <w:rPr>
          <w:rFonts w:ascii="Georgia" w:hAnsi="Georgia"/>
          <w:color w:val="14181B"/>
          <w:sz w:val="21"/>
          <w:szCs w:val="21"/>
          <w:lang w:val="en"/>
        </w:rPr>
      </w:pPr>
      <w:r>
        <w:rPr>
          <w:rFonts w:ascii="Georgia" w:hAnsi="Georgia"/>
          <w:color w:val="14181B"/>
          <w:sz w:val="21"/>
          <w:szCs w:val="21"/>
          <w:lang w:val="en"/>
        </w:rPr>
        <w:t xml:space="preserve">Three rules hold across the whole module: </w:t>
      </w:r>
      <w:r>
        <w:rPr>
          <w:rFonts w:ascii="Georgia" w:hAnsi="Georgia"/>
          <w:b/>
          <w:bCs/>
          <w:color w:val="14181B"/>
          <w:sz w:val="21"/>
          <w:szCs w:val="21"/>
          <w:lang w:val="en"/>
        </w:rPr>
        <w:t>never auto-commit a parse</w:t>
      </w:r>
      <w:r>
        <w:rPr>
          <w:rFonts w:ascii="Georgia" w:hAnsi="Georgia"/>
          <w:color w:val="14181B"/>
          <w:sz w:val="21"/>
          <w:szCs w:val="21"/>
          <w:lang w:val="en"/>
        </w:rPr>
        <w:t xml:space="preserve">; </w:t>
      </w:r>
      <w:r>
        <w:rPr>
          <w:rFonts w:ascii="Georgia" w:hAnsi="Georgia"/>
          <w:b/>
          <w:bCs/>
          <w:color w:val="14181B"/>
          <w:sz w:val="21"/>
          <w:szCs w:val="21"/>
          <w:lang w:val="en"/>
        </w:rPr>
        <w:t>never invent an amount</w:t>
      </w:r>
      <w:r>
        <w:rPr>
          <w:rFonts w:ascii="Georgia" w:hAnsi="Georgia"/>
          <w:color w:val="14181B"/>
          <w:sz w:val="21"/>
          <w:szCs w:val="21"/>
          <w:lang w:val="en"/>
        </w:rPr>
        <w:t xml:space="preserve">; </w:t>
      </w:r>
      <w:r>
        <w:rPr>
          <w:rFonts w:ascii="Georgia" w:hAnsi="Georgia"/>
          <w:b/>
          <w:bCs/>
          <w:color w:val="14181B"/>
          <w:sz w:val="21"/>
          <w:szCs w:val="21"/>
          <w:lang w:val="en"/>
        </w:rPr>
        <w:t>never lose the user's words</w:t>
      </w:r>
      <w:r>
        <w:rPr>
          <w:rFonts w:ascii="Georgia" w:hAnsi="Georgia"/>
          <w:color w:val="14181B"/>
          <w:sz w:val="21"/>
          <w:szCs w:val="21"/>
          <w:lang w:val="en"/>
        </w:rPr>
        <w:t xml:space="preserve"> — every failure path keeps the phrase and lands somewhere it can still be used.</w:t>
      </w:r>
    </w:p>
    <w:p w:rsidR="00000000" w:rsidRDefault="009812C7">
      <w:pPr>
        <w:pStyle w:val="Heading3"/>
        <w:rPr>
          <w:rFonts w:eastAsia="Times New Roman"/>
          <w:lang w:val="en"/>
        </w:rPr>
      </w:pPr>
      <w:r>
        <w:rPr>
          <w:rFonts w:eastAsia="Times New Roman"/>
          <w:lang w:val="en"/>
        </w:rPr>
        <w:t>3.6 Failure paths</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tblGrid>
      <w:tr w:rsidR="00000000">
        <w:trPr>
          <w:cantSplit/>
          <w:tblHeader/>
        </w:trPr>
        <w:tc>
          <w:tcPr>
            <w:tcW w:w="0" w:type="auto"/>
            <w:tcBorders>
              <w:top w:val="single" w:sz="6" w:space="0" w:color="2C5FC4"/>
              <w:left w:val="single" w:sz="6" w:space="0" w:color="2C5FC4"/>
              <w:bottom w:val="single" w:sz="6" w:space="0" w:color="2C5FC4"/>
              <w:right w:val="single" w:sz="6" w:space="0" w:color="2C5FC4"/>
            </w:tcBorders>
            <w:shd w:val="clear" w:color="auto" w:fill="2C5FC4"/>
            <w:tcMar>
              <w:top w:w="100" w:type="dxa"/>
              <w:left w:w="140" w:type="dxa"/>
              <w:bottom w:w="100" w:type="dxa"/>
              <w:right w:w="140" w:type="dxa"/>
            </w:tcMar>
            <w:vAlign w:val="center"/>
            <w:hideMark/>
          </w:tcPr>
          <w:p w:rsidR="00000000" w:rsidRDefault="009812C7">
            <w:pPr>
              <w:spacing w:after="24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When</w:t>
            </w:r>
          </w:p>
        </w:tc>
        <w:tc>
          <w:tcPr>
            <w:tcW w:w="0" w:type="auto"/>
            <w:tcBorders>
              <w:top w:val="single" w:sz="6" w:space="0" w:color="2C5FC4"/>
              <w:left w:val="single" w:sz="6" w:space="0" w:color="2C5FC4"/>
              <w:bottom w:val="single" w:sz="6" w:space="0" w:color="2C5FC4"/>
              <w:right w:val="single" w:sz="6" w:space="0" w:color="2C5FC4"/>
            </w:tcBorders>
            <w:shd w:val="clear" w:color="auto" w:fill="2C5FC4"/>
            <w:tcMar>
              <w:top w:w="100" w:type="dxa"/>
              <w:left w:w="140" w:type="dxa"/>
              <w:bottom w:w="100" w:type="dxa"/>
              <w:right w:w="140" w:type="dxa"/>
            </w:tcMar>
            <w:vAlign w:val="center"/>
            <w:hideMark/>
          </w:tcPr>
          <w:p w:rsidR="00000000" w:rsidRDefault="009812C7">
            <w:pPr>
              <w:spacing w:after="24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What happens</w:t>
            </w:r>
          </w:p>
        </w:tc>
        <w:tc>
          <w:tcPr>
            <w:tcW w:w="0" w:type="auto"/>
            <w:tcBorders>
              <w:top w:val="single" w:sz="6" w:space="0" w:color="2C5FC4"/>
              <w:left w:val="single" w:sz="6" w:space="0" w:color="2C5FC4"/>
              <w:bottom w:val="single" w:sz="6" w:space="0" w:color="2C5FC4"/>
              <w:right w:val="single" w:sz="6" w:space="0" w:color="2C5FC4"/>
            </w:tcBorders>
            <w:shd w:val="clear" w:color="auto" w:fill="2C5FC4"/>
            <w:tcMar>
              <w:top w:w="100" w:type="dxa"/>
              <w:left w:w="140" w:type="dxa"/>
              <w:bottom w:w="100" w:type="dxa"/>
              <w:right w:w="140" w:type="dxa"/>
            </w:tcMar>
            <w:vAlign w:val="center"/>
            <w:hideMark/>
          </w:tcPr>
          <w:p w:rsidR="00000000" w:rsidRDefault="009812C7">
            <w:pPr>
              <w:spacing w:after="24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Where the user lands</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Offline at send</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Phrase queued locally with the entry</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Log appears as pending</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Model times out</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One silent retry, then stop</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Search, phrase pre-filled</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Nothing interpreted</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Plain message; miss recorded with the exact words</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Search, phrase kept</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AI unavailable — no key or provider down</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A distinct message from an unreadable sentence</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Search</w:t>
            </w:r>
            <w:r>
              <w:rPr>
                <w:rFonts w:ascii="Segoe UI" w:eastAsia="Times New Roman" w:hAnsi="Segoe UI" w:cs="Segoe UI"/>
                <w:color w:val="14181B"/>
                <w:sz w:val="18"/>
                <w:szCs w:val="18"/>
              </w:rPr>
              <w:t xml:space="preserve"> still works</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Quota exhausted</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Stated plainly, with when it resets</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Search and repeat still work — the app never fully stops</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No corpus match</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Style w:val="mono1"/>
                <w:rFonts w:eastAsia="Times New Roman" w:cs="Segoe UI"/>
                <w:color w:val="14181B"/>
              </w:rPr>
              <w:t>match_misses</w:t>
            </w:r>
            <w:r>
              <w:rPr>
                <w:rFonts w:ascii="Segoe UI" w:eastAsia="Times New Roman" w:hAnsi="Segoe UI" w:cs="Segoe UI"/>
                <w:color w:val="14181B"/>
                <w:sz w:val="18"/>
                <w:szCs w:val="18"/>
              </w:rPr>
              <w:t xml:space="preserve"> records the exact words</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Custom-food creation, two fields</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Commit fails</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Entry stays in the local queue a</w:t>
            </w:r>
            <w:r>
              <w:rPr>
                <w:rFonts w:ascii="Segoe UI" w:eastAsia="Times New Roman" w:hAnsi="Segoe UI" w:cs="Segoe UI"/>
                <w:color w:val="14181B"/>
                <w:sz w:val="18"/>
                <w:szCs w:val="18"/>
              </w:rPr>
              <w:t>nd retries</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Nothing to redo</w:t>
            </w:r>
          </w:p>
        </w:tc>
      </w:tr>
    </w:tbl>
    <w:p w:rsidR="00000000" w:rsidRDefault="009812C7">
      <w:pPr>
        <w:spacing w:before="320" w:after="320"/>
        <w:rPr>
          <w:rFonts w:ascii="Georgia" w:eastAsia="Times New Roman" w:hAnsi="Georgia"/>
          <w:color w:val="14181B"/>
          <w:sz w:val="21"/>
          <w:szCs w:val="21"/>
          <w:lang w:val="en"/>
        </w:rPr>
      </w:pPr>
      <w:r>
        <w:rPr>
          <w:rFonts w:ascii="Georgia" w:eastAsia="Times New Roman" w:hAnsi="Georgia"/>
          <w:color w:val="14181B"/>
          <w:sz w:val="21"/>
          <w:szCs w:val="21"/>
          <w:lang w:val="en"/>
        </w:rPr>
        <w:pict>
          <v:rect id="_x0000_i1029" style="width:0;height:1.5pt" o:hralign="center" o:hrstd="t" o:hr="t" fillcolor="#a0a0a0" stroked="f"/>
        </w:pict>
      </w:r>
    </w:p>
    <w:p w:rsidR="00000000" w:rsidRDefault="009812C7">
      <w:pPr>
        <w:pStyle w:val="Heading2"/>
        <w:rPr>
          <w:rFonts w:eastAsia="Times New Roman"/>
          <w:lang w:val="en"/>
        </w:rPr>
      </w:pPr>
      <w:r>
        <w:rPr>
          <w:rFonts w:eastAsia="Times New Roman"/>
          <w:lang w:val="en"/>
        </w:rPr>
        <w:t>4 Search &amp; Corpus Module</w:t>
      </w:r>
    </w:p>
    <w:p w:rsidR="00000000" w:rsidRDefault="009812C7">
      <w:pPr>
        <w:pStyle w:val="NormalWeb"/>
        <w:rPr>
          <w:rFonts w:ascii="Georgia" w:hAnsi="Georgia"/>
          <w:color w:val="14181B"/>
          <w:sz w:val="21"/>
          <w:szCs w:val="21"/>
          <w:lang w:val="en"/>
        </w:rPr>
      </w:pPr>
      <w:r>
        <w:rPr>
          <w:rFonts w:ascii="Georgia" w:hAnsi="Georgia"/>
          <w:color w:val="14181B"/>
          <w:sz w:val="21"/>
          <w:szCs w:val="21"/>
          <w:lang w:val="en"/>
        </w:rPr>
        <w:t>The route with no model in it. It is the floor under every failure path above, so it has to be genuinely good rather than a grudging fallback.</w:t>
      </w:r>
    </w:p>
    <w:p w:rsidR="00000000" w:rsidRDefault="009812C7">
      <w:pPr>
        <w:pStyle w:val="Heading3"/>
        <w:rPr>
          <w:rFonts w:eastAsia="Times New Roman"/>
          <w:lang w:val="en"/>
        </w:rPr>
      </w:pPr>
      <w:r>
        <w:rPr>
          <w:rFonts w:eastAsia="Times New Roman"/>
          <w:lang w:val="en"/>
        </w:rPr>
        <w:t>4.1 Search</w:t>
      </w:r>
    </w:p>
    <w:p w:rsidR="00000000" w:rsidRDefault="009812C7">
      <w:pPr>
        <w:numPr>
          <w:ilvl w:val="0"/>
          <w:numId w:val="4"/>
        </w:numPr>
        <w:spacing w:after="80"/>
        <w:ind w:left="0"/>
        <w:rPr>
          <w:rFonts w:ascii="Georgia" w:eastAsia="Times New Roman" w:hAnsi="Georgia"/>
          <w:color w:val="14181B"/>
          <w:sz w:val="21"/>
          <w:szCs w:val="21"/>
          <w:lang w:val="en"/>
        </w:rPr>
      </w:pPr>
      <w:r>
        <w:rPr>
          <w:rFonts w:ascii="Georgia" w:eastAsia="Times New Roman" w:hAnsi="Georgia"/>
          <w:b/>
          <w:bCs/>
          <w:color w:val="14181B"/>
          <w:sz w:val="21"/>
          <w:szCs w:val="21"/>
          <w:lang w:val="en"/>
        </w:rPr>
        <w:t xml:space="preserve">Trigram over </w:t>
      </w:r>
      <w:r>
        <w:rPr>
          <w:rStyle w:val="mono1"/>
          <w:rFonts w:eastAsia="Times New Roman"/>
          <w:b/>
          <w:bCs/>
          <w:color w:val="14181B"/>
          <w:lang w:val="en"/>
        </w:rPr>
        <w:t>search_text</w:t>
      </w:r>
      <w:r>
        <w:rPr>
          <w:rFonts w:ascii="Georgia" w:eastAsia="Times New Roman" w:hAnsi="Georgia"/>
          <w:color w:val="14181B"/>
          <w:sz w:val="21"/>
          <w:szCs w:val="21"/>
          <w:lang w:val="en"/>
        </w:rPr>
        <w:t xml:space="preserve">, GIN-indexed, blending </w:t>
      </w:r>
      <w:r>
        <w:rPr>
          <w:rStyle w:val="mono1"/>
          <w:rFonts w:eastAsia="Times New Roman"/>
          <w:color w:val="14181B"/>
          <w:lang w:val="en"/>
        </w:rPr>
        <w:t>word_similarity</w:t>
      </w:r>
      <w:r>
        <w:rPr>
          <w:rFonts w:ascii="Georgia" w:eastAsia="Times New Roman" w:hAnsi="Georgia"/>
          <w:color w:val="14181B"/>
          <w:sz w:val="21"/>
          <w:szCs w:val="21"/>
          <w:lang w:val="en"/>
        </w:rPr>
        <w:t xml:space="preserve"> with whole-string </w:t>
      </w:r>
      <w:r>
        <w:rPr>
          <w:rStyle w:val="mono1"/>
          <w:rFonts w:eastAsia="Times New Roman"/>
          <w:color w:val="14181B"/>
          <w:lang w:val="en"/>
        </w:rPr>
        <w:t>similarity()</w:t>
      </w:r>
      <w:r>
        <w:rPr>
          <w:rFonts w:ascii="Georgia" w:eastAsia="Times New Roman" w:hAnsi="Georgia"/>
          <w:color w:val="14181B"/>
          <w:sz w:val="21"/>
          <w:szCs w:val="21"/>
          <w:lang w:val="en"/>
        </w:rPr>
        <w:t xml:space="preserve">. Ranking that works at 13 rows breaks at 13,440: </w:t>
      </w:r>
      <w:r>
        <w:rPr>
          <w:rStyle w:val="mono1"/>
          <w:rFonts w:eastAsia="Times New Roman"/>
          <w:color w:val="14181B"/>
          <w:lang w:val="en"/>
        </w:rPr>
        <w:t>word_similarity</w:t>
      </w:r>
      <w:r>
        <w:rPr>
          <w:rFonts w:ascii="Georgia" w:eastAsia="Times New Roman" w:hAnsi="Georgia"/>
          <w:color w:val="14181B"/>
          <w:sz w:val="21"/>
          <w:szCs w:val="21"/>
          <w:lang w:val="en"/>
        </w:rPr>
        <w:t xml:space="preserve"> returns 1.000 for every row containing the query, so "mango" tied </w:t>
      </w:r>
      <w:r>
        <w:rPr>
          <w:rFonts w:ascii="Georgia" w:eastAsia="Times New Roman" w:hAnsi="Georgia"/>
          <w:i/>
          <w:iCs/>
          <w:color w:val="14181B"/>
          <w:sz w:val="21"/>
          <w:szCs w:val="21"/>
          <w:lang w:val="en"/>
        </w:rPr>
        <w:t>Mangos, raw</w:t>
      </w:r>
      <w:r>
        <w:rPr>
          <w:rFonts w:ascii="Georgia" w:eastAsia="Times New Roman" w:hAnsi="Georgia"/>
          <w:color w:val="14181B"/>
          <w:sz w:val="21"/>
          <w:szCs w:val="21"/>
          <w:lang w:val="en"/>
        </w:rPr>
        <w:t xml:space="preserve"> with </w:t>
      </w:r>
      <w:r>
        <w:rPr>
          <w:rFonts w:ascii="Georgia" w:eastAsia="Times New Roman" w:hAnsi="Georgia"/>
          <w:i/>
          <w:iCs/>
          <w:color w:val="14181B"/>
          <w:sz w:val="21"/>
          <w:szCs w:val="21"/>
          <w:lang w:val="en"/>
        </w:rPr>
        <w:t>Babyfood, fruit dessert, mango with tapioca</w:t>
      </w:r>
      <w:r>
        <w:rPr>
          <w:rFonts w:ascii="Georgia" w:eastAsia="Times New Roman" w:hAnsi="Georgia"/>
          <w:color w:val="14181B"/>
          <w:sz w:val="21"/>
          <w:szCs w:val="21"/>
          <w:lang w:val="en"/>
        </w:rPr>
        <w:t>.</w:t>
      </w:r>
    </w:p>
    <w:p w:rsidR="00000000" w:rsidRDefault="009812C7">
      <w:pPr>
        <w:numPr>
          <w:ilvl w:val="0"/>
          <w:numId w:val="4"/>
        </w:numPr>
        <w:spacing w:after="80"/>
        <w:ind w:left="0"/>
        <w:rPr>
          <w:rFonts w:ascii="Georgia" w:eastAsia="Times New Roman" w:hAnsi="Georgia"/>
          <w:color w:val="14181B"/>
          <w:sz w:val="21"/>
          <w:szCs w:val="21"/>
          <w:lang w:val="en"/>
        </w:rPr>
      </w:pPr>
      <w:r>
        <w:rPr>
          <w:rStyle w:val="mono1"/>
          <w:rFonts w:eastAsia="Times New Roman"/>
          <w:b/>
          <w:bCs/>
          <w:color w:val="14181B"/>
          <w:lang w:val="en"/>
        </w:rPr>
        <w:t>MIN_SCORE</w:t>
      </w:r>
      <w:r>
        <w:rPr>
          <w:rFonts w:ascii="Georgia" w:eastAsia="Times New Roman" w:hAnsi="Georgia"/>
          <w:b/>
          <w:bCs/>
          <w:color w:val="14181B"/>
          <w:sz w:val="21"/>
          <w:szCs w:val="21"/>
          <w:lang w:val="en"/>
        </w:rPr>
        <w:t xml:space="preserve"> is a deliberate floor (0.95).</w:t>
      </w:r>
      <w:r>
        <w:rPr>
          <w:rFonts w:ascii="Georgia" w:eastAsia="Times New Roman" w:hAnsi="Georgia"/>
          <w:color w:val="14181B"/>
          <w:sz w:val="21"/>
          <w:szCs w:val="21"/>
          <w:lang w:val="en"/>
        </w:rPr>
        <w:t xml:space="preserve"> Below it, search returns nothing rather than something wrong — "maggi" once answered with SMUCKERS MAGIC SHELL at 609 kcal. A miss is recoverable; a wrong frozen number fo</w:t>
      </w:r>
      <w:r>
        <w:rPr>
          <w:rFonts w:ascii="Georgia" w:eastAsia="Times New Roman" w:hAnsi="Georgia"/>
          <w:color w:val="14181B"/>
          <w:sz w:val="21"/>
          <w:szCs w:val="21"/>
          <w:lang w:val="en"/>
        </w:rPr>
        <w:t>und a week later is not.</w:t>
      </w:r>
    </w:p>
    <w:p w:rsidR="00000000" w:rsidRDefault="009812C7">
      <w:pPr>
        <w:numPr>
          <w:ilvl w:val="0"/>
          <w:numId w:val="4"/>
        </w:numPr>
        <w:spacing w:after="80"/>
        <w:ind w:left="0"/>
        <w:rPr>
          <w:rFonts w:ascii="Georgia" w:eastAsia="Times New Roman" w:hAnsi="Georgia"/>
          <w:color w:val="14181B"/>
          <w:sz w:val="21"/>
          <w:szCs w:val="21"/>
          <w:lang w:val="en"/>
        </w:rPr>
      </w:pPr>
      <w:r>
        <w:rPr>
          <w:rFonts w:ascii="Georgia" w:eastAsia="Times New Roman" w:hAnsi="Georgia"/>
          <w:b/>
          <w:bCs/>
          <w:color w:val="14181B"/>
          <w:sz w:val="21"/>
          <w:szCs w:val="21"/>
          <w:lang w:val="en"/>
        </w:rPr>
        <w:t>Results show the numbers</w:t>
      </w:r>
      <w:r>
        <w:rPr>
          <w:rFonts w:ascii="Georgia" w:eastAsia="Times New Roman" w:hAnsi="Georgia"/>
          <w:color w:val="14181B"/>
          <w:sz w:val="21"/>
          <w:szCs w:val="21"/>
          <w:lang w:val="en"/>
        </w:rPr>
        <w:t>, so choosing between four similar rows does not require opening each.</w:t>
      </w:r>
    </w:p>
    <w:p w:rsidR="00000000" w:rsidRDefault="009812C7">
      <w:pPr>
        <w:numPr>
          <w:ilvl w:val="0"/>
          <w:numId w:val="4"/>
        </w:numPr>
        <w:spacing w:after="80"/>
        <w:ind w:left="0"/>
        <w:rPr>
          <w:rFonts w:ascii="Georgia" w:eastAsia="Times New Roman" w:hAnsi="Georgia"/>
          <w:color w:val="14181B"/>
          <w:sz w:val="21"/>
          <w:szCs w:val="21"/>
          <w:lang w:val="en"/>
        </w:rPr>
      </w:pPr>
      <w:r>
        <w:rPr>
          <w:rFonts w:ascii="Georgia" w:eastAsia="Times New Roman" w:hAnsi="Georgia"/>
          <w:b/>
          <w:bCs/>
          <w:color w:val="14181B"/>
          <w:sz w:val="21"/>
          <w:szCs w:val="21"/>
          <w:lang w:val="en"/>
        </w:rPr>
        <w:t>Vector search is built but dormant.</w:t>
      </w:r>
      <w:r>
        <w:rPr>
          <w:rFonts w:ascii="Georgia" w:eastAsia="Times New Roman" w:hAnsi="Georgia"/>
          <w:color w:val="14181B"/>
          <w:sz w:val="21"/>
          <w:szCs w:val="21"/>
          <w:lang w:val="en"/>
        </w:rPr>
        <w:t xml:space="preserve"> </w:t>
      </w:r>
      <w:r>
        <w:rPr>
          <w:rStyle w:val="mono1"/>
          <w:rFonts w:eastAsia="Times New Roman"/>
          <w:color w:val="14181B"/>
          <w:lang w:val="en"/>
        </w:rPr>
        <w:t>food_embeddings</w:t>
      </w:r>
      <w:r>
        <w:rPr>
          <w:rFonts w:ascii="Georgia" w:eastAsia="Times New Roman" w:hAnsi="Georgia"/>
          <w:color w:val="14181B"/>
          <w:sz w:val="21"/>
          <w:szCs w:val="21"/>
          <w:lang w:val="en"/>
        </w:rPr>
        <w:t xml:space="preserve"> exists with an HNSW index and is empty; search is trigram-only today.</w:t>
      </w:r>
    </w:p>
    <w:p w:rsidR="00000000" w:rsidRDefault="009812C7">
      <w:pPr>
        <w:pStyle w:val="Heading3"/>
        <w:rPr>
          <w:rFonts w:eastAsia="Times New Roman"/>
          <w:lang w:val="en"/>
        </w:rPr>
      </w:pPr>
      <w:r>
        <w:rPr>
          <w:rFonts w:eastAsia="Times New Roman"/>
          <w:lang w:val="en"/>
        </w:rPr>
        <w:t>4.2 The corpus</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tblGrid>
      <w:tr w:rsidR="00000000">
        <w:trPr>
          <w:cantSplit/>
          <w:tblHeader/>
        </w:trPr>
        <w:tc>
          <w:tcPr>
            <w:tcW w:w="0" w:type="auto"/>
            <w:tcBorders>
              <w:top w:val="single" w:sz="6" w:space="0" w:color="2C5FC4"/>
              <w:left w:val="single" w:sz="6" w:space="0" w:color="2C5FC4"/>
              <w:bottom w:val="single" w:sz="6" w:space="0" w:color="2C5FC4"/>
              <w:right w:val="single" w:sz="6" w:space="0" w:color="2C5FC4"/>
            </w:tcBorders>
            <w:shd w:val="clear" w:color="auto" w:fill="2C5FC4"/>
            <w:tcMar>
              <w:top w:w="100" w:type="dxa"/>
              <w:left w:w="140" w:type="dxa"/>
              <w:bottom w:w="100" w:type="dxa"/>
              <w:right w:w="140" w:type="dxa"/>
            </w:tcMar>
            <w:vAlign w:val="center"/>
            <w:hideMark/>
          </w:tcPr>
          <w:p w:rsidR="00000000" w:rsidRDefault="009812C7">
            <w:pPr>
              <w:spacing w:after="24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Source</w:t>
            </w:r>
          </w:p>
        </w:tc>
        <w:tc>
          <w:tcPr>
            <w:tcW w:w="0" w:type="auto"/>
            <w:tcBorders>
              <w:top w:val="single" w:sz="6" w:space="0" w:color="2C5FC4"/>
              <w:left w:val="single" w:sz="6" w:space="0" w:color="2C5FC4"/>
              <w:bottom w:val="single" w:sz="6" w:space="0" w:color="2C5FC4"/>
              <w:right w:val="single" w:sz="6" w:space="0" w:color="2C5FC4"/>
            </w:tcBorders>
            <w:shd w:val="clear" w:color="auto" w:fill="2C5FC4"/>
            <w:tcMar>
              <w:top w:w="100" w:type="dxa"/>
              <w:left w:w="140" w:type="dxa"/>
              <w:bottom w:w="100" w:type="dxa"/>
              <w:right w:w="140" w:type="dxa"/>
            </w:tcMar>
            <w:vAlign w:val="center"/>
            <w:hideMark/>
          </w:tcPr>
          <w:p w:rsidR="00000000" w:rsidRDefault="009812C7">
            <w:pPr>
              <w:spacing w:after="24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Rows</w:t>
            </w:r>
          </w:p>
        </w:tc>
        <w:tc>
          <w:tcPr>
            <w:tcW w:w="0" w:type="auto"/>
            <w:tcBorders>
              <w:top w:val="single" w:sz="6" w:space="0" w:color="2C5FC4"/>
              <w:left w:val="single" w:sz="6" w:space="0" w:color="2C5FC4"/>
              <w:bottom w:val="single" w:sz="6" w:space="0" w:color="2C5FC4"/>
              <w:right w:val="single" w:sz="6" w:space="0" w:color="2C5FC4"/>
            </w:tcBorders>
            <w:shd w:val="clear" w:color="auto" w:fill="2C5FC4"/>
            <w:tcMar>
              <w:top w:w="100" w:type="dxa"/>
              <w:left w:w="140" w:type="dxa"/>
              <w:bottom w:w="100" w:type="dxa"/>
              <w:right w:w="140" w:type="dxa"/>
            </w:tcMar>
            <w:vAlign w:val="center"/>
            <w:hideMark/>
          </w:tcPr>
          <w:p w:rsidR="00000000" w:rsidRDefault="009812C7">
            <w:pPr>
              <w:spacing w:after="24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Note</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USDA SR Legacy</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7,793</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Whole, single-ingredient foods. Carbs and fat on 100%, fibre on 92.8%</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USDA FNDDS</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5,431</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Prepared and mixed dishes — what people name out loud</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USDA Foundation</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135</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Curated Indian dishes</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81</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 xml:space="preserve">The gap-filler; USDA has essentially nothing Indian, and no ranking change finds </w:t>
            </w:r>
            <w:r>
              <w:rPr>
                <w:rStyle w:val="mono1"/>
                <w:rFonts w:eastAsia="Times New Roman" w:cs="Segoe UI"/>
                <w:color w:val="14181B"/>
              </w:rPr>
              <w:t>dosai</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b/>
                <w:bCs/>
                <w:color w:val="14181B"/>
                <w:sz w:val="18"/>
                <w:szCs w:val="18"/>
              </w:rPr>
              <w:t>Total</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b/>
                <w:bCs/>
                <w:color w:val="14181B"/>
                <w:sz w:val="18"/>
                <w:szCs w:val="18"/>
              </w:rPr>
              <w:t>13,440</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36,768 portions, 540 aliases, 8 locales, 26 MB</w:t>
            </w:r>
          </w:p>
        </w:tc>
      </w:tr>
    </w:tbl>
    <w:p w:rsidR="00000000" w:rsidRDefault="009812C7">
      <w:pPr>
        <w:pStyle w:val="NormalWeb"/>
        <w:rPr>
          <w:rFonts w:ascii="Georgia" w:hAnsi="Georgia"/>
          <w:color w:val="14181B"/>
          <w:sz w:val="21"/>
          <w:szCs w:val="21"/>
          <w:lang w:val="en"/>
        </w:rPr>
      </w:pPr>
      <w:r>
        <w:rPr>
          <w:rFonts w:ascii="Georgia" w:hAnsi="Georgia"/>
          <w:b/>
          <w:bCs/>
          <w:color w:val="14181B"/>
          <w:sz w:val="21"/>
          <w:szCs w:val="21"/>
          <w:lang w:val="en"/>
        </w:rPr>
        <w:t>Curated carbohydrate is derived, never authored.</w:t>
      </w:r>
      <w:r>
        <w:rPr>
          <w:rFonts w:ascii="Georgia" w:hAnsi="Georgia"/>
          <w:color w:val="14181B"/>
          <w:sz w:val="21"/>
          <w:szCs w:val="21"/>
          <w:lang w:val="en"/>
        </w:rPr>
        <w:t xml:space="preserve"> Each dish supplies one fat estimate; carbohydrate is </w:t>
      </w:r>
      <w:r>
        <w:rPr>
          <w:rStyle w:val="mono1"/>
          <w:color w:val="14181B"/>
          <w:lang w:val="en"/>
        </w:rPr>
        <w:t>kcal − 4×protein − 9×fat</w:t>
      </w:r>
      <w:r>
        <w:rPr>
          <w:rFonts w:ascii="Georgia" w:hAnsi="Georgia"/>
          <w:color w:val="14181B"/>
          <w:sz w:val="21"/>
          <w:szCs w:val="21"/>
          <w:lang w:val="en"/>
        </w:rPr>
        <w:t xml:space="preserve">, clamped at zero — exactly how USDA defines </w:t>
      </w:r>
      <w:r>
        <w:rPr>
          <w:rFonts w:ascii="Georgia" w:hAnsi="Georgia"/>
          <w:i/>
          <w:iCs/>
          <w:color w:val="14181B"/>
          <w:sz w:val="21"/>
          <w:szCs w:val="21"/>
          <w:lang w:val="en"/>
        </w:rPr>
        <w:t>carbohydrate, by difference</w:t>
      </w:r>
      <w:r>
        <w:rPr>
          <w:rFonts w:ascii="Georgia" w:hAnsi="Georgia"/>
          <w:color w:val="14181B"/>
          <w:sz w:val="21"/>
          <w:szCs w:val="21"/>
          <w:lang w:val="en"/>
        </w:rPr>
        <w:t xml:space="preserve">. A dish with no fat estimate gets </w:t>
      </w:r>
      <w:r>
        <w:rPr>
          <w:rStyle w:val="mono1"/>
          <w:color w:val="14181B"/>
          <w:lang w:val="en"/>
        </w:rPr>
        <w:t>unknown</w:t>
      </w:r>
      <w:r>
        <w:rPr>
          <w:rFonts w:ascii="Georgia" w:hAnsi="Georgia"/>
          <w:color w:val="14181B"/>
          <w:sz w:val="21"/>
          <w:szCs w:val="21"/>
          <w:lang w:val="en"/>
        </w:rPr>
        <w:t xml:space="preserve"> for both rather than a guess.</w:t>
      </w:r>
    </w:p>
    <w:p w:rsidR="00000000" w:rsidRDefault="009812C7">
      <w:pPr>
        <w:pStyle w:val="Heading3"/>
        <w:rPr>
          <w:rFonts w:eastAsia="Times New Roman"/>
          <w:lang w:val="en"/>
        </w:rPr>
      </w:pPr>
      <w:r>
        <w:rPr>
          <w:rFonts w:eastAsia="Times New Roman"/>
          <w:lang w:val="en"/>
        </w:rPr>
        <w:t>4.3 The three-state rule</w:t>
      </w:r>
    </w:p>
    <w:p w:rsidR="00000000" w:rsidRDefault="009812C7">
      <w:pPr>
        <w:pStyle w:val="NormalWeb"/>
        <w:rPr>
          <w:rFonts w:ascii="Georgia" w:hAnsi="Georgia"/>
          <w:color w:val="14181B"/>
          <w:sz w:val="21"/>
          <w:szCs w:val="21"/>
          <w:lang w:val="en"/>
        </w:rPr>
      </w:pPr>
      <w:r>
        <w:rPr>
          <w:rFonts w:ascii="Georgia" w:hAnsi="Georgia"/>
          <w:color w:val="14181B"/>
          <w:sz w:val="21"/>
          <w:szCs w:val="21"/>
          <w:lang w:val="en"/>
        </w:rPr>
        <w:t xml:space="preserve">Carbohydrate, fat and fibre each carry their own state — </w:t>
      </w:r>
      <w:r>
        <w:rPr>
          <w:rFonts w:ascii="Georgia" w:hAnsi="Georgia"/>
          <w:b/>
          <w:bCs/>
          <w:color w:val="14181B"/>
          <w:sz w:val="21"/>
          <w:szCs w:val="21"/>
          <w:lang w:val="en"/>
        </w:rPr>
        <w:t>known</w:t>
      </w:r>
      <w:r>
        <w:rPr>
          <w:rFonts w:ascii="Georgia" w:hAnsi="Georgia"/>
          <w:color w:val="14181B"/>
          <w:sz w:val="21"/>
          <w:szCs w:val="21"/>
          <w:lang w:val="en"/>
        </w:rPr>
        <w:t xml:space="preserve">, </w:t>
      </w:r>
      <w:r>
        <w:rPr>
          <w:rFonts w:ascii="Georgia" w:hAnsi="Georgia"/>
          <w:b/>
          <w:bCs/>
          <w:color w:val="14181B"/>
          <w:sz w:val="21"/>
          <w:szCs w:val="21"/>
          <w:lang w:val="en"/>
        </w:rPr>
        <w:t>imputed</w:t>
      </w:r>
      <w:r>
        <w:rPr>
          <w:rFonts w:ascii="Georgia" w:hAnsi="Georgia"/>
          <w:color w:val="14181B"/>
          <w:sz w:val="21"/>
          <w:szCs w:val="21"/>
          <w:lang w:val="en"/>
        </w:rPr>
        <w:t xml:space="preserve"> (rendered with </w:t>
      </w:r>
      <w:r>
        <w:rPr>
          <w:rStyle w:val="mono1"/>
          <w:color w:val="14181B"/>
          <w:lang w:val="en"/>
        </w:rPr>
        <w:t>~</w:t>
      </w:r>
      <w:r>
        <w:rPr>
          <w:rFonts w:ascii="Georgia" w:hAnsi="Georgia"/>
          <w:color w:val="14181B"/>
          <w:sz w:val="21"/>
          <w:szCs w:val="21"/>
          <w:lang w:val="en"/>
        </w:rPr>
        <w:t xml:space="preserve">), </w:t>
      </w:r>
      <w:r>
        <w:rPr>
          <w:rFonts w:ascii="Georgia" w:hAnsi="Georgia"/>
          <w:b/>
          <w:bCs/>
          <w:color w:val="14181B"/>
          <w:sz w:val="21"/>
          <w:szCs w:val="21"/>
          <w:lang w:val="en"/>
        </w:rPr>
        <w:t>unknown</w:t>
      </w:r>
      <w:r>
        <w:rPr>
          <w:rFonts w:ascii="Georgia" w:hAnsi="Georgia"/>
          <w:color w:val="14181B"/>
          <w:sz w:val="21"/>
          <w:szCs w:val="21"/>
          <w:lang w:val="en"/>
        </w:rPr>
        <w:t xml:space="preserve"> (rendered </w:t>
      </w:r>
      <w:r>
        <w:rPr>
          <w:rStyle w:val="mono1"/>
          <w:color w:val="14181B"/>
          <w:lang w:val="en"/>
        </w:rPr>
        <w:t>—</w:t>
      </w:r>
      <w:r>
        <w:rPr>
          <w:rFonts w:ascii="Georgia" w:hAnsi="Georgia"/>
          <w:color w:val="14181B"/>
          <w:sz w:val="21"/>
          <w:szCs w:val="21"/>
          <w:lang w:val="en"/>
        </w:rPr>
        <w:t xml:space="preserve"> and excluded from that nutrient's denominator) — and their own unmeasured count. The item missing fibre is usually not the item missing carbohydrate, and one shared counter could not say which total to distr</w:t>
      </w:r>
      <w:r>
        <w:rPr>
          <w:rFonts w:ascii="Georgia" w:hAnsi="Georgia"/>
          <w:color w:val="14181B"/>
          <w:sz w:val="21"/>
          <w:szCs w:val="21"/>
          <w:lang w:val="en"/>
        </w:rPr>
        <w:t xml:space="preserve">ust. A </w:t>
      </w:r>
      <w:r>
        <w:rPr>
          <w:rStyle w:val="mono1"/>
          <w:color w:val="14181B"/>
          <w:lang w:val="en"/>
        </w:rPr>
        <w:t>CHECK</w:t>
      </w:r>
      <w:r>
        <w:rPr>
          <w:rFonts w:ascii="Georgia" w:hAnsi="Georgia"/>
          <w:color w:val="14181B"/>
          <w:sz w:val="21"/>
          <w:szCs w:val="21"/>
          <w:lang w:val="en"/>
        </w:rPr>
        <w:t xml:space="preserve"> constraint in the database enforces that the state is </w:t>
      </w:r>
      <w:r>
        <w:rPr>
          <w:rStyle w:val="mono1"/>
          <w:color w:val="14181B"/>
          <w:lang w:val="en"/>
        </w:rPr>
        <w:t>unknown</w:t>
      </w:r>
      <w:r>
        <w:rPr>
          <w:rFonts w:ascii="Georgia" w:hAnsi="Georgia"/>
          <w:color w:val="14181B"/>
          <w:sz w:val="21"/>
          <w:szCs w:val="21"/>
          <w:lang w:val="en"/>
        </w:rPr>
        <w:t xml:space="preserve"> exactly when the value is null.</w:t>
      </w:r>
    </w:p>
    <w:p w:rsidR="00000000" w:rsidRDefault="009812C7">
      <w:pPr>
        <w:pStyle w:val="NormalWeb"/>
        <w:rPr>
          <w:rFonts w:ascii="Georgia" w:hAnsi="Georgia"/>
          <w:color w:val="14181B"/>
          <w:sz w:val="21"/>
          <w:szCs w:val="21"/>
          <w:lang w:val="en"/>
        </w:rPr>
      </w:pPr>
      <w:r>
        <w:rPr>
          <w:rStyle w:val="mono1"/>
          <w:color w:val="14181B"/>
          <w:lang w:val="en"/>
        </w:rPr>
        <w:t>kcal</w:t>
      </w:r>
      <w:r>
        <w:rPr>
          <w:rFonts w:ascii="Georgia" w:hAnsi="Georgia"/>
          <w:color w:val="14181B"/>
          <w:sz w:val="21"/>
          <w:szCs w:val="21"/>
          <w:lang w:val="en"/>
        </w:rPr>
        <w:t xml:space="preserve"> and </w:t>
      </w:r>
      <w:r>
        <w:rPr>
          <w:rStyle w:val="mono1"/>
          <w:color w:val="14181B"/>
          <w:lang w:val="en"/>
        </w:rPr>
        <w:t>proteinG</w:t>
      </w:r>
      <w:r>
        <w:rPr>
          <w:rFonts w:ascii="Georgia" w:hAnsi="Georgia"/>
          <w:color w:val="14181B"/>
          <w:sz w:val="21"/>
          <w:szCs w:val="21"/>
          <w:lang w:val="en"/>
        </w:rPr>
        <w:t xml:space="preserve"> are never null. Both are reported for every corpus row and both are goal-bearing, so a missing one is a corpus bug rather than a st</w:t>
      </w:r>
      <w:r>
        <w:rPr>
          <w:rFonts w:ascii="Georgia" w:hAnsi="Georgia"/>
          <w:color w:val="14181B"/>
          <w:sz w:val="21"/>
          <w:szCs w:val="21"/>
          <w:lang w:val="en"/>
        </w:rPr>
        <w:t>ate to render.</w:t>
      </w:r>
    </w:p>
    <w:p w:rsidR="00000000" w:rsidRDefault="009812C7">
      <w:pPr>
        <w:pStyle w:val="Heading3"/>
        <w:rPr>
          <w:rFonts w:eastAsia="Times New Roman"/>
          <w:lang w:val="en"/>
        </w:rPr>
      </w:pPr>
      <w:r>
        <w:rPr>
          <w:rFonts w:eastAsia="Times New Roman"/>
          <w:lang w:val="en"/>
        </w:rPr>
        <w:t>4.4 Custom foods and the miss log</w:t>
      </w:r>
    </w:p>
    <w:p w:rsidR="00000000" w:rsidRDefault="009812C7">
      <w:pPr>
        <w:pStyle w:val="NormalWeb"/>
        <w:rPr>
          <w:rFonts w:ascii="Georgia" w:hAnsi="Georgia"/>
          <w:color w:val="14181B"/>
          <w:sz w:val="21"/>
          <w:szCs w:val="21"/>
          <w:lang w:val="en"/>
        </w:rPr>
      </w:pPr>
      <w:r>
        <w:rPr>
          <w:rFonts w:ascii="Georgia" w:hAnsi="Georgia"/>
          <w:color w:val="14181B"/>
          <w:sz w:val="21"/>
          <w:szCs w:val="21"/>
          <w:lang w:val="en"/>
        </w:rPr>
        <w:t xml:space="preserve">Eight fields, blank meaning unknown, validated by the same Zod schema that shapes the request. Every failed lookup writes </w:t>
      </w:r>
      <w:r>
        <w:rPr>
          <w:rStyle w:val="mono1"/>
          <w:color w:val="14181B"/>
          <w:lang w:val="en"/>
        </w:rPr>
        <w:t>match_misses</w:t>
      </w:r>
      <w:r>
        <w:rPr>
          <w:rFonts w:ascii="Georgia" w:hAnsi="Georgia"/>
          <w:color w:val="14181B"/>
          <w:sz w:val="21"/>
          <w:szCs w:val="21"/>
          <w:lang w:val="en"/>
        </w:rPr>
        <w:t xml:space="preserve"> with the exact words used — searchable, groupable, and the queue that de</w:t>
      </w:r>
      <w:r>
        <w:rPr>
          <w:rFonts w:ascii="Georgia" w:hAnsi="Georgia"/>
          <w:color w:val="14181B"/>
          <w:sz w:val="21"/>
          <w:szCs w:val="21"/>
          <w:lang w:val="en"/>
        </w:rPr>
        <w:t>cides which dishes get curated next.</w:t>
      </w:r>
    </w:p>
    <w:p w:rsidR="00000000" w:rsidRDefault="009812C7">
      <w:pPr>
        <w:spacing w:before="320" w:after="320"/>
        <w:rPr>
          <w:rFonts w:ascii="Georgia" w:eastAsia="Times New Roman" w:hAnsi="Georgia"/>
          <w:color w:val="14181B"/>
          <w:sz w:val="21"/>
          <w:szCs w:val="21"/>
          <w:lang w:val="en"/>
        </w:rPr>
      </w:pPr>
      <w:r>
        <w:rPr>
          <w:rFonts w:ascii="Georgia" w:eastAsia="Times New Roman" w:hAnsi="Georgia"/>
          <w:color w:val="14181B"/>
          <w:sz w:val="21"/>
          <w:szCs w:val="21"/>
          <w:lang w:val="en"/>
        </w:rPr>
        <w:pict>
          <v:rect id="_x0000_i1030" style="width:0;height:1.5pt" o:hralign="center" o:hrstd="t" o:hr="t" fillcolor="#a0a0a0" stroked="f"/>
        </w:pict>
      </w:r>
    </w:p>
    <w:p w:rsidR="00000000" w:rsidRDefault="009812C7">
      <w:pPr>
        <w:pStyle w:val="Heading2"/>
        <w:rPr>
          <w:rFonts w:eastAsia="Times New Roman"/>
          <w:lang w:val="en"/>
        </w:rPr>
      </w:pPr>
      <w:r>
        <w:rPr>
          <w:rFonts w:eastAsia="Times New Roman"/>
          <w:lang w:val="en"/>
        </w:rPr>
        <w:t>5 Today Module</w:t>
      </w:r>
    </w:p>
    <w:p w:rsidR="00000000" w:rsidRDefault="009812C7">
      <w:pPr>
        <w:pStyle w:val="NormalWeb"/>
        <w:rPr>
          <w:rFonts w:ascii="Georgia" w:hAnsi="Georgia"/>
          <w:color w:val="14181B"/>
          <w:sz w:val="21"/>
          <w:szCs w:val="21"/>
          <w:lang w:val="en"/>
        </w:rPr>
      </w:pPr>
      <w:r>
        <w:rPr>
          <w:rFonts w:ascii="Georgia" w:hAnsi="Georgia"/>
          <w:color w:val="14181B"/>
          <w:sz w:val="21"/>
          <w:szCs w:val="21"/>
          <w:lang w:val="en"/>
        </w:rPr>
        <w:t>The screen the app opens on, and the answer to the question people open a tracker to ask.</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trPr>
          <w:cantSplit/>
          <w:tblHeader/>
        </w:trPr>
        <w:tc>
          <w:tcPr>
            <w:tcW w:w="0" w:type="auto"/>
            <w:tcBorders>
              <w:top w:val="single" w:sz="6" w:space="0" w:color="2C5FC4"/>
              <w:left w:val="single" w:sz="6" w:space="0" w:color="2C5FC4"/>
              <w:bottom w:val="single" w:sz="6" w:space="0" w:color="2C5FC4"/>
              <w:right w:val="single" w:sz="6" w:space="0" w:color="2C5FC4"/>
            </w:tcBorders>
            <w:shd w:val="clear" w:color="auto" w:fill="2C5FC4"/>
            <w:tcMar>
              <w:top w:w="100" w:type="dxa"/>
              <w:left w:w="140" w:type="dxa"/>
              <w:bottom w:w="100" w:type="dxa"/>
              <w:right w:w="140" w:type="dxa"/>
            </w:tcMar>
            <w:vAlign w:val="center"/>
            <w:hideMark/>
          </w:tcPr>
          <w:p w:rsidR="00000000" w:rsidRDefault="009812C7">
            <w:pPr>
              <w:spacing w:after="24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Element</w:t>
            </w:r>
          </w:p>
        </w:tc>
        <w:tc>
          <w:tcPr>
            <w:tcW w:w="0" w:type="auto"/>
            <w:tcBorders>
              <w:top w:val="single" w:sz="6" w:space="0" w:color="2C5FC4"/>
              <w:left w:val="single" w:sz="6" w:space="0" w:color="2C5FC4"/>
              <w:bottom w:val="single" w:sz="6" w:space="0" w:color="2C5FC4"/>
              <w:right w:val="single" w:sz="6" w:space="0" w:color="2C5FC4"/>
            </w:tcBorders>
            <w:shd w:val="clear" w:color="auto" w:fill="2C5FC4"/>
            <w:tcMar>
              <w:top w:w="100" w:type="dxa"/>
              <w:left w:w="140" w:type="dxa"/>
              <w:bottom w:w="100" w:type="dxa"/>
              <w:right w:w="140" w:type="dxa"/>
            </w:tcMar>
            <w:vAlign w:val="center"/>
            <w:hideMark/>
          </w:tcPr>
          <w:p w:rsidR="00000000" w:rsidRDefault="009812C7">
            <w:pPr>
              <w:spacing w:after="24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Behaviour</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Ring</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 xml:space="preserve">Gradient calorie ring that </w:t>
            </w:r>
            <w:r>
              <w:rPr>
                <w:rFonts w:ascii="Segoe UI" w:eastAsia="Times New Roman" w:hAnsi="Segoe UI" w:cs="Segoe UI"/>
                <w:b/>
                <w:bCs/>
                <w:color w:val="14181B"/>
                <w:sz w:val="18"/>
                <w:szCs w:val="18"/>
              </w:rPr>
              <w:t>counts down</w:t>
            </w:r>
            <w:r>
              <w:rPr>
                <w:rFonts w:ascii="Segoe UI" w:eastAsia="Times New Roman" w:hAnsi="Segoe UI" w:cs="Segoe UI"/>
                <w:color w:val="14181B"/>
                <w:sz w:val="18"/>
                <w:szCs w:val="18"/>
              </w:rPr>
              <w:t xml:space="preserve"> </w:t>
            </w:r>
            <w:r>
              <w:rPr>
                <w:rFonts w:ascii="Segoe UI" w:eastAsia="Times New Roman" w:hAnsi="Segoe UI" w:cs="Segoe UI"/>
                <w:color w:val="14181B"/>
                <w:sz w:val="18"/>
                <w:szCs w:val="18"/>
              </w:rPr>
              <w:t>— "637 left" — and does not wrap on overshoot</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Meters</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Protein, carbohydrate, fat, fibre. Each carries its own "N items unmeasured" note</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Meal cards</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 xml:space="preserve">The day's entries grouped by meal slot, each with a one-line insight from </w:t>
            </w:r>
            <w:r>
              <w:rPr>
                <w:rStyle w:val="mono1"/>
                <w:rFonts w:eastAsia="Times New Roman" w:cs="Segoe UI"/>
                <w:color w:val="14181B"/>
              </w:rPr>
              <w:t>GET /v1/insights/meal</w:t>
            </w:r>
            <w:r>
              <w:rPr>
                <w:rFonts w:ascii="Segoe UI" w:eastAsia="Times New Roman" w:hAnsi="Segoe UI" w:cs="Segoe UI"/>
                <w:color w:val="14181B"/>
                <w:sz w:val="18"/>
                <w:szCs w:val="18"/>
              </w:rPr>
              <w:t xml:space="preserve"> — facts from</w:t>
            </w:r>
            <w:r>
              <w:rPr>
                <w:rFonts w:ascii="Segoe UI" w:eastAsia="Times New Roman" w:hAnsi="Segoe UI" w:cs="Segoe UI"/>
                <w:color w:val="14181B"/>
                <w:sz w:val="18"/>
                <w:szCs w:val="18"/>
              </w:rPr>
              <w:t xml:space="preserve"> Postgres, prose from the model, </w:t>
            </w:r>
            <w:r>
              <w:rPr>
                <w:rFonts w:ascii="Segoe UI" w:eastAsia="Times New Roman" w:hAnsi="Segoe UI" w:cs="Segoe UI"/>
                <w:b/>
                <w:bCs/>
                <w:color w:val="14181B"/>
                <w:sz w:val="18"/>
                <w:szCs w:val="18"/>
              </w:rPr>
              <w:t>no numeric field for it to invent one in</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Recents</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 xml:space="preserve">Frequency × recency × time-of-day from </w:t>
            </w:r>
            <w:r>
              <w:rPr>
                <w:rStyle w:val="mono1"/>
                <w:rFonts w:eastAsia="Times New Roman" w:cs="Segoe UI"/>
                <w:color w:val="14181B"/>
              </w:rPr>
              <w:t>GET /v1/suggestions/recents</w:t>
            </w:r>
            <w:r>
              <w:rPr>
                <w:rFonts w:ascii="Segoe UI" w:eastAsia="Times New Roman" w:hAnsi="Segoe UI" w:cs="Segoe UI"/>
                <w:color w:val="14181B"/>
                <w:sz w:val="18"/>
                <w:szCs w:val="18"/>
              </w:rPr>
              <w:t>. One tap logs at the remembered portion</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Undo</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A five-second toast, not a confirm dialog. Cheaper for the t</w:t>
            </w:r>
            <w:r>
              <w:rPr>
                <w:rFonts w:ascii="Segoe UI" w:eastAsia="Times New Roman" w:hAnsi="Segoe UI" w:cs="Segoe UI"/>
                <w:color w:val="14181B"/>
                <w:sz w:val="18"/>
                <w:szCs w:val="18"/>
              </w:rPr>
              <w:t>aps that were right, fully recoverable for the rest</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Masthead</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Date, opening the calendar; avatar top-right, opening the account screen</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Offline queue</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 xml:space="preserve">Commits queue in app state and drain through </w:t>
            </w:r>
            <w:r>
              <w:rPr>
                <w:rStyle w:val="mono1"/>
                <w:rFonts w:eastAsia="Times New Roman" w:cs="Segoe UI"/>
                <w:color w:val="14181B"/>
              </w:rPr>
              <w:t>POST /v1/logs/batch</w:t>
            </w:r>
            <w:r>
              <w:rPr>
                <w:rFonts w:ascii="Segoe UI" w:eastAsia="Times New Roman" w:hAnsi="Segoe UI" w:cs="Segoe UI"/>
                <w:color w:val="14181B"/>
                <w:sz w:val="18"/>
                <w:szCs w:val="18"/>
              </w:rPr>
              <w:t>, per-element results</w:t>
            </w:r>
          </w:p>
        </w:tc>
      </w:tr>
    </w:tbl>
    <w:p w:rsidR="00000000" w:rsidRDefault="009812C7">
      <w:pPr>
        <w:pStyle w:val="NormalWeb"/>
        <w:rPr>
          <w:rFonts w:ascii="Georgia" w:hAnsi="Georgia"/>
          <w:color w:val="14181B"/>
          <w:sz w:val="21"/>
          <w:szCs w:val="21"/>
          <w:lang w:val="en"/>
        </w:rPr>
      </w:pPr>
      <w:r>
        <w:rPr>
          <w:rFonts w:ascii="Georgia" w:hAnsi="Georgia"/>
          <w:b/>
          <w:bCs/>
          <w:color w:val="14181B"/>
          <w:sz w:val="21"/>
          <w:szCs w:val="21"/>
          <w:lang w:val="en"/>
        </w:rPr>
        <w:t>A meal card that loses its note still has every number on it</w:t>
      </w:r>
      <w:r>
        <w:rPr>
          <w:rFonts w:ascii="Georgia" w:hAnsi="Georgia"/>
          <w:color w:val="14181B"/>
          <w:sz w:val="21"/>
          <w:szCs w:val="21"/>
          <w:lang w:val="en"/>
        </w:rPr>
        <w:t xml:space="preserve"> — the insight call swallows its own failures on purpose. The Ideas screen does the opposite, because there the response </w:t>
      </w:r>
      <w:r>
        <w:rPr>
          <w:rFonts w:ascii="Georgia" w:hAnsi="Georgia"/>
          <w:i/>
          <w:iCs/>
          <w:color w:val="14181B"/>
          <w:sz w:val="21"/>
          <w:szCs w:val="21"/>
          <w:lang w:val="en"/>
        </w:rPr>
        <w:t>is</w:t>
      </w:r>
      <w:r>
        <w:rPr>
          <w:rFonts w:ascii="Georgia" w:hAnsi="Georgia"/>
          <w:color w:val="14181B"/>
          <w:sz w:val="21"/>
          <w:szCs w:val="21"/>
          <w:lang w:val="en"/>
        </w:rPr>
        <w:t xml:space="preserve"> the screen.</w:t>
      </w:r>
    </w:p>
    <w:p w:rsidR="00000000" w:rsidRDefault="009812C7">
      <w:pPr>
        <w:spacing w:before="320" w:after="320"/>
        <w:rPr>
          <w:rFonts w:ascii="Georgia" w:eastAsia="Times New Roman" w:hAnsi="Georgia"/>
          <w:color w:val="14181B"/>
          <w:sz w:val="21"/>
          <w:szCs w:val="21"/>
          <w:lang w:val="en"/>
        </w:rPr>
      </w:pPr>
      <w:r>
        <w:rPr>
          <w:rFonts w:ascii="Georgia" w:eastAsia="Times New Roman" w:hAnsi="Georgia"/>
          <w:color w:val="14181B"/>
          <w:sz w:val="21"/>
          <w:szCs w:val="21"/>
          <w:lang w:val="en"/>
        </w:rPr>
        <w:pict>
          <v:rect id="_x0000_i1031" style="width:0;height:1.5pt" o:hralign="center" o:hrstd="t" o:hr="t" fillcolor="#a0a0a0" stroked="f"/>
        </w:pict>
      </w:r>
    </w:p>
    <w:p w:rsidR="00000000" w:rsidRDefault="009812C7">
      <w:pPr>
        <w:pStyle w:val="Heading2"/>
        <w:rPr>
          <w:rFonts w:eastAsia="Times New Roman"/>
          <w:lang w:val="en"/>
        </w:rPr>
      </w:pPr>
      <w:r>
        <w:rPr>
          <w:rFonts w:eastAsia="Times New Roman"/>
          <w:lang w:val="en"/>
        </w:rPr>
        <w:t>6 Ideas Module</w:t>
      </w:r>
    </w:p>
    <w:p w:rsidR="00000000" w:rsidRDefault="009812C7">
      <w:pPr>
        <w:pStyle w:val="NormalWeb"/>
        <w:rPr>
          <w:rFonts w:ascii="Georgia" w:hAnsi="Georgia"/>
          <w:color w:val="14181B"/>
          <w:sz w:val="21"/>
          <w:szCs w:val="21"/>
          <w:lang w:val="en"/>
        </w:rPr>
      </w:pPr>
      <w:r>
        <w:rPr>
          <w:rFonts w:ascii="Georgia" w:hAnsi="Georgia"/>
          <w:color w:val="14181B"/>
          <w:sz w:val="21"/>
          <w:szCs w:val="21"/>
          <w:lang w:val="en"/>
        </w:rPr>
        <w:t>A tab, between Today and Insights, because it is a place you return to: what it shows changes every time something is logged.</w:t>
      </w:r>
    </w:p>
    <w:p w:rsidR="00000000" w:rsidRDefault="009812C7">
      <w:pPr>
        <w:pStyle w:val="NormalWeb"/>
        <w:rPr>
          <w:rFonts w:ascii="Georgia" w:hAnsi="Georgia"/>
          <w:color w:val="14181B"/>
          <w:sz w:val="21"/>
          <w:szCs w:val="21"/>
          <w:lang w:val="en"/>
        </w:rPr>
      </w:pPr>
      <w:r>
        <w:rPr>
          <w:rStyle w:val="mono1"/>
          <w:color w:val="14181B"/>
          <w:lang w:val="en"/>
        </w:rPr>
        <w:t>GET /v1/ideas?date=&amp;tz=</w:t>
      </w:r>
      <w:r>
        <w:rPr>
          <w:rFonts w:ascii="Georgia" w:hAnsi="Georgia"/>
          <w:color w:val="14181B"/>
          <w:sz w:val="21"/>
          <w:szCs w:val="21"/>
          <w:lang w:val="en"/>
        </w:rPr>
        <w:t xml:space="preserve"> returns foods that would fit what is left of the day. It is the third route where a model produces nutriti</w:t>
      </w:r>
      <w:r>
        <w:rPr>
          <w:rFonts w:ascii="Georgia" w:hAnsi="Georgia"/>
          <w:color w:val="14181B"/>
          <w:sz w:val="21"/>
          <w:szCs w:val="21"/>
          <w:lang w:val="en"/>
        </w:rPr>
        <w:t xml:space="preserve">on, and the one with the weakest justification — it fires because a tab was opened rather than because somebody asked a question. Four things bound it, in this order inside </w:t>
      </w:r>
      <w:r>
        <w:rPr>
          <w:rStyle w:val="mono1"/>
          <w:color w:val="14181B"/>
          <w:lang w:val="en"/>
        </w:rPr>
        <w:t>IdeasService</w:t>
      </w:r>
      <w:r>
        <w:rPr>
          <w:rFonts w:ascii="Georgia" w:hAnsi="Georgia"/>
          <w:color w:val="14181B"/>
          <w:sz w:val="21"/>
          <w:szCs w:val="21"/>
          <w:lang w:val="en"/>
        </w:rPr>
        <w:t>:</w:t>
      </w:r>
    </w:p>
    <w:p w:rsidR="00000000" w:rsidRDefault="009812C7">
      <w:pPr>
        <w:numPr>
          <w:ilvl w:val="0"/>
          <w:numId w:val="5"/>
        </w:numPr>
        <w:spacing w:after="80"/>
        <w:ind w:left="0"/>
        <w:rPr>
          <w:rFonts w:ascii="Georgia" w:eastAsia="Times New Roman" w:hAnsi="Georgia"/>
          <w:color w:val="14181B"/>
          <w:sz w:val="21"/>
          <w:szCs w:val="21"/>
          <w:lang w:val="en"/>
        </w:rPr>
      </w:pPr>
      <w:r>
        <w:rPr>
          <w:rFonts w:ascii="Georgia" w:eastAsia="Times New Roman" w:hAnsi="Georgia"/>
          <w:b/>
          <w:bCs/>
          <w:color w:val="14181B"/>
          <w:sz w:val="21"/>
          <w:szCs w:val="21"/>
          <w:lang w:val="en"/>
        </w:rPr>
        <w:t>The gap is computed server-side</w:t>
      </w:r>
      <w:r>
        <w:rPr>
          <w:rFonts w:ascii="Georgia" w:eastAsia="Times New Roman" w:hAnsi="Georgia"/>
          <w:color w:val="14181B"/>
          <w:sz w:val="21"/>
          <w:szCs w:val="21"/>
          <w:lang w:val="en"/>
        </w:rPr>
        <w:t xml:space="preserve"> from the same day view the Today scre</w:t>
      </w:r>
      <w:r>
        <w:rPr>
          <w:rFonts w:ascii="Georgia" w:eastAsia="Times New Roman" w:hAnsi="Georgia"/>
          <w:color w:val="14181B"/>
          <w:sz w:val="21"/>
          <w:szCs w:val="21"/>
          <w:lang w:val="en"/>
        </w:rPr>
        <w:t>en renders.</w:t>
      </w:r>
    </w:p>
    <w:p w:rsidR="00000000" w:rsidRDefault="009812C7">
      <w:pPr>
        <w:numPr>
          <w:ilvl w:val="0"/>
          <w:numId w:val="5"/>
        </w:numPr>
        <w:spacing w:after="80"/>
        <w:ind w:left="0"/>
        <w:rPr>
          <w:rFonts w:ascii="Georgia" w:eastAsia="Times New Roman" w:hAnsi="Georgia"/>
          <w:color w:val="14181B"/>
          <w:sz w:val="21"/>
          <w:szCs w:val="21"/>
          <w:lang w:val="en"/>
        </w:rPr>
      </w:pPr>
      <w:r>
        <w:rPr>
          <w:rFonts w:ascii="Georgia" w:eastAsia="Times New Roman" w:hAnsi="Georgia"/>
          <w:b/>
          <w:bCs/>
          <w:color w:val="14181B"/>
          <w:sz w:val="21"/>
          <w:szCs w:val="21"/>
          <w:lang w:val="en"/>
        </w:rPr>
        <w:t>Every returned item is Atwater-checked</w:t>
      </w:r>
      <w:r>
        <w:rPr>
          <w:rFonts w:ascii="Georgia" w:eastAsia="Times New Roman" w:hAnsi="Georgia"/>
          <w:color w:val="14181B"/>
          <w:sz w:val="21"/>
          <w:szCs w:val="21"/>
          <w:lang w:val="en"/>
        </w:rPr>
        <w:t xml:space="preserve"> against its own macros and dropped if it fails.</w:t>
      </w:r>
    </w:p>
    <w:p w:rsidR="00000000" w:rsidRDefault="009812C7">
      <w:pPr>
        <w:numPr>
          <w:ilvl w:val="0"/>
          <w:numId w:val="5"/>
        </w:numPr>
        <w:spacing w:after="80"/>
        <w:ind w:left="0"/>
        <w:rPr>
          <w:rFonts w:ascii="Georgia" w:eastAsia="Times New Roman" w:hAnsi="Georgia"/>
          <w:color w:val="14181B"/>
          <w:sz w:val="21"/>
          <w:szCs w:val="21"/>
          <w:lang w:val="en"/>
        </w:rPr>
      </w:pPr>
      <w:r>
        <w:rPr>
          <w:rFonts w:ascii="Georgia" w:eastAsia="Times New Roman" w:hAnsi="Georgia"/>
          <w:b/>
          <w:bCs/>
          <w:color w:val="14181B"/>
          <w:sz w:val="21"/>
          <w:szCs w:val="21"/>
          <w:lang w:val="en"/>
        </w:rPr>
        <w:t>The model returns per-100 g rates</w:t>
      </w:r>
      <w:r>
        <w:rPr>
          <w:rFonts w:ascii="Georgia" w:eastAsia="Times New Roman" w:hAnsi="Georgia"/>
          <w:color w:val="14181B"/>
          <w:sz w:val="21"/>
          <w:szCs w:val="21"/>
          <w:lang w:val="en"/>
        </w:rPr>
        <w:t>; the multiplication stays in our code.</w:t>
      </w:r>
    </w:p>
    <w:p w:rsidR="00000000" w:rsidRDefault="009812C7">
      <w:pPr>
        <w:numPr>
          <w:ilvl w:val="0"/>
          <w:numId w:val="5"/>
        </w:numPr>
        <w:spacing w:after="80"/>
        <w:ind w:left="0"/>
        <w:rPr>
          <w:rFonts w:ascii="Georgia" w:eastAsia="Times New Roman" w:hAnsi="Georgia"/>
          <w:color w:val="14181B"/>
          <w:sz w:val="21"/>
          <w:szCs w:val="21"/>
          <w:lang w:val="en"/>
        </w:rPr>
      </w:pPr>
      <w:r>
        <w:rPr>
          <w:rFonts w:ascii="Georgia" w:eastAsia="Times New Roman" w:hAnsi="Georgia"/>
          <w:b/>
          <w:bCs/>
          <w:color w:val="14181B"/>
          <w:sz w:val="21"/>
          <w:szCs w:val="21"/>
          <w:lang w:val="en"/>
        </w:rPr>
        <w:t xml:space="preserve">Every row it creates is written </w:t>
      </w:r>
      <w:r>
        <w:rPr>
          <w:rStyle w:val="mono1"/>
          <w:rFonts w:eastAsia="Times New Roman"/>
          <w:b/>
          <w:bCs/>
          <w:color w:val="14181B"/>
          <w:lang w:val="en"/>
        </w:rPr>
        <w:t>source: 'ai'</w:t>
      </w:r>
      <w:r>
        <w:rPr>
          <w:rFonts w:ascii="Georgia" w:eastAsia="Times New Roman" w:hAnsi="Georgia"/>
          <w:color w:val="14181B"/>
          <w:sz w:val="21"/>
          <w:szCs w:val="21"/>
          <w:lang w:val="en"/>
        </w:rPr>
        <w:t>, owned by the user, all nutrient states</w:t>
      </w:r>
      <w:r>
        <w:rPr>
          <w:rFonts w:ascii="Georgia" w:eastAsia="Times New Roman" w:hAnsi="Georgia"/>
          <w:color w:val="14181B"/>
          <w:sz w:val="21"/>
          <w:szCs w:val="21"/>
          <w:lang w:val="en"/>
        </w:rPr>
        <w:t xml:space="preserve"> </w:t>
      </w:r>
      <w:r>
        <w:rPr>
          <w:rStyle w:val="mono1"/>
          <w:rFonts w:eastAsia="Times New Roman"/>
          <w:color w:val="14181B"/>
          <w:lang w:val="en"/>
        </w:rPr>
        <w:t>imputed</w:t>
      </w:r>
      <w:r>
        <w:rPr>
          <w:rFonts w:ascii="Georgia" w:eastAsia="Times New Roman" w:hAnsi="Georgia"/>
          <w:color w:val="14181B"/>
          <w:sz w:val="21"/>
          <w:szCs w:val="21"/>
          <w:lang w:val="en"/>
        </w:rPr>
        <w:t>.</w:t>
      </w:r>
    </w:p>
    <w:p w:rsidR="00000000" w:rsidRDefault="009812C7">
      <w:pPr>
        <w:pStyle w:val="NormalWeb"/>
        <w:rPr>
          <w:rFonts w:ascii="Georgia" w:hAnsi="Georgia"/>
          <w:color w:val="14181B"/>
          <w:sz w:val="21"/>
          <w:szCs w:val="21"/>
          <w:lang w:val="en"/>
        </w:rPr>
      </w:pPr>
      <w:r>
        <w:rPr>
          <w:rFonts w:ascii="Georgia" w:hAnsi="Georgia"/>
          <w:color w:val="14181B"/>
          <w:sz w:val="21"/>
          <w:szCs w:val="21"/>
          <w:lang w:val="en"/>
        </w:rPr>
        <w:t xml:space="preserve">It is also the only AI route deliberately </w:t>
      </w:r>
      <w:r>
        <w:rPr>
          <w:rFonts w:ascii="Georgia" w:hAnsi="Georgia"/>
          <w:b/>
          <w:bCs/>
          <w:color w:val="14181B"/>
          <w:sz w:val="21"/>
          <w:szCs w:val="21"/>
          <w:lang w:val="en"/>
        </w:rPr>
        <w:t>without</w:t>
      </w:r>
      <w:r>
        <w:rPr>
          <w:rFonts w:ascii="Georgia" w:hAnsi="Georgia"/>
          <w:color w:val="14181B"/>
          <w:sz w:val="21"/>
          <w:szCs w:val="21"/>
          <w:lang w:val="en"/>
        </w:rPr>
        <w:t xml:space="preserve"> </w:t>
      </w:r>
      <w:r>
        <w:rPr>
          <w:rStyle w:val="mono1"/>
          <w:color w:val="14181B"/>
          <w:lang w:val="en"/>
        </w:rPr>
        <w:t>QuotaGuard</w:t>
      </w:r>
      <w:r>
        <w:rPr>
          <w:rFonts w:ascii="Georgia" w:hAnsi="Georgia"/>
          <w:color w:val="14181B"/>
          <w:sz w:val="21"/>
          <w:szCs w:val="21"/>
          <w:lang w:val="en"/>
        </w:rPr>
        <w:t xml:space="preserve">. The guard runs before the handler and therefore before the cache, so an exhausted user would be refused a list they had already been shown and already paid for. The service checks the </w:t>
      </w:r>
      <w:r>
        <w:rPr>
          <w:rFonts w:ascii="Georgia" w:hAnsi="Georgia"/>
          <w:color w:val="14181B"/>
          <w:sz w:val="21"/>
          <w:szCs w:val="21"/>
          <w:lang w:val="en"/>
        </w:rPr>
        <w:t>same quota itself, after the cache lookup and before the call.</w:t>
      </w:r>
    </w:p>
    <w:p w:rsidR="00000000" w:rsidRDefault="009812C7">
      <w:pPr>
        <w:pStyle w:val="NormalWeb"/>
        <w:rPr>
          <w:rFonts w:ascii="Georgia" w:hAnsi="Georgia"/>
          <w:color w:val="14181B"/>
          <w:sz w:val="21"/>
          <w:szCs w:val="21"/>
          <w:lang w:val="en"/>
        </w:rPr>
      </w:pPr>
      <w:r>
        <w:rPr>
          <w:rFonts w:ascii="Georgia" w:hAnsi="Georgia"/>
          <w:b/>
          <w:bCs/>
          <w:color w:val="14181B"/>
          <w:sz w:val="21"/>
          <w:szCs w:val="21"/>
          <w:lang w:val="en"/>
        </w:rPr>
        <w:t>The subject is the person, not the day.</w:t>
      </w:r>
      <w:r>
        <w:rPr>
          <w:rFonts w:ascii="Georgia" w:hAnsi="Georgia"/>
          <w:color w:val="14181B"/>
          <w:sz w:val="21"/>
          <w:szCs w:val="21"/>
          <w:lang w:val="en"/>
        </w:rPr>
        <w:t xml:space="preserve"> The prompt puts the profile and the goal first and today's figures last, and says outright that the day is a constraint on the answer rather than the ans</w:t>
      </w:r>
      <w:r>
        <w:rPr>
          <w:rFonts w:ascii="Georgia" w:hAnsi="Georgia"/>
          <w:color w:val="14181B"/>
          <w:sz w:val="21"/>
          <w:szCs w:val="21"/>
          <w:lang w:val="en"/>
        </w:rPr>
        <w:t>wer. Leading with the remaining targets produced a gap-filling calculator, which is not a question anyone opens an app to ask — and on a day with nothing logged it had no subject at all.</w:t>
      </w:r>
    </w:p>
    <w:p w:rsidR="00000000" w:rsidRDefault="009812C7">
      <w:pPr>
        <w:pStyle w:val="NormalWeb"/>
        <w:rPr>
          <w:rFonts w:ascii="Georgia" w:hAnsi="Georgia"/>
          <w:color w:val="14181B"/>
          <w:sz w:val="21"/>
          <w:szCs w:val="21"/>
          <w:lang w:val="en"/>
        </w:rPr>
      </w:pPr>
      <w:r>
        <w:rPr>
          <w:rFonts w:ascii="Georgia" w:hAnsi="Georgia"/>
          <w:color w:val="14181B"/>
          <w:sz w:val="21"/>
          <w:szCs w:val="21"/>
          <w:lang w:val="en"/>
        </w:rPr>
        <w:t xml:space="preserve">The response is cached in Redis on the gap, so the same gap twice is </w:t>
      </w:r>
      <w:r>
        <w:rPr>
          <w:rFonts w:ascii="Georgia" w:hAnsi="Georgia"/>
          <w:color w:val="14181B"/>
          <w:sz w:val="21"/>
          <w:szCs w:val="21"/>
          <w:lang w:val="en"/>
        </w:rPr>
        <w:t>the same list without a second model call.</w:t>
      </w:r>
    </w:p>
    <w:p w:rsidR="00000000" w:rsidRDefault="009812C7">
      <w:pPr>
        <w:spacing w:before="320" w:after="320"/>
        <w:rPr>
          <w:rFonts w:ascii="Georgia" w:eastAsia="Times New Roman" w:hAnsi="Georgia"/>
          <w:color w:val="14181B"/>
          <w:sz w:val="21"/>
          <w:szCs w:val="21"/>
          <w:lang w:val="en"/>
        </w:rPr>
      </w:pPr>
      <w:r>
        <w:rPr>
          <w:rFonts w:ascii="Georgia" w:eastAsia="Times New Roman" w:hAnsi="Georgia"/>
          <w:color w:val="14181B"/>
          <w:sz w:val="21"/>
          <w:szCs w:val="21"/>
          <w:lang w:val="en"/>
        </w:rPr>
        <w:pict>
          <v:rect id="_x0000_i1032" style="width:0;height:1.5pt" o:hralign="center" o:hrstd="t" o:hr="t" fillcolor="#a0a0a0" stroked="f"/>
        </w:pict>
      </w:r>
    </w:p>
    <w:p w:rsidR="00000000" w:rsidRDefault="009812C7">
      <w:pPr>
        <w:pStyle w:val="Heading2"/>
        <w:rPr>
          <w:rFonts w:eastAsia="Times New Roman"/>
          <w:lang w:val="en"/>
        </w:rPr>
      </w:pPr>
      <w:r>
        <w:rPr>
          <w:rFonts w:eastAsia="Times New Roman"/>
          <w:lang w:val="en"/>
        </w:rPr>
        <w:t>7 Insights &amp; History Module</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trPr>
          <w:cantSplit/>
          <w:tblHeader/>
        </w:trPr>
        <w:tc>
          <w:tcPr>
            <w:tcW w:w="0" w:type="auto"/>
            <w:tcBorders>
              <w:top w:val="single" w:sz="6" w:space="0" w:color="2C5FC4"/>
              <w:left w:val="single" w:sz="6" w:space="0" w:color="2C5FC4"/>
              <w:bottom w:val="single" w:sz="6" w:space="0" w:color="2C5FC4"/>
              <w:right w:val="single" w:sz="6" w:space="0" w:color="2C5FC4"/>
            </w:tcBorders>
            <w:shd w:val="clear" w:color="auto" w:fill="2C5FC4"/>
            <w:tcMar>
              <w:top w:w="100" w:type="dxa"/>
              <w:left w:w="140" w:type="dxa"/>
              <w:bottom w:w="100" w:type="dxa"/>
              <w:right w:w="140" w:type="dxa"/>
            </w:tcMar>
            <w:vAlign w:val="center"/>
            <w:hideMark/>
          </w:tcPr>
          <w:p w:rsidR="00000000" w:rsidRDefault="009812C7">
            <w:pPr>
              <w:spacing w:after="24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Screen</w:t>
            </w:r>
          </w:p>
        </w:tc>
        <w:tc>
          <w:tcPr>
            <w:tcW w:w="0" w:type="auto"/>
            <w:tcBorders>
              <w:top w:val="single" w:sz="6" w:space="0" w:color="2C5FC4"/>
              <w:left w:val="single" w:sz="6" w:space="0" w:color="2C5FC4"/>
              <w:bottom w:val="single" w:sz="6" w:space="0" w:color="2C5FC4"/>
              <w:right w:val="single" w:sz="6" w:space="0" w:color="2C5FC4"/>
            </w:tcBorders>
            <w:shd w:val="clear" w:color="auto" w:fill="2C5FC4"/>
            <w:tcMar>
              <w:top w:w="100" w:type="dxa"/>
              <w:left w:w="140" w:type="dxa"/>
              <w:bottom w:w="100" w:type="dxa"/>
              <w:right w:w="140" w:type="dxa"/>
            </w:tcMar>
            <w:vAlign w:val="center"/>
            <w:hideMark/>
          </w:tcPr>
          <w:p w:rsidR="00000000" w:rsidRDefault="009812C7">
            <w:pPr>
              <w:spacing w:after="24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Shows</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Insights</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Style w:val="mono1"/>
                <w:rFonts w:eastAsia="Times New Roman" w:cs="Segoe UI"/>
                <w:color w:val="14181B"/>
              </w:rPr>
              <w:t>GET /v1/logs/week?date=&amp;tz=</w:t>
            </w:r>
            <w:r>
              <w:rPr>
                <w:rFonts w:ascii="Segoe UI" w:eastAsia="Times New Roman" w:hAnsi="Segoe UI" w:cs="Segoe UI"/>
                <w:color w:val="14181B"/>
                <w:sz w:val="18"/>
                <w:szCs w:val="18"/>
              </w:rPr>
              <w:t xml:space="preserve"> — seven days, averages </w:t>
            </w:r>
            <w:r>
              <w:rPr>
                <w:rFonts w:ascii="Segoe UI" w:eastAsia="Times New Roman" w:hAnsi="Segoe UI" w:cs="Segoe UI"/>
                <w:b/>
                <w:bCs/>
                <w:color w:val="14181B"/>
                <w:sz w:val="18"/>
                <w:szCs w:val="18"/>
              </w:rPr>
              <w:t>over logged days only</w:t>
            </w:r>
            <w:r>
              <w:rPr>
                <w:rFonts w:ascii="Segoe UI" w:eastAsia="Times New Roman" w:hAnsi="Segoe UI" w:cs="Segoe UI"/>
                <w:color w:val="14181B"/>
                <w:sz w:val="18"/>
                <w:szCs w:val="18"/>
              </w:rPr>
              <w:t>, an uncapped streak, and a per-nutrient chart</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Calendar</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Style w:val="mono1"/>
                <w:rFonts w:eastAsia="Times New Roman" w:cs="Segoe UI"/>
                <w:color w:val="14181B"/>
              </w:rPr>
              <w:t>GET /v1/logs/month?date=&amp;tz=</w:t>
            </w:r>
            <w:r>
              <w:rPr>
                <w:rFonts w:ascii="Segoe UI" w:eastAsia="Times New Roman" w:hAnsi="Segoe UI" w:cs="Segoe UI"/>
                <w:color w:val="14181B"/>
                <w:sz w:val="18"/>
                <w:szCs w:val="18"/>
              </w:rPr>
              <w:t xml:space="preserve"> — every day of the calendar month, logged or not, with adherence per day</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Entry detail</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One entry: items, portions, per-item edit, delete</w:t>
            </w:r>
          </w:p>
        </w:tc>
      </w:tr>
    </w:tbl>
    <w:p w:rsidR="00000000" w:rsidRDefault="009812C7">
      <w:pPr>
        <w:pStyle w:val="NormalWeb"/>
        <w:rPr>
          <w:rFonts w:ascii="Georgia" w:hAnsi="Georgia"/>
          <w:color w:val="14181B"/>
          <w:sz w:val="21"/>
          <w:szCs w:val="21"/>
          <w:lang w:val="en"/>
        </w:rPr>
      </w:pPr>
      <w:r>
        <w:rPr>
          <w:rFonts w:ascii="Georgia" w:hAnsi="Georgia"/>
          <w:color w:val="14181B"/>
          <w:sz w:val="21"/>
          <w:szCs w:val="21"/>
          <w:lang w:val="en"/>
        </w:rPr>
        <w:t>Per-item portion edit (</w:t>
      </w:r>
      <w:r>
        <w:rPr>
          <w:rStyle w:val="mono1"/>
          <w:color w:val="14181B"/>
          <w:lang w:val="en"/>
        </w:rPr>
        <w:t>PATCH /v1/logs/:id/items/:itemId</w:t>
      </w:r>
      <w:r>
        <w:rPr>
          <w:rFonts w:ascii="Georgia" w:hAnsi="Georgia"/>
          <w:color w:val="14181B"/>
          <w:sz w:val="21"/>
          <w:szCs w:val="21"/>
          <w:lang w:val="en"/>
        </w:rPr>
        <w:t>) refreezes the nutrients</w:t>
      </w:r>
      <w:r>
        <w:rPr>
          <w:rFonts w:ascii="Georgia" w:hAnsi="Georgia"/>
          <w:color w:val="14181B"/>
          <w:sz w:val="21"/>
          <w:szCs w:val="21"/>
          <w:lang w:val="en"/>
        </w:rPr>
        <w:t xml:space="preserve"> for that item </w:t>
      </w:r>
      <w:r>
        <w:rPr>
          <w:rFonts w:ascii="Georgia" w:hAnsi="Georgia"/>
          <w:b/>
          <w:bCs/>
          <w:color w:val="14181B"/>
          <w:sz w:val="21"/>
          <w:szCs w:val="21"/>
          <w:lang w:val="en"/>
        </w:rPr>
        <w:t>and learns the personal unit</w:t>
      </w:r>
      <w:r>
        <w:rPr>
          <w:rFonts w:ascii="Georgia" w:hAnsi="Georgia"/>
          <w:color w:val="14181B"/>
          <w:sz w:val="21"/>
          <w:szCs w:val="21"/>
          <w:lang w:val="en"/>
        </w:rPr>
        <w:t xml:space="preserve"> into </w:t>
      </w:r>
      <w:r>
        <w:rPr>
          <w:rStyle w:val="mono1"/>
          <w:color w:val="14181B"/>
          <w:lang w:val="en"/>
        </w:rPr>
        <w:t>user_portions</w:t>
      </w:r>
      <w:r>
        <w:rPr>
          <w:rFonts w:ascii="Georgia" w:hAnsi="Georgia"/>
          <w:color w:val="14181B"/>
          <w:sz w:val="21"/>
          <w:szCs w:val="21"/>
          <w:lang w:val="en"/>
        </w:rPr>
        <w:t>. The wholesale entry patch discards that signal, which is why the per-item route exists.</w:t>
      </w:r>
    </w:p>
    <w:p w:rsidR="00000000" w:rsidRDefault="009812C7">
      <w:pPr>
        <w:spacing w:before="320" w:after="320"/>
        <w:rPr>
          <w:rFonts w:ascii="Georgia" w:eastAsia="Times New Roman" w:hAnsi="Georgia"/>
          <w:color w:val="14181B"/>
          <w:sz w:val="21"/>
          <w:szCs w:val="21"/>
          <w:lang w:val="en"/>
        </w:rPr>
      </w:pPr>
      <w:r>
        <w:rPr>
          <w:rFonts w:ascii="Georgia" w:eastAsia="Times New Roman" w:hAnsi="Georgia"/>
          <w:color w:val="14181B"/>
          <w:sz w:val="21"/>
          <w:szCs w:val="21"/>
          <w:lang w:val="en"/>
        </w:rPr>
        <w:pict>
          <v:rect id="_x0000_i1033" style="width:0;height:1.5pt" o:hralign="center" o:hrstd="t" o:hr="t" fillcolor="#a0a0a0" stroked="f"/>
        </w:pict>
      </w:r>
    </w:p>
    <w:p w:rsidR="00000000" w:rsidRDefault="009812C7">
      <w:pPr>
        <w:pStyle w:val="Heading2"/>
        <w:rPr>
          <w:rFonts w:eastAsia="Times New Roman"/>
          <w:lang w:val="en"/>
        </w:rPr>
      </w:pPr>
      <w:r>
        <w:rPr>
          <w:rFonts w:eastAsia="Times New Roman"/>
          <w:lang w:val="en"/>
        </w:rPr>
        <w:t>8 Account &amp; Settings Module</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trPr>
          <w:cantSplit/>
          <w:tblHeader/>
        </w:trPr>
        <w:tc>
          <w:tcPr>
            <w:tcW w:w="0" w:type="auto"/>
            <w:tcBorders>
              <w:top w:val="single" w:sz="6" w:space="0" w:color="2C5FC4"/>
              <w:left w:val="single" w:sz="6" w:space="0" w:color="2C5FC4"/>
              <w:bottom w:val="single" w:sz="6" w:space="0" w:color="2C5FC4"/>
              <w:right w:val="single" w:sz="6" w:space="0" w:color="2C5FC4"/>
            </w:tcBorders>
            <w:shd w:val="clear" w:color="auto" w:fill="2C5FC4"/>
            <w:tcMar>
              <w:top w:w="100" w:type="dxa"/>
              <w:left w:w="140" w:type="dxa"/>
              <w:bottom w:w="100" w:type="dxa"/>
              <w:right w:w="140" w:type="dxa"/>
            </w:tcMar>
            <w:vAlign w:val="center"/>
            <w:hideMark/>
          </w:tcPr>
          <w:p w:rsidR="00000000" w:rsidRDefault="009812C7">
            <w:pPr>
              <w:spacing w:after="24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Screen</w:t>
            </w:r>
          </w:p>
        </w:tc>
        <w:tc>
          <w:tcPr>
            <w:tcW w:w="0" w:type="auto"/>
            <w:tcBorders>
              <w:top w:val="single" w:sz="6" w:space="0" w:color="2C5FC4"/>
              <w:left w:val="single" w:sz="6" w:space="0" w:color="2C5FC4"/>
              <w:bottom w:val="single" w:sz="6" w:space="0" w:color="2C5FC4"/>
              <w:right w:val="single" w:sz="6" w:space="0" w:color="2C5FC4"/>
            </w:tcBorders>
            <w:shd w:val="clear" w:color="auto" w:fill="2C5FC4"/>
            <w:tcMar>
              <w:top w:w="100" w:type="dxa"/>
              <w:left w:w="140" w:type="dxa"/>
              <w:bottom w:w="100" w:type="dxa"/>
              <w:right w:w="140" w:type="dxa"/>
            </w:tcMar>
            <w:vAlign w:val="center"/>
            <w:hideMark/>
          </w:tcPr>
          <w:p w:rsidR="00000000" w:rsidRDefault="009812C7">
            <w:pPr>
              <w:spacing w:after="24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Contents</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You</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Name and email, tar</w:t>
            </w:r>
            <w:r>
              <w:rPr>
                <w:rFonts w:ascii="Segoe UI" w:eastAsia="Times New Roman" w:hAnsi="Segoe UI" w:cs="Segoe UI"/>
                <w:color w:val="14181B"/>
                <w:sz w:val="18"/>
                <w:szCs w:val="18"/>
              </w:rPr>
              <w:t>gets summary, profile and goal editors, change password, legal links, sign out</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Profile editor</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Every answer onboarding collected, editable; re-saving writes a new goal row</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Goal editor</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The five targets, editable directly</w:t>
            </w:r>
          </w:p>
        </w:tc>
      </w:tr>
    </w:tbl>
    <w:p w:rsidR="00000000" w:rsidRDefault="009812C7">
      <w:pPr>
        <w:pStyle w:val="NormalWeb"/>
        <w:rPr>
          <w:rFonts w:ascii="Georgia" w:hAnsi="Georgia"/>
          <w:color w:val="14181B"/>
          <w:sz w:val="21"/>
          <w:szCs w:val="21"/>
          <w:lang w:val="en"/>
        </w:rPr>
      </w:pPr>
      <w:r>
        <w:rPr>
          <w:rFonts w:ascii="Georgia" w:hAnsi="Georgia"/>
          <w:color w:val="14181B"/>
          <w:sz w:val="21"/>
          <w:szCs w:val="21"/>
          <w:lang w:val="en"/>
        </w:rPr>
        <w:t>Reached from Today's top-right avatar rather than a tab: settings are a place you visit, not a place you live, and a permanent tab would spend the scarcest real estate on the screen to say otherwise.</w:t>
      </w:r>
    </w:p>
    <w:p w:rsidR="00000000" w:rsidRDefault="009812C7">
      <w:pPr>
        <w:spacing w:before="320" w:after="320"/>
        <w:rPr>
          <w:rFonts w:ascii="Georgia" w:eastAsia="Times New Roman" w:hAnsi="Georgia"/>
          <w:color w:val="14181B"/>
          <w:sz w:val="21"/>
          <w:szCs w:val="21"/>
          <w:lang w:val="en"/>
        </w:rPr>
      </w:pPr>
      <w:r>
        <w:rPr>
          <w:rFonts w:ascii="Georgia" w:eastAsia="Times New Roman" w:hAnsi="Georgia"/>
          <w:color w:val="14181B"/>
          <w:sz w:val="21"/>
          <w:szCs w:val="21"/>
          <w:lang w:val="en"/>
        </w:rPr>
        <w:pict>
          <v:rect id="_x0000_i1034" style="width:0;height:1.5pt" o:hralign="center" o:hrstd="t" o:hr="t" fillcolor="#a0a0a0" stroked="f"/>
        </w:pict>
      </w:r>
    </w:p>
    <w:p w:rsidR="00000000" w:rsidRDefault="009812C7">
      <w:pPr>
        <w:pStyle w:val="Heading2"/>
        <w:rPr>
          <w:rFonts w:eastAsia="Times New Roman"/>
          <w:lang w:val="en"/>
        </w:rPr>
      </w:pPr>
      <w:r>
        <w:rPr>
          <w:rFonts w:eastAsia="Times New Roman"/>
          <w:lang w:val="en"/>
        </w:rPr>
        <w:t>9 Design System</w:t>
      </w:r>
    </w:p>
    <w:p w:rsidR="00000000" w:rsidRDefault="009812C7">
      <w:pPr>
        <w:pStyle w:val="NormalWeb"/>
        <w:rPr>
          <w:rFonts w:ascii="Georgia" w:hAnsi="Georgia"/>
          <w:color w:val="14181B"/>
          <w:sz w:val="21"/>
          <w:szCs w:val="21"/>
          <w:lang w:val="en"/>
        </w:rPr>
      </w:pPr>
      <w:r>
        <w:rPr>
          <w:rFonts w:ascii="Georgia" w:hAnsi="Georgia"/>
          <w:color w:val="14181B"/>
          <w:sz w:val="21"/>
          <w:szCs w:val="21"/>
          <w:lang w:val="en"/>
        </w:rPr>
        <w:t xml:space="preserve">The app is </w:t>
      </w:r>
      <w:r>
        <w:rPr>
          <w:rFonts w:ascii="Georgia" w:hAnsi="Georgia"/>
          <w:b/>
          <w:bCs/>
          <w:color w:val="14181B"/>
          <w:sz w:val="21"/>
          <w:szCs w:val="21"/>
          <w:lang w:val="en"/>
        </w:rPr>
        <w:t>dark, and only dark</w:t>
      </w:r>
      <w:r>
        <w:rPr>
          <w:rFonts w:ascii="Georgia" w:hAnsi="Georgia"/>
          <w:color w:val="14181B"/>
          <w:sz w:val="21"/>
          <w:szCs w:val="21"/>
          <w:lang w:val="en"/>
        </w:rPr>
        <w:t xml:space="preserve"> — one cool near-black palette, no light-mode tokens and no scheme switch. Android and iOS are pinned dark natively, or the app opens on a white flash.</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trPr>
          <w:cantSplit/>
          <w:tblHeader/>
        </w:trPr>
        <w:tc>
          <w:tcPr>
            <w:tcW w:w="0" w:type="auto"/>
            <w:tcBorders>
              <w:top w:val="single" w:sz="6" w:space="0" w:color="2C5FC4"/>
              <w:left w:val="single" w:sz="6" w:space="0" w:color="2C5FC4"/>
              <w:bottom w:val="single" w:sz="6" w:space="0" w:color="2C5FC4"/>
              <w:right w:val="single" w:sz="6" w:space="0" w:color="2C5FC4"/>
            </w:tcBorders>
            <w:shd w:val="clear" w:color="auto" w:fill="2C5FC4"/>
            <w:tcMar>
              <w:top w:w="100" w:type="dxa"/>
              <w:left w:w="140" w:type="dxa"/>
              <w:bottom w:w="100" w:type="dxa"/>
              <w:right w:w="140" w:type="dxa"/>
            </w:tcMar>
            <w:vAlign w:val="center"/>
            <w:hideMark/>
          </w:tcPr>
          <w:p w:rsidR="00000000" w:rsidRDefault="009812C7">
            <w:pPr>
              <w:spacing w:after="24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Token group</w:t>
            </w:r>
          </w:p>
        </w:tc>
        <w:tc>
          <w:tcPr>
            <w:tcW w:w="0" w:type="auto"/>
            <w:tcBorders>
              <w:top w:val="single" w:sz="6" w:space="0" w:color="2C5FC4"/>
              <w:left w:val="single" w:sz="6" w:space="0" w:color="2C5FC4"/>
              <w:bottom w:val="single" w:sz="6" w:space="0" w:color="2C5FC4"/>
              <w:right w:val="single" w:sz="6" w:space="0" w:color="2C5FC4"/>
            </w:tcBorders>
            <w:shd w:val="clear" w:color="auto" w:fill="2C5FC4"/>
            <w:tcMar>
              <w:top w:w="100" w:type="dxa"/>
              <w:left w:w="140" w:type="dxa"/>
              <w:bottom w:w="100" w:type="dxa"/>
              <w:right w:w="140" w:type="dxa"/>
            </w:tcMar>
            <w:vAlign w:val="center"/>
            <w:hideMark/>
          </w:tcPr>
          <w:p w:rsidR="00000000" w:rsidRDefault="009812C7">
            <w:pPr>
              <w:spacing w:after="24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Values</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Surfaces</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Style w:val="mono1"/>
                <w:rFonts w:eastAsia="Times New Roman" w:cs="Segoe UI"/>
                <w:color w:val="14181B"/>
              </w:rPr>
              <w:t>#0B0C0E</w:t>
            </w:r>
            <w:r>
              <w:rPr>
                <w:rFonts w:ascii="Segoe UI" w:eastAsia="Times New Roman" w:hAnsi="Segoe UI" w:cs="Segoe UI"/>
                <w:color w:val="14181B"/>
                <w:sz w:val="18"/>
                <w:szCs w:val="18"/>
              </w:rPr>
              <w:t xml:space="preserve"> page · </w:t>
            </w:r>
            <w:r>
              <w:rPr>
                <w:rStyle w:val="mono1"/>
                <w:rFonts w:eastAsia="Times New Roman" w:cs="Segoe UI"/>
                <w:color w:val="14181B"/>
              </w:rPr>
              <w:t>#191D21</w:t>
            </w:r>
            <w:r>
              <w:rPr>
                <w:rFonts w:ascii="Segoe UI" w:eastAsia="Times New Roman" w:hAnsi="Segoe UI" w:cs="Segoe UI"/>
                <w:color w:val="14181B"/>
                <w:sz w:val="18"/>
                <w:szCs w:val="18"/>
              </w:rPr>
              <w:t xml:space="preserve"> cards · blue-violet ac</w:t>
            </w:r>
            <w:r>
              <w:rPr>
                <w:rFonts w:ascii="Segoe UI" w:eastAsia="Times New Roman" w:hAnsi="Segoe UI" w:cs="Segoe UI"/>
                <w:color w:val="14181B"/>
                <w:sz w:val="18"/>
                <w:szCs w:val="18"/>
              </w:rPr>
              <w:t>cent</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Cards</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A fill and a radius. No hairline, no shadow: a card's edge is the step in lightness between its fill and the page, which on a dark screen is the only depth cue that carries</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Buttons</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b/>
                <w:bCs/>
                <w:color w:val="14181B"/>
                <w:sz w:val="18"/>
                <w:szCs w:val="18"/>
              </w:rPr>
              <w:t>No button is the accent colour</w:t>
            </w:r>
            <w:r>
              <w:rPr>
                <w:rFonts w:ascii="Segoe UI" w:eastAsia="Times New Roman" w:hAnsi="Segoe UI" w:cs="Segoe UI"/>
                <w:color w:val="14181B"/>
                <w:sz w:val="18"/>
                <w:szCs w:val="18"/>
              </w:rPr>
              <w:t xml:space="preserve"> </w:t>
            </w:r>
            <w:r>
              <w:rPr>
                <w:rFonts w:ascii="Segoe UI" w:eastAsia="Times New Roman" w:hAnsi="Segoe UI" w:cs="Segoe UI"/>
                <w:color w:val="14181B"/>
                <w:sz w:val="18"/>
                <w:szCs w:val="18"/>
              </w:rPr>
              <w:t>— ink on canvas, everywhere, one treatment. Selection is ink too</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Accent</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Reserved for work: a focused field, a filled ring, the mark</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Radius</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Style w:val="mono1"/>
                <w:rFonts w:eastAsia="Times New Roman" w:cs="Segoe UI"/>
                <w:color w:val="14181B"/>
              </w:rPr>
              <w:t>xs 8 · sm 12 · md 16 · lg 20 · xl 28 · pill</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Type</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 xml:space="preserve">One platform sans, nine roles, reached only through </w:t>
            </w:r>
            <w:r>
              <w:rPr>
                <w:rStyle w:val="mono1"/>
                <w:rFonts w:eastAsia="Times New Roman" w:cs="Segoe UI"/>
                <w:color w:val="14181B"/>
              </w:rPr>
              <w:t>&lt;Txt role="…"</w:t>
            </w:r>
            <w:r>
              <w:rPr>
                <w:rStyle w:val="mono1"/>
                <w:rFonts w:eastAsia="Times New Roman" w:cs="Segoe UI"/>
                <w:color w:val="14181B"/>
              </w:rPr>
              <w:t>&gt;</w:t>
            </w:r>
            <w:r>
              <w:rPr>
                <w:rFonts w:ascii="Segoe UI" w:eastAsia="Times New Roman" w:hAnsi="Segoe UI" w:cs="Segoe UI"/>
                <w:color w:val="14181B"/>
                <w:sz w:val="18"/>
                <w:szCs w:val="18"/>
              </w:rPr>
              <w:t>. Brand face is a one-line swap</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Motion</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Springs for finger-initiated, durations for system-initiated</w:t>
            </w:r>
          </w:p>
        </w:tc>
      </w:tr>
    </w:tbl>
    <w:p w:rsidR="00000000" w:rsidRDefault="009812C7">
      <w:pPr>
        <w:pStyle w:val="NormalWeb"/>
        <w:rPr>
          <w:rFonts w:ascii="Georgia" w:hAnsi="Georgia"/>
          <w:color w:val="14181B"/>
          <w:sz w:val="21"/>
          <w:szCs w:val="21"/>
          <w:lang w:val="en"/>
        </w:rPr>
      </w:pPr>
      <w:r>
        <w:rPr>
          <w:rFonts w:ascii="Georgia" w:hAnsi="Georgia"/>
          <w:b/>
          <w:bCs/>
          <w:color w:val="14181B"/>
          <w:sz w:val="21"/>
          <w:szCs w:val="21"/>
          <w:lang w:val="en"/>
        </w:rPr>
        <w:t>The rule that outranks aesthetics: amber never decorates.</w:t>
      </w:r>
      <w:r>
        <w:rPr>
          <w:rFonts w:ascii="Georgia" w:hAnsi="Georgia"/>
          <w:color w:val="14181B"/>
          <w:sz w:val="21"/>
          <w:szCs w:val="21"/>
          <w:lang w:val="en"/>
        </w:rPr>
        <w:t xml:space="preserve"> If something is amber, the app is saying it does not know something — unmeasured fibre, a porti</w:t>
      </w:r>
      <w:r>
        <w:rPr>
          <w:rFonts w:ascii="Georgia" w:hAnsi="Georgia"/>
          <w:color w:val="14181B"/>
          <w:sz w:val="21"/>
          <w:szCs w:val="21"/>
          <w:lang w:val="en"/>
        </w:rPr>
        <w:t>on nobody stated, a low-confidence match. Spending amber on a highlight would make the one signal that protects the product's credibility unreadable.</w:t>
      </w:r>
    </w:p>
    <w:p w:rsidR="00000000" w:rsidRDefault="009812C7">
      <w:pPr>
        <w:pStyle w:val="NormalWeb"/>
        <w:rPr>
          <w:rFonts w:ascii="Georgia" w:hAnsi="Georgia"/>
          <w:color w:val="14181B"/>
          <w:sz w:val="21"/>
          <w:szCs w:val="21"/>
          <w:lang w:val="en"/>
        </w:rPr>
      </w:pPr>
      <w:r>
        <w:rPr>
          <w:rFonts w:ascii="Georgia" w:hAnsi="Georgia"/>
          <w:color w:val="14181B"/>
          <w:sz w:val="21"/>
          <w:szCs w:val="21"/>
          <w:lang w:val="en"/>
        </w:rPr>
        <w:t xml:space="preserve">Every pressable routes through one </w:t>
      </w:r>
      <w:r>
        <w:rPr>
          <w:rStyle w:val="mono1"/>
          <w:color w:val="14181B"/>
          <w:lang w:val="en"/>
        </w:rPr>
        <w:t>Press</w:t>
      </w:r>
      <w:r>
        <w:rPr>
          <w:rFonts w:ascii="Georgia" w:hAnsi="Georgia"/>
          <w:color w:val="14181B"/>
          <w:sz w:val="21"/>
          <w:szCs w:val="21"/>
          <w:lang w:val="en"/>
        </w:rPr>
        <w:t xml:space="preserve"> </w:t>
      </w:r>
      <w:r>
        <w:rPr>
          <w:rFonts w:ascii="Georgia" w:hAnsi="Georgia"/>
          <w:color w:val="14181B"/>
          <w:sz w:val="21"/>
          <w:szCs w:val="21"/>
          <w:lang w:val="en"/>
        </w:rPr>
        <w:t xml:space="preserve">component (spring to 97.5%, optional semantic haptic). Every food row carries a </w:t>
      </w:r>
      <w:r>
        <w:rPr>
          <w:rStyle w:val="mono1"/>
          <w:color w:val="14181B"/>
          <w:lang w:val="en"/>
        </w:rPr>
        <w:t>FoodGlyph</w:t>
      </w:r>
      <w:r>
        <w:rPr>
          <w:rFonts w:ascii="Georgia" w:hAnsi="Georgia"/>
          <w:color w:val="14181B"/>
          <w:sz w:val="21"/>
          <w:szCs w:val="21"/>
          <w:lang w:val="en"/>
        </w:rPr>
        <w:t xml:space="preserve"> whose tint is hashed from the food id, so it is stable across screens and sessions — it is what stops the lists reading as a spreadsheet.</w:t>
      </w:r>
    </w:p>
    <w:p w:rsidR="00000000" w:rsidRDefault="009812C7">
      <w:pPr>
        <w:pStyle w:val="NormalWeb"/>
        <w:rPr>
          <w:rFonts w:ascii="Georgia" w:hAnsi="Georgia"/>
          <w:color w:val="14181B"/>
          <w:sz w:val="21"/>
          <w:szCs w:val="21"/>
          <w:lang w:val="en"/>
        </w:rPr>
      </w:pPr>
      <w:r>
        <w:rPr>
          <w:rFonts w:ascii="Georgia" w:hAnsi="Georgia"/>
          <w:color w:val="14181B"/>
          <w:sz w:val="21"/>
          <w:szCs w:val="21"/>
          <w:lang w:val="en"/>
        </w:rPr>
        <w:t xml:space="preserve">Forms are </w:t>
      </w:r>
      <w:r>
        <w:rPr>
          <w:rStyle w:val="mono1"/>
          <w:color w:val="14181B"/>
          <w:lang w:val="en"/>
        </w:rPr>
        <w:t>react-hook-form</w:t>
      </w:r>
      <w:r>
        <w:rPr>
          <w:rFonts w:ascii="Georgia" w:hAnsi="Georgia"/>
          <w:color w:val="14181B"/>
          <w:sz w:val="21"/>
          <w:szCs w:val="21"/>
          <w:lang w:val="en"/>
        </w:rPr>
        <w:t xml:space="preserve"> + </w:t>
      </w:r>
      <w:r>
        <w:rPr>
          <w:rFonts w:ascii="Georgia" w:hAnsi="Georgia"/>
          <w:color w:val="14181B"/>
          <w:sz w:val="21"/>
          <w:szCs w:val="21"/>
          <w:lang w:val="en"/>
        </w:rPr>
        <w:t xml:space="preserve">Zod. Screens hold no field state and write no validation; bounds are </w:t>
      </w:r>
      <w:r>
        <w:rPr>
          <w:rFonts w:ascii="Georgia" w:hAnsi="Georgia"/>
          <w:i/>
          <w:iCs/>
          <w:color w:val="14181B"/>
          <w:sz w:val="21"/>
          <w:szCs w:val="21"/>
          <w:lang w:val="en"/>
        </w:rPr>
        <w:t>copied</w:t>
      </w:r>
      <w:r>
        <w:rPr>
          <w:rFonts w:ascii="Georgia" w:hAnsi="Georgia"/>
          <w:color w:val="14181B"/>
          <w:sz w:val="21"/>
          <w:szCs w:val="21"/>
          <w:lang w:val="en"/>
        </w:rPr>
        <w:t xml:space="preserve"> from the server contract with the twin named in a comment, because a rule only the client enforces is a field the user cannot fill, and a rule only the server enforces is a 422 the</w:t>
      </w:r>
      <w:r>
        <w:rPr>
          <w:rFonts w:ascii="Georgia" w:hAnsi="Georgia"/>
          <w:color w:val="14181B"/>
          <w:sz w:val="21"/>
          <w:szCs w:val="21"/>
          <w:lang w:val="en"/>
        </w:rPr>
        <w:t>y cannot read.</w:t>
      </w:r>
    </w:p>
    <w:p w:rsidR="00000000" w:rsidRDefault="009812C7">
      <w:pPr>
        <w:spacing w:before="320" w:after="320"/>
        <w:rPr>
          <w:rFonts w:ascii="Georgia" w:eastAsia="Times New Roman" w:hAnsi="Georgia"/>
          <w:color w:val="14181B"/>
          <w:sz w:val="21"/>
          <w:szCs w:val="21"/>
          <w:lang w:val="en"/>
        </w:rPr>
      </w:pPr>
      <w:r>
        <w:rPr>
          <w:rFonts w:ascii="Georgia" w:eastAsia="Times New Roman" w:hAnsi="Georgia"/>
          <w:color w:val="14181B"/>
          <w:sz w:val="21"/>
          <w:szCs w:val="21"/>
          <w:lang w:val="en"/>
        </w:rPr>
        <w:pict>
          <v:rect id="_x0000_i1035" style="width:0;height:1.5pt" o:hralign="center" o:hrstd="t" o:hr="t" fillcolor="#a0a0a0" stroked="f"/>
        </w:pict>
      </w:r>
    </w:p>
    <w:p w:rsidR="00000000" w:rsidRDefault="009812C7">
      <w:pPr>
        <w:pStyle w:val="Heading2"/>
        <w:rPr>
          <w:rFonts w:eastAsia="Times New Roman"/>
          <w:lang w:val="en"/>
        </w:rPr>
      </w:pPr>
      <w:r>
        <w:rPr>
          <w:rFonts w:eastAsia="Times New Roman"/>
          <w:lang w:val="en"/>
        </w:rPr>
        <w:t>10 AI Layer</w:t>
      </w:r>
    </w:p>
    <w:p w:rsidR="00000000" w:rsidRDefault="009812C7">
      <w:pPr>
        <w:pStyle w:val="NormalWeb"/>
        <w:rPr>
          <w:rFonts w:ascii="Georgia" w:hAnsi="Georgia"/>
          <w:color w:val="14181B"/>
          <w:sz w:val="21"/>
          <w:szCs w:val="21"/>
          <w:lang w:val="en"/>
        </w:rPr>
      </w:pPr>
      <w:r>
        <w:rPr>
          <w:rFonts w:ascii="Georgia" w:hAnsi="Georgia"/>
          <w:color w:val="14181B"/>
          <w:sz w:val="21"/>
          <w:szCs w:val="21"/>
          <w:lang w:val="en"/>
        </w:rPr>
        <w:t>Six model-backed capabilities, one pluggable provider, and one rule with three documented exceptions.</w:t>
      </w:r>
    </w:p>
    <w:p w:rsidR="00000000" w:rsidRDefault="009812C7">
      <w:pPr>
        <w:pStyle w:val="Heading3"/>
        <w:rPr>
          <w:rFonts w:eastAsia="Times New Roman"/>
          <w:lang w:val="en"/>
        </w:rPr>
      </w:pPr>
      <w:r>
        <w:rPr>
          <w:rFonts w:eastAsia="Times New Roman"/>
          <w:lang w:val="en"/>
        </w:rPr>
        <w:t>10.1 The rule</w:t>
      </w:r>
    </w:p>
    <w:p w:rsidR="00000000" w:rsidRDefault="009812C7">
      <w:pPr>
        <w:pStyle w:val="NormalWeb"/>
        <w:rPr>
          <w:rFonts w:ascii="Georgia" w:hAnsi="Georgia"/>
          <w:color w:val="14181B"/>
          <w:sz w:val="21"/>
          <w:szCs w:val="21"/>
          <w:lang w:val="en"/>
        </w:rPr>
      </w:pPr>
      <w:r>
        <w:rPr>
          <w:rFonts w:ascii="Georgia" w:hAnsi="Georgia"/>
          <w:b/>
          <w:bCs/>
          <w:color w:val="14181B"/>
          <w:sz w:val="21"/>
          <w:szCs w:val="21"/>
          <w:lang w:val="en"/>
        </w:rPr>
        <w:t>The model never emits a nutrient value</w:t>
      </w:r>
      <w:r>
        <w:rPr>
          <w:rFonts w:ascii="Georgia" w:hAnsi="Georgia"/>
          <w:color w:val="14181B"/>
          <w:sz w:val="21"/>
          <w:szCs w:val="21"/>
          <w:lang w:val="en"/>
        </w:rPr>
        <w:t xml:space="preserve"> — except on the three routes below, w</w:t>
      </w:r>
      <w:r>
        <w:rPr>
          <w:rFonts w:ascii="Georgia" w:hAnsi="Georgia"/>
          <w:color w:val="14181B"/>
          <w:sz w:val="21"/>
          <w:szCs w:val="21"/>
          <w:lang w:val="en"/>
        </w:rPr>
        <w:t xml:space="preserve">here it does so as a rate, bounded, marked </w:t>
      </w:r>
      <w:r>
        <w:rPr>
          <w:rStyle w:val="mono1"/>
          <w:color w:val="14181B"/>
          <w:lang w:val="en"/>
        </w:rPr>
        <w:t>imputed</w:t>
      </w:r>
      <w:r>
        <w:rPr>
          <w:rFonts w:ascii="Georgia" w:hAnsi="Georgia"/>
          <w:color w:val="14181B"/>
          <w:sz w:val="21"/>
          <w:szCs w:val="21"/>
          <w:lang w:val="en"/>
        </w:rPr>
        <w:t>, and multiplied by our own arithmetic.</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tblGrid>
      <w:tr w:rsidR="00000000">
        <w:trPr>
          <w:cantSplit/>
          <w:tblHeader/>
        </w:trPr>
        <w:tc>
          <w:tcPr>
            <w:tcW w:w="0" w:type="auto"/>
            <w:tcBorders>
              <w:top w:val="single" w:sz="6" w:space="0" w:color="2C5FC4"/>
              <w:left w:val="single" w:sz="6" w:space="0" w:color="2C5FC4"/>
              <w:bottom w:val="single" w:sz="6" w:space="0" w:color="2C5FC4"/>
              <w:right w:val="single" w:sz="6" w:space="0" w:color="2C5FC4"/>
            </w:tcBorders>
            <w:shd w:val="clear" w:color="auto" w:fill="2C5FC4"/>
            <w:tcMar>
              <w:top w:w="100" w:type="dxa"/>
              <w:left w:w="140" w:type="dxa"/>
              <w:bottom w:w="100" w:type="dxa"/>
              <w:right w:w="140" w:type="dxa"/>
            </w:tcMar>
            <w:vAlign w:val="center"/>
            <w:hideMark/>
          </w:tcPr>
          <w:p w:rsidR="00000000" w:rsidRDefault="009812C7">
            <w:pPr>
              <w:spacing w:after="24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Capability</w:t>
            </w:r>
          </w:p>
        </w:tc>
        <w:tc>
          <w:tcPr>
            <w:tcW w:w="0" w:type="auto"/>
            <w:tcBorders>
              <w:top w:val="single" w:sz="6" w:space="0" w:color="2C5FC4"/>
              <w:left w:val="single" w:sz="6" w:space="0" w:color="2C5FC4"/>
              <w:bottom w:val="single" w:sz="6" w:space="0" w:color="2C5FC4"/>
              <w:right w:val="single" w:sz="6" w:space="0" w:color="2C5FC4"/>
            </w:tcBorders>
            <w:shd w:val="clear" w:color="auto" w:fill="2C5FC4"/>
            <w:tcMar>
              <w:top w:w="100" w:type="dxa"/>
              <w:left w:w="140" w:type="dxa"/>
              <w:bottom w:w="100" w:type="dxa"/>
              <w:right w:w="140" w:type="dxa"/>
            </w:tcMar>
            <w:vAlign w:val="center"/>
            <w:hideMark/>
          </w:tcPr>
          <w:p w:rsidR="00000000" w:rsidRDefault="009812C7">
            <w:pPr>
              <w:spacing w:after="24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Route</w:t>
            </w:r>
          </w:p>
        </w:tc>
        <w:tc>
          <w:tcPr>
            <w:tcW w:w="0" w:type="auto"/>
            <w:tcBorders>
              <w:top w:val="single" w:sz="6" w:space="0" w:color="2C5FC4"/>
              <w:left w:val="single" w:sz="6" w:space="0" w:color="2C5FC4"/>
              <w:bottom w:val="single" w:sz="6" w:space="0" w:color="2C5FC4"/>
              <w:right w:val="single" w:sz="6" w:space="0" w:color="2C5FC4"/>
            </w:tcBorders>
            <w:shd w:val="clear" w:color="auto" w:fill="2C5FC4"/>
            <w:tcMar>
              <w:top w:w="100" w:type="dxa"/>
              <w:left w:w="140" w:type="dxa"/>
              <w:bottom w:w="100" w:type="dxa"/>
              <w:right w:w="140" w:type="dxa"/>
            </w:tcMar>
            <w:vAlign w:val="center"/>
            <w:hideMark/>
          </w:tcPr>
          <w:p w:rsidR="00000000" w:rsidRDefault="009812C7">
            <w:pPr>
              <w:spacing w:after="24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Model produces</w:t>
            </w:r>
          </w:p>
        </w:tc>
        <w:tc>
          <w:tcPr>
            <w:tcW w:w="0" w:type="auto"/>
            <w:tcBorders>
              <w:top w:val="single" w:sz="6" w:space="0" w:color="2C5FC4"/>
              <w:left w:val="single" w:sz="6" w:space="0" w:color="2C5FC4"/>
              <w:bottom w:val="single" w:sz="6" w:space="0" w:color="2C5FC4"/>
              <w:right w:val="single" w:sz="6" w:space="0" w:color="2C5FC4"/>
            </w:tcBorders>
            <w:shd w:val="clear" w:color="auto" w:fill="2C5FC4"/>
            <w:tcMar>
              <w:top w:w="100" w:type="dxa"/>
              <w:left w:w="140" w:type="dxa"/>
              <w:bottom w:w="100" w:type="dxa"/>
              <w:right w:w="140" w:type="dxa"/>
            </w:tcMar>
            <w:vAlign w:val="center"/>
            <w:hideMark/>
          </w:tcPr>
          <w:p w:rsidR="00000000" w:rsidRDefault="009812C7">
            <w:pPr>
              <w:spacing w:after="24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Guardrail</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Parse</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Style w:val="mono1"/>
                <w:rFonts w:eastAsia="Times New Roman" w:cs="Segoe UI"/>
                <w:color w:val="14181B"/>
              </w:rPr>
              <w:t>POST /v1/resolve</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Items and quantities</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No nutrient field exists in the schema</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Re-rank</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Style w:val="mono1"/>
                <w:rFonts w:eastAsia="Times New Roman" w:cs="Segoe UI"/>
                <w:color w:val="14181B"/>
              </w:rPr>
              <w:t>POST /v1/resolve</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One food id</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Per-request Zod enum of ids Postgres just returned</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Whole meal</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Style w:val="mono1"/>
                <w:rFonts w:eastAsia="Times New Roman" w:cs="Segoe UI"/>
                <w:color w:val="14181B"/>
              </w:rPr>
              <w:t>POST /v1/ai-meal</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Foods + per-100 g rates</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 xml:space="preserve">§3.3 — rates not totals, rows marked and owned, states </w:t>
            </w:r>
            <w:r>
              <w:rPr>
                <w:rStyle w:val="mono1"/>
                <w:rFonts w:eastAsia="Times New Roman" w:cs="Segoe UI"/>
                <w:color w:val="14181B"/>
              </w:rPr>
              <w:t>imputed</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Targets</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Style w:val="mono1"/>
                <w:rFonts w:eastAsia="Times New Roman" w:cs="Segoe UI"/>
                <w:color w:val="14181B"/>
              </w:rPr>
              <w:t>POST /v1/me/goals/suggest</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An adjustment to a computed answer</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 xml:space="preserve">§2.3 — formula first, </w:t>
            </w:r>
            <w:r>
              <w:rPr>
                <w:rStyle w:val="mono1"/>
                <w:rFonts w:eastAsia="Times New Roman" w:cs="Segoe UI"/>
                <w:color w:val="14181B"/>
              </w:rPr>
              <w:t>clampTargets</w:t>
            </w:r>
            <w:r>
              <w:rPr>
                <w:rFonts w:ascii="Segoe UI" w:eastAsia="Times New Roman" w:hAnsi="Segoe UI" w:cs="Segoe UI"/>
                <w:color w:val="14181B"/>
                <w:sz w:val="18"/>
                <w:szCs w:val="18"/>
              </w:rPr>
              <w:t xml:space="preserve"> after</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Ideas</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Style w:val="mono1"/>
                <w:rFonts w:eastAsia="Times New Roman" w:cs="Segoe UI"/>
                <w:color w:val="14181B"/>
              </w:rPr>
              <w:t>GET /v1/ideas</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Foods + per-100 g rates</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§6 — server-computed gap, Atwater check, cache, self-checked quota</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Meal insight</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Style w:val="mono1"/>
                <w:rFonts w:eastAsia="Times New Roman" w:cs="Segoe UI"/>
                <w:color w:val="14181B"/>
              </w:rPr>
              <w:t>GET /v1/insights/meal</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Prose only</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No numeric field in the response</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Transcription</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Style w:val="mono1"/>
                <w:rFonts w:eastAsia="Times New Roman" w:cs="Segoe UI"/>
                <w:color w:val="14181B"/>
              </w:rPr>
              <w:t>POST /v1</w:t>
            </w:r>
            <w:r>
              <w:rPr>
                <w:rStyle w:val="mono1"/>
                <w:rFonts w:eastAsia="Times New Roman" w:cs="Segoe UI"/>
                <w:color w:val="14181B"/>
              </w:rPr>
              <w:t>/transcribe</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Text</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Returns text, never a draft. The only route that accepts audio</w:t>
            </w:r>
          </w:p>
        </w:tc>
      </w:tr>
    </w:tbl>
    <w:p w:rsidR="00000000" w:rsidRDefault="009812C7">
      <w:pPr>
        <w:pStyle w:val="Heading3"/>
        <w:rPr>
          <w:rFonts w:eastAsia="Times New Roman"/>
          <w:lang w:val="en"/>
        </w:rPr>
      </w:pPr>
      <w:r>
        <w:rPr>
          <w:rFonts w:eastAsia="Times New Roman"/>
          <w:lang w:val="en"/>
        </w:rPr>
        <w:t>10.2 Provider and cost</w:t>
      </w:r>
    </w:p>
    <w:p w:rsidR="00000000" w:rsidRDefault="009812C7">
      <w:pPr>
        <w:pStyle w:val="NormalWeb"/>
        <w:rPr>
          <w:rFonts w:ascii="Georgia" w:hAnsi="Georgia"/>
          <w:color w:val="14181B"/>
          <w:sz w:val="21"/>
          <w:szCs w:val="21"/>
          <w:lang w:val="en"/>
        </w:rPr>
      </w:pPr>
      <w:r>
        <w:rPr>
          <w:rStyle w:val="mono1"/>
          <w:color w:val="14181B"/>
          <w:lang w:val="en"/>
        </w:rPr>
        <w:t>AiService</w:t>
      </w:r>
      <w:r>
        <w:rPr>
          <w:rFonts w:ascii="Georgia" w:hAnsi="Georgia"/>
          <w:color w:val="14181B"/>
          <w:sz w:val="21"/>
          <w:szCs w:val="21"/>
          <w:lang w:val="en"/>
        </w:rPr>
        <w:t xml:space="preserve"> is an abstract class with two implementations — Anthropic, and any OpenAI-compatible host — which made the provider swap nearly free and lets </w:t>
      </w:r>
      <w:r>
        <w:rPr>
          <w:rFonts w:ascii="Georgia" w:hAnsi="Georgia"/>
          <w:color w:val="14181B"/>
          <w:sz w:val="21"/>
          <w:szCs w:val="21"/>
          <w:lang w:val="en"/>
        </w:rPr>
        <w:t>the whole pipeline be tested without a network.</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trPr>
          <w:cantSplit/>
          <w:tblHeader/>
        </w:trPr>
        <w:tc>
          <w:tcPr>
            <w:tcW w:w="0" w:type="auto"/>
            <w:tcBorders>
              <w:top w:val="single" w:sz="6" w:space="0" w:color="2C5FC4"/>
              <w:left w:val="single" w:sz="6" w:space="0" w:color="2C5FC4"/>
              <w:bottom w:val="single" w:sz="6" w:space="0" w:color="2C5FC4"/>
              <w:right w:val="single" w:sz="6" w:space="0" w:color="2C5FC4"/>
            </w:tcBorders>
            <w:shd w:val="clear" w:color="auto" w:fill="2C5FC4"/>
            <w:tcMar>
              <w:top w:w="100" w:type="dxa"/>
              <w:left w:w="140" w:type="dxa"/>
              <w:bottom w:w="100" w:type="dxa"/>
              <w:right w:w="140" w:type="dxa"/>
            </w:tcMar>
            <w:vAlign w:val="center"/>
            <w:hideMark/>
          </w:tcPr>
          <w:p w:rsidR="00000000" w:rsidRDefault="009812C7">
            <w:pPr>
              <w:spacing w:after="24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Measure</w:t>
            </w:r>
          </w:p>
        </w:tc>
        <w:tc>
          <w:tcPr>
            <w:tcW w:w="0" w:type="auto"/>
            <w:tcBorders>
              <w:top w:val="single" w:sz="6" w:space="0" w:color="2C5FC4"/>
              <w:left w:val="single" w:sz="6" w:space="0" w:color="2C5FC4"/>
              <w:bottom w:val="single" w:sz="6" w:space="0" w:color="2C5FC4"/>
              <w:right w:val="single" w:sz="6" w:space="0" w:color="2C5FC4"/>
            </w:tcBorders>
            <w:shd w:val="clear" w:color="auto" w:fill="2C5FC4"/>
            <w:tcMar>
              <w:top w:w="100" w:type="dxa"/>
              <w:left w:w="140" w:type="dxa"/>
              <w:bottom w:w="100" w:type="dxa"/>
              <w:right w:w="140" w:type="dxa"/>
            </w:tcMar>
            <w:vAlign w:val="center"/>
            <w:hideMark/>
          </w:tcPr>
          <w:p w:rsidR="00000000" w:rsidRDefault="009812C7">
            <w:pPr>
              <w:spacing w:after="24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Value</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Running configuration</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Style w:val="mono1"/>
                <w:rFonts w:eastAsia="Times New Roman" w:cs="Segoe UI"/>
                <w:color w:val="14181B"/>
              </w:rPr>
              <w:t>openai-compatible</w:t>
            </w:r>
            <w:r>
              <w:rPr>
                <w:rFonts w:ascii="Segoe UI" w:eastAsia="Times New Roman" w:hAnsi="Segoe UI" w:cs="Segoe UI"/>
                <w:color w:val="14181B"/>
                <w:sz w:val="18"/>
                <w:szCs w:val="18"/>
              </w:rPr>
              <w:t xml:space="preserve"> on </w:t>
            </w:r>
            <w:r>
              <w:rPr>
                <w:rStyle w:val="mono1"/>
                <w:rFonts w:eastAsia="Times New Roman" w:cs="Segoe UI"/>
                <w:color w:val="14181B"/>
              </w:rPr>
              <w:t>gpt-4o-mini</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Resolve</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b/>
                <w:bCs/>
                <w:color w:val="14181B"/>
                <w:sz w:val="18"/>
                <w:szCs w:val="18"/>
              </w:rPr>
              <w:t>$0.000385</w:t>
            </w:r>
            <w:r>
              <w:rPr>
                <w:rFonts w:ascii="Segoe UI" w:eastAsia="Times New Roman" w:hAnsi="Segoe UI" w:cs="Segoe UI"/>
                <w:color w:val="14181B"/>
                <w:sz w:val="18"/>
                <w:szCs w:val="18"/>
              </w:rPr>
              <w:t>, ~2.2 s</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Whole meal (</w:t>
            </w:r>
            <w:r>
              <w:rPr>
                <w:rStyle w:val="mono1"/>
                <w:rFonts w:eastAsia="Times New Roman" w:cs="Segoe UI"/>
                <w:color w:val="14181B"/>
              </w:rPr>
              <w:t>/v1/ai-meal</w:t>
            </w:r>
            <w:r>
              <w:rPr>
                <w:rFonts w:ascii="Segoe UI" w:eastAsia="Times New Roman" w:hAnsi="Segoe UI" w:cs="Segoe UI"/>
                <w:color w:val="14181B"/>
                <w:sz w:val="18"/>
                <w:szCs w:val="18"/>
              </w:rPr>
              <w:t>)</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b/>
                <w:bCs/>
                <w:color w:val="14181B"/>
                <w:sz w:val="18"/>
                <w:szCs w:val="18"/>
              </w:rPr>
              <w:t>$0.000256</w:t>
            </w:r>
            <w:r>
              <w:rPr>
                <w:rFonts w:ascii="Segoe UI" w:eastAsia="Times New Roman" w:hAnsi="Segoe UI" w:cs="Segoe UI"/>
                <w:color w:val="14181B"/>
                <w:sz w:val="18"/>
                <w:szCs w:val="18"/>
              </w:rPr>
              <w:t xml:space="preserve"> — 869 input, 209 output tokens</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Accounting</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 xml:space="preserve">Every call writes </w:t>
            </w:r>
            <w:r>
              <w:rPr>
                <w:rStyle w:val="mono1"/>
                <w:rFonts w:eastAsia="Times New Roman" w:cs="Segoe UI"/>
                <w:color w:val="14181B"/>
              </w:rPr>
              <w:t>ai_runs</w:t>
            </w:r>
            <w:r>
              <w:rPr>
                <w:rFonts w:ascii="Segoe UI" w:eastAsia="Times New Roman" w:hAnsi="Segoe UI" w:cs="Segoe UI"/>
                <w:color w:val="14181B"/>
                <w:sz w:val="18"/>
                <w:szCs w:val="18"/>
              </w:rPr>
              <w:t>: step, prompt version, model, tokens, cache reads, cost, latency, stop reason</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Quota</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Style w:val="mono1"/>
                <w:rFonts w:eastAsia="Times New Roman" w:cs="Segoe UI"/>
                <w:color w:val="14181B"/>
              </w:rPr>
              <w:t>RESOLVE_DAILY_QUOTA=50</w:t>
            </w:r>
            <w:r>
              <w:rPr>
                <w:rFonts w:ascii="Segoe UI" w:eastAsia="Times New Roman" w:hAnsi="Segoe UI" w:cs="Segoe UI"/>
                <w:color w:val="14181B"/>
                <w:sz w:val="18"/>
                <w:szCs w:val="18"/>
              </w:rPr>
              <w:t xml:space="preserve"> per user per day</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Spend ceiling</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Style w:val="mono1"/>
                <w:rFonts w:eastAsia="Times New Roman" w:cs="Segoe UI"/>
                <w:color w:val="14181B"/>
              </w:rPr>
              <w:t>RESOLVE_USER_DAILY_SPEND_USD=1.00</w:t>
            </w:r>
            <w:r>
              <w:rPr>
                <w:rFonts w:ascii="Segoe UI" w:eastAsia="Times New Roman" w:hAnsi="Segoe UI" w:cs="Segoe UI"/>
                <w:color w:val="14181B"/>
                <w:sz w:val="18"/>
                <w:szCs w:val="18"/>
              </w:rPr>
              <w:t xml:space="preserve"> per user per day, computed from actual token usage</w:t>
            </w:r>
          </w:p>
        </w:tc>
      </w:tr>
    </w:tbl>
    <w:p w:rsidR="00000000" w:rsidRDefault="009812C7">
      <w:pPr>
        <w:pStyle w:val="NormalWeb"/>
        <w:rPr>
          <w:rFonts w:ascii="Georgia" w:hAnsi="Georgia"/>
          <w:color w:val="14181B"/>
          <w:sz w:val="21"/>
          <w:szCs w:val="21"/>
          <w:lang w:val="en"/>
        </w:rPr>
      </w:pPr>
      <w:r>
        <w:rPr>
          <w:rFonts w:ascii="Georgia" w:hAnsi="Georgia"/>
          <w:b/>
          <w:bCs/>
          <w:color w:val="14181B"/>
          <w:sz w:val="21"/>
          <w:szCs w:val="21"/>
          <w:lang w:val="en"/>
        </w:rPr>
        <w:t>The API key never ships in th</w:t>
      </w:r>
      <w:r>
        <w:rPr>
          <w:rFonts w:ascii="Georgia" w:hAnsi="Georgia"/>
          <w:b/>
          <w:bCs/>
          <w:color w:val="14181B"/>
          <w:sz w:val="21"/>
          <w:szCs w:val="21"/>
          <w:lang w:val="en"/>
        </w:rPr>
        <w:t>e app.</w:t>
      </w:r>
      <w:r>
        <w:rPr>
          <w:rFonts w:ascii="Georgia" w:hAnsi="Georgia"/>
          <w:color w:val="14181B"/>
          <w:sz w:val="21"/>
          <w:szCs w:val="21"/>
          <w:lang w:val="en"/>
        </w:rPr>
        <w:t xml:space="preserve"> Every model call proxies through the backend, which is where quota, abuse limits, cost attribution and prompt versioning live. A maximum phrase length guards against a 4,000-word "meal" probing for a free model.</w:t>
      </w:r>
    </w:p>
    <w:p w:rsidR="00000000" w:rsidRDefault="009812C7">
      <w:pPr>
        <w:pStyle w:val="Heading3"/>
        <w:rPr>
          <w:rFonts w:eastAsia="Times New Roman"/>
          <w:lang w:val="en"/>
        </w:rPr>
      </w:pPr>
      <w:r>
        <w:rPr>
          <w:rFonts w:eastAsia="Times New Roman"/>
          <w:lang w:val="en"/>
        </w:rPr>
        <w:t>10.3 Caching</w:t>
      </w:r>
    </w:p>
    <w:p w:rsidR="00000000" w:rsidRDefault="009812C7">
      <w:pPr>
        <w:pStyle w:val="NormalWeb"/>
        <w:rPr>
          <w:rFonts w:ascii="Georgia" w:hAnsi="Georgia"/>
          <w:color w:val="14181B"/>
          <w:sz w:val="21"/>
          <w:szCs w:val="21"/>
          <w:lang w:val="en"/>
        </w:rPr>
      </w:pPr>
      <w:r>
        <w:rPr>
          <w:rFonts w:ascii="Georgia" w:hAnsi="Georgia"/>
          <w:color w:val="14181B"/>
          <w:sz w:val="21"/>
          <w:szCs w:val="21"/>
          <w:lang w:val="en"/>
        </w:rPr>
        <w:t xml:space="preserve">The phrase cache key carries the prompt version (a content hash, so it cannot be forgotten), the model, </w:t>
      </w:r>
      <w:r>
        <w:rPr>
          <w:rFonts w:ascii="Georgia" w:hAnsi="Georgia"/>
          <w:b/>
          <w:bCs/>
          <w:color w:val="14181B"/>
          <w:sz w:val="21"/>
          <w:szCs w:val="21"/>
          <w:lang w:val="en"/>
        </w:rPr>
        <w:t xml:space="preserve">and </w:t>
      </w:r>
      <w:r>
        <w:rPr>
          <w:rStyle w:val="mono1"/>
          <w:b/>
          <w:bCs/>
          <w:color w:val="14181B"/>
          <w:lang w:val="en"/>
        </w:rPr>
        <w:t>RESOLVER_VERSION</w:t>
      </w:r>
      <w:r>
        <w:rPr>
          <w:rFonts w:ascii="Georgia" w:hAnsi="Georgia"/>
          <w:color w:val="14181B"/>
          <w:sz w:val="21"/>
          <w:szCs w:val="21"/>
          <w:lang w:val="en"/>
        </w:rPr>
        <w:t xml:space="preserve"> — a code change to resolution logic is otherwise invisible for the 24-hour TTL. Prompt caching has a provider-specific floor: Claud</w:t>
      </w:r>
      <w:r>
        <w:rPr>
          <w:rFonts w:ascii="Georgia" w:hAnsi="Georgia"/>
          <w:color w:val="14181B"/>
          <w:sz w:val="21"/>
          <w:szCs w:val="21"/>
          <w:lang w:val="en"/>
        </w:rPr>
        <w:t xml:space="preserve">e will not cache a prefix under 512 tokens and OpenAI's automatic caching needs ≥1024, silently in both cases. </w:t>
      </w:r>
      <w:r>
        <w:rPr>
          <w:rStyle w:val="mono1"/>
          <w:color w:val="14181B"/>
          <w:lang w:val="en"/>
        </w:rPr>
        <w:t>packages/prompts</w:t>
      </w:r>
      <w:r>
        <w:rPr>
          <w:rFonts w:ascii="Georgia" w:hAnsi="Georgia"/>
          <w:color w:val="14181B"/>
          <w:sz w:val="21"/>
          <w:szCs w:val="21"/>
          <w:lang w:val="en"/>
        </w:rPr>
        <w:t xml:space="preserve"> exports </w:t>
      </w:r>
      <w:r>
        <w:rPr>
          <w:rStyle w:val="mono1"/>
          <w:color w:val="14181B"/>
          <w:lang w:val="en"/>
        </w:rPr>
        <w:t>approximateTokens</w:t>
      </w:r>
      <w:r>
        <w:rPr>
          <w:rFonts w:ascii="Georgia" w:hAnsi="Georgia"/>
          <w:color w:val="14181B"/>
          <w:sz w:val="21"/>
          <w:szCs w:val="21"/>
          <w:lang w:val="en"/>
        </w:rPr>
        <w:t xml:space="preserve"> for exactly this check.</w:t>
      </w:r>
    </w:p>
    <w:p w:rsidR="00000000" w:rsidRDefault="009812C7">
      <w:pPr>
        <w:spacing w:before="320" w:after="320"/>
        <w:rPr>
          <w:rFonts w:ascii="Georgia" w:eastAsia="Times New Roman" w:hAnsi="Georgia"/>
          <w:color w:val="14181B"/>
          <w:sz w:val="21"/>
          <w:szCs w:val="21"/>
          <w:lang w:val="en"/>
        </w:rPr>
      </w:pPr>
      <w:r>
        <w:rPr>
          <w:rFonts w:ascii="Georgia" w:eastAsia="Times New Roman" w:hAnsi="Georgia"/>
          <w:color w:val="14181B"/>
          <w:sz w:val="21"/>
          <w:szCs w:val="21"/>
          <w:lang w:val="en"/>
        </w:rPr>
        <w:pict>
          <v:rect id="_x0000_i1036" style="width:0;height:1.5pt" o:hralign="center" o:hrstd="t" o:hr="t" fillcolor="#a0a0a0" stroked="f"/>
        </w:pict>
      </w:r>
    </w:p>
    <w:p w:rsidR="00000000" w:rsidRDefault="009812C7">
      <w:pPr>
        <w:pStyle w:val="Heading2"/>
        <w:rPr>
          <w:rFonts w:eastAsia="Times New Roman"/>
          <w:lang w:val="en"/>
        </w:rPr>
      </w:pPr>
      <w:r>
        <w:rPr>
          <w:rFonts w:eastAsia="Times New Roman"/>
          <w:lang w:val="en"/>
        </w:rPr>
        <w:t>11 Background Behaviour &amp; Automations</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tblGrid>
      <w:tr w:rsidR="00000000">
        <w:trPr>
          <w:cantSplit/>
          <w:tblHeader/>
        </w:trPr>
        <w:tc>
          <w:tcPr>
            <w:tcW w:w="0" w:type="auto"/>
            <w:tcBorders>
              <w:top w:val="single" w:sz="6" w:space="0" w:color="2C5FC4"/>
              <w:left w:val="single" w:sz="6" w:space="0" w:color="2C5FC4"/>
              <w:bottom w:val="single" w:sz="6" w:space="0" w:color="2C5FC4"/>
              <w:right w:val="single" w:sz="6" w:space="0" w:color="2C5FC4"/>
            </w:tcBorders>
            <w:shd w:val="clear" w:color="auto" w:fill="2C5FC4"/>
            <w:tcMar>
              <w:top w:w="100" w:type="dxa"/>
              <w:left w:w="140" w:type="dxa"/>
              <w:bottom w:w="100" w:type="dxa"/>
              <w:right w:w="140" w:type="dxa"/>
            </w:tcMar>
            <w:vAlign w:val="center"/>
            <w:hideMark/>
          </w:tcPr>
          <w:p w:rsidR="00000000" w:rsidRDefault="009812C7">
            <w:pPr>
              <w:spacing w:after="24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Auto</w:t>
            </w:r>
            <w:r>
              <w:rPr>
                <w:rFonts w:ascii="Segoe UI" w:eastAsia="Times New Roman" w:hAnsi="Segoe UI" w:cs="Segoe UI"/>
                <w:b/>
                <w:bCs/>
                <w:color w:val="FFFFFF"/>
                <w:sz w:val="18"/>
                <w:szCs w:val="18"/>
              </w:rPr>
              <w:t>mation</w:t>
            </w:r>
          </w:p>
        </w:tc>
        <w:tc>
          <w:tcPr>
            <w:tcW w:w="0" w:type="auto"/>
            <w:tcBorders>
              <w:top w:val="single" w:sz="6" w:space="0" w:color="2C5FC4"/>
              <w:left w:val="single" w:sz="6" w:space="0" w:color="2C5FC4"/>
              <w:bottom w:val="single" w:sz="6" w:space="0" w:color="2C5FC4"/>
              <w:right w:val="single" w:sz="6" w:space="0" w:color="2C5FC4"/>
            </w:tcBorders>
            <w:shd w:val="clear" w:color="auto" w:fill="2C5FC4"/>
            <w:tcMar>
              <w:top w:w="100" w:type="dxa"/>
              <w:left w:w="140" w:type="dxa"/>
              <w:bottom w:w="100" w:type="dxa"/>
              <w:right w:w="140" w:type="dxa"/>
            </w:tcMar>
            <w:vAlign w:val="center"/>
            <w:hideMark/>
          </w:tcPr>
          <w:p w:rsidR="00000000" w:rsidRDefault="009812C7">
            <w:pPr>
              <w:spacing w:after="24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Trigger</w:t>
            </w:r>
          </w:p>
        </w:tc>
        <w:tc>
          <w:tcPr>
            <w:tcW w:w="0" w:type="auto"/>
            <w:tcBorders>
              <w:top w:val="single" w:sz="6" w:space="0" w:color="2C5FC4"/>
              <w:left w:val="single" w:sz="6" w:space="0" w:color="2C5FC4"/>
              <w:bottom w:val="single" w:sz="6" w:space="0" w:color="2C5FC4"/>
              <w:right w:val="single" w:sz="6" w:space="0" w:color="2C5FC4"/>
            </w:tcBorders>
            <w:shd w:val="clear" w:color="auto" w:fill="2C5FC4"/>
            <w:tcMar>
              <w:top w:w="100" w:type="dxa"/>
              <w:left w:w="140" w:type="dxa"/>
              <w:bottom w:w="100" w:type="dxa"/>
              <w:right w:w="140" w:type="dxa"/>
            </w:tcMar>
            <w:vAlign w:val="center"/>
            <w:hideMark/>
          </w:tcPr>
          <w:p w:rsidR="00000000" w:rsidRDefault="009812C7">
            <w:pPr>
              <w:spacing w:after="24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Action</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Offline queue</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A commit with no connection</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 xml:space="preserve">The entry, its </w:t>
            </w:r>
            <w:r>
              <w:rPr>
                <w:rStyle w:val="mono1"/>
                <w:rFonts w:eastAsia="Times New Roman" w:cs="Segoe UI"/>
                <w:color w:val="14181B"/>
              </w:rPr>
              <w:t>clientId</w:t>
            </w:r>
            <w:r>
              <w:rPr>
                <w:rFonts w:ascii="Segoe UI" w:eastAsia="Times New Roman" w:hAnsi="Segoe UI" w:cs="Segoe UI"/>
                <w:color w:val="14181B"/>
                <w:sz w:val="18"/>
                <w:szCs w:val="18"/>
              </w:rPr>
              <w:t xml:space="preserve"> and its phrase are queued and drained through </w:t>
            </w:r>
            <w:r>
              <w:rPr>
                <w:rStyle w:val="mono1"/>
                <w:rFonts w:eastAsia="Times New Roman" w:cs="Segoe UI"/>
                <w:color w:val="14181B"/>
              </w:rPr>
              <w:t>POST /v1/logs/batch</w:t>
            </w:r>
            <w:r>
              <w:rPr>
                <w:rFonts w:ascii="Segoe UI" w:eastAsia="Times New Roman" w:hAnsi="Segoe UI" w:cs="Segoe UI"/>
                <w:color w:val="14181B"/>
                <w:sz w:val="18"/>
                <w:szCs w:val="18"/>
              </w:rPr>
              <w:t xml:space="preserve"> on reconnect</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Idempotent commit</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A replayed queue element</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Style w:val="mono1"/>
                <w:rFonts w:eastAsia="Times New Roman" w:cs="Segoe UI"/>
                <w:color w:val="14181B"/>
              </w:rPr>
              <w:t>UNIQUE (user_id, client_id)</w:t>
            </w:r>
            <w:r>
              <w:rPr>
                <w:rFonts w:ascii="Segoe UI" w:eastAsia="Times New Roman" w:hAnsi="Segoe UI" w:cs="Segoe UI"/>
                <w:color w:val="14181B"/>
                <w:sz w:val="18"/>
                <w:szCs w:val="18"/>
              </w:rPr>
              <w:t xml:space="preserve"> — the second wri</w:t>
            </w:r>
            <w:r>
              <w:rPr>
                <w:rFonts w:ascii="Segoe UI" w:eastAsia="Times New Roman" w:hAnsi="Segoe UI" w:cs="Segoe UI"/>
                <w:color w:val="14181B"/>
                <w:sz w:val="18"/>
                <w:szCs w:val="18"/>
              </w:rPr>
              <w:t>te returns the first result rather than duplicating the meal</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Circuit breaker</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Repeated provider failure</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The resolver opens the breaker and degrades to search rather than hanging</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Quota refill</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Daily</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 xml:space="preserve">Redis token bucket; </w:t>
            </w:r>
            <w:r>
              <w:rPr>
                <w:rStyle w:val="mono1"/>
                <w:rFonts w:eastAsia="Times New Roman" w:cs="Segoe UI"/>
                <w:color w:val="14181B"/>
              </w:rPr>
              <w:t>GET /v1/quota</w:t>
            </w:r>
            <w:r>
              <w:rPr>
                <w:rFonts w:ascii="Segoe UI" w:eastAsia="Times New Roman" w:hAnsi="Segoe UI" w:cs="Segoe UI"/>
                <w:color w:val="14181B"/>
                <w:sz w:val="18"/>
                <w:szCs w:val="18"/>
              </w:rPr>
              <w:t xml:space="preserve"> </w:t>
            </w:r>
            <w:r>
              <w:rPr>
                <w:rFonts w:ascii="Segoe UI" w:eastAsia="Times New Roman" w:hAnsi="Segoe UI" w:cs="Segoe UI"/>
                <w:color w:val="14181B"/>
                <w:sz w:val="18"/>
                <w:szCs w:val="18"/>
              </w:rPr>
              <w:t>reports remaining resolves and the reset time</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Spend ceiling</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 xml:space="preserve">Per-user daily </w:t>
            </w:r>
            <w:r>
              <w:rPr>
                <w:rStyle w:val="mono1"/>
                <w:rFonts w:eastAsia="Times New Roman" w:cs="Segoe UI"/>
                <w:color w:val="14181B"/>
              </w:rPr>
              <w:t>ai_runs.cost_usd</w:t>
            </w:r>
            <w:r>
              <w:rPr>
                <w:rFonts w:ascii="Segoe UI" w:eastAsia="Times New Roman" w:hAnsi="Segoe UI" w:cs="Segoe UI"/>
                <w:color w:val="14181B"/>
                <w:sz w:val="18"/>
                <w:szCs w:val="18"/>
              </w:rPr>
              <w:t xml:space="preserve"> cap</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Alerts before it blocks</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Refresh rotation</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Every refresh</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 xml:space="preserve">Rotating opaque token, SHA-256 stored; </w:t>
            </w:r>
            <w:r>
              <w:rPr>
                <w:rFonts w:ascii="Segoe UI" w:eastAsia="Times New Roman" w:hAnsi="Segoe UI" w:cs="Segoe UI"/>
                <w:b/>
                <w:bCs/>
                <w:color w:val="14181B"/>
                <w:sz w:val="18"/>
                <w:szCs w:val="18"/>
              </w:rPr>
              <w:t>reuse detection revokes the whole family</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Response prune</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Nightly</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Style w:val="mono1"/>
                <w:rFonts w:eastAsia="Times New Roman" w:cs="Segoe UI"/>
                <w:color w:val="14181B"/>
              </w:rPr>
              <w:t>ai_runs.response</w:t>
            </w:r>
            <w:r>
              <w:rPr>
                <w:rFonts w:ascii="Segoe UI" w:eastAsia="Times New Roman" w:hAnsi="Segoe UI" w:cs="Segoe UI"/>
                <w:color w:val="14181B"/>
                <w:sz w:val="18"/>
                <w:szCs w:val="18"/>
              </w:rPr>
              <w:t xml:space="preserve"> nulled at 30 days; the row's metrics persist. Rows deleted at 13 months</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Draft expiry</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1 hour</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Redis TTL. A draft is not a log</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Phrase cache</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24 hours</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Redis TTL, keyed as §10.3</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Deploy</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 xml:space="preserve">Push to </w:t>
            </w:r>
            <w:r>
              <w:rPr>
                <w:rStyle w:val="mono1"/>
                <w:rFonts w:eastAsia="Times New Roman" w:cs="Segoe UI"/>
                <w:color w:val="14181B"/>
              </w:rPr>
              <w:t>staging</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GitHub Actions builds one image, runs migrations as a pre-deploy step, restarts behind Caddy</w:t>
            </w:r>
          </w:p>
        </w:tc>
      </w:tr>
    </w:tbl>
    <w:p w:rsidR="00000000" w:rsidRDefault="009812C7">
      <w:pPr>
        <w:spacing w:before="320" w:after="320"/>
        <w:rPr>
          <w:rFonts w:ascii="Georgia" w:eastAsia="Times New Roman" w:hAnsi="Georgia"/>
          <w:color w:val="14181B"/>
          <w:sz w:val="21"/>
          <w:szCs w:val="21"/>
          <w:lang w:val="en"/>
        </w:rPr>
      </w:pPr>
      <w:r>
        <w:rPr>
          <w:rFonts w:ascii="Georgia" w:eastAsia="Times New Roman" w:hAnsi="Georgia"/>
          <w:color w:val="14181B"/>
          <w:sz w:val="21"/>
          <w:szCs w:val="21"/>
          <w:lang w:val="en"/>
        </w:rPr>
        <w:pict>
          <v:rect id="_x0000_i1037" style="width:0;height:1.5pt" o:hralign="center" o:hrstd="t" o:hr="t" fillcolor="#a0a0a0" stroked="f"/>
        </w:pict>
      </w:r>
    </w:p>
    <w:p w:rsidR="00000000" w:rsidRDefault="009812C7">
      <w:pPr>
        <w:pStyle w:val="Heading2"/>
        <w:rPr>
          <w:rFonts w:eastAsia="Times New Roman"/>
          <w:lang w:val="en"/>
        </w:rPr>
      </w:pPr>
      <w:r>
        <w:rPr>
          <w:rFonts w:eastAsia="Times New Roman"/>
          <w:lang w:val="en"/>
        </w:rPr>
        <w:t>12 Database Schema (PostgreSQL)</w:t>
      </w:r>
    </w:p>
    <w:p w:rsidR="00000000" w:rsidRDefault="009812C7">
      <w:pPr>
        <w:pStyle w:val="NormalWeb"/>
        <w:rPr>
          <w:rFonts w:ascii="Georgia" w:hAnsi="Georgia"/>
          <w:color w:val="14181B"/>
          <w:sz w:val="21"/>
          <w:szCs w:val="21"/>
          <w:lang w:val="en"/>
        </w:rPr>
      </w:pPr>
      <w:r>
        <w:rPr>
          <w:rFonts w:ascii="Georgia" w:hAnsi="Georgia"/>
          <w:color w:val="14181B"/>
          <w:sz w:val="21"/>
          <w:szCs w:val="21"/>
          <w:lang w:val="en"/>
        </w:rPr>
        <w:t xml:space="preserve">One database, shared by the API and the ingest tooling. Migrations </w:t>
      </w:r>
      <w:r>
        <w:rPr>
          <w:rStyle w:val="mono1"/>
          <w:color w:val="14181B"/>
          <w:lang w:val="en"/>
        </w:rPr>
        <w:t>0000</w:t>
      </w:r>
      <w:r>
        <w:rPr>
          <w:rFonts w:ascii="Georgia" w:hAnsi="Georgia"/>
          <w:color w:val="14181B"/>
          <w:sz w:val="21"/>
          <w:szCs w:val="21"/>
          <w:lang w:val="en"/>
        </w:rPr>
        <w:t>–</w:t>
      </w:r>
      <w:r>
        <w:rPr>
          <w:rStyle w:val="mono1"/>
          <w:color w:val="14181B"/>
          <w:lang w:val="en"/>
        </w:rPr>
        <w:t>0009</w:t>
      </w:r>
      <w:r>
        <w:rPr>
          <w:rFonts w:ascii="Georgia" w:hAnsi="Georgia"/>
          <w:color w:val="14181B"/>
          <w:sz w:val="21"/>
          <w:szCs w:val="21"/>
          <w:lang w:val="en"/>
        </w:rPr>
        <w:t xml:space="preserve"> applied.</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trPr>
          <w:cantSplit/>
          <w:tblHeader/>
        </w:trPr>
        <w:tc>
          <w:tcPr>
            <w:tcW w:w="0" w:type="auto"/>
            <w:tcBorders>
              <w:top w:val="single" w:sz="6" w:space="0" w:color="2C5FC4"/>
              <w:left w:val="single" w:sz="6" w:space="0" w:color="2C5FC4"/>
              <w:bottom w:val="single" w:sz="6" w:space="0" w:color="2C5FC4"/>
              <w:right w:val="single" w:sz="6" w:space="0" w:color="2C5FC4"/>
            </w:tcBorders>
            <w:shd w:val="clear" w:color="auto" w:fill="2C5FC4"/>
            <w:tcMar>
              <w:top w:w="100" w:type="dxa"/>
              <w:left w:w="140" w:type="dxa"/>
              <w:bottom w:w="100" w:type="dxa"/>
              <w:right w:w="140" w:type="dxa"/>
            </w:tcMar>
            <w:vAlign w:val="center"/>
            <w:hideMark/>
          </w:tcPr>
          <w:p w:rsidR="00000000" w:rsidRDefault="009812C7">
            <w:pPr>
              <w:spacing w:after="24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Group</w:t>
            </w:r>
          </w:p>
        </w:tc>
        <w:tc>
          <w:tcPr>
            <w:tcW w:w="0" w:type="auto"/>
            <w:tcBorders>
              <w:top w:val="single" w:sz="6" w:space="0" w:color="2C5FC4"/>
              <w:left w:val="single" w:sz="6" w:space="0" w:color="2C5FC4"/>
              <w:bottom w:val="single" w:sz="6" w:space="0" w:color="2C5FC4"/>
              <w:right w:val="single" w:sz="6" w:space="0" w:color="2C5FC4"/>
            </w:tcBorders>
            <w:shd w:val="clear" w:color="auto" w:fill="2C5FC4"/>
            <w:tcMar>
              <w:top w:w="100" w:type="dxa"/>
              <w:left w:w="140" w:type="dxa"/>
              <w:bottom w:w="100" w:type="dxa"/>
              <w:right w:w="140" w:type="dxa"/>
            </w:tcMar>
            <w:vAlign w:val="center"/>
            <w:hideMark/>
          </w:tcPr>
          <w:p w:rsidR="00000000" w:rsidRDefault="009812C7">
            <w:pPr>
              <w:spacing w:after="24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Ta</w:t>
            </w:r>
            <w:r>
              <w:rPr>
                <w:rFonts w:ascii="Segoe UI" w:eastAsia="Times New Roman" w:hAnsi="Segoe UI" w:cs="Segoe UI"/>
                <w:b/>
                <w:bCs/>
                <w:color w:val="FFFFFF"/>
                <w:sz w:val="18"/>
                <w:szCs w:val="18"/>
              </w:rPr>
              <w:t>bles and key columns</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Corpus</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Style w:val="mono1"/>
                <w:rFonts w:eastAsia="Times New Roman" w:cs="Segoe UI"/>
                <w:color w:val="14181B"/>
              </w:rPr>
              <w:t>foods</w:t>
            </w:r>
            <w:r>
              <w:rPr>
                <w:rFonts w:ascii="Segoe UI" w:eastAsia="Times New Roman" w:hAnsi="Segoe UI" w:cs="Segoe UI"/>
                <w:color w:val="14181B"/>
                <w:sz w:val="18"/>
                <w:szCs w:val="18"/>
              </w:rPr>
              <w:t xml:space="preserve"> (id, source, source_id, name, brand, is_generic, search_text) · </w:t>
            </w:r>
            <w:r>
              <w:rPr>
                <w:rStyle w:val="mono1"/>
                <w:rFonts w:eastAsia="Times New Roman" w:cs="Segoe UI"/>
                <w:color w:val="14181B"/>
              </w:rPr>
              <w:t>food_nutrients</w:t>
            </w:r>
            <w:r>
              <w:rPr>
                <w:rFonts w:ascii="Segoe UI" w:eastAsia="Times New Roman" w:hAnsi="Segoe UI" w:cs="Segoe UI"/>
                <w:color w:val="14181B"/>
                <w:sz w:val="18"/>
                <w:szCs w:val="18"/>
              </w:rPr>
              <w:t xml:space="preserve"> (kcal, protein_g — never null; carbs_g / fat_g / fiber_g each nullable with its own </w:t>
            </w:r>
            <w:r>
              <w:rPr>
                <w:rStyle w:val="mono1"/>
                <w:rFonts w:eastAsia="Times New Roman" w:cs="Segoe UI"/>
                <w:color w:val="14181B"/>
              </w:rPr>
              <w:t>*_state</w:t>
            </w:r>
            <w:r>
              <w:rPr>
                <w:rFonts w:ascii="Segoe UI" w:eastAsia="Times New Roman" w:hAnsi="Segoe UI" w:cs="Segoe UI"/>
                <w:color w:val="14181B"/>
                <w:sz w:val="18"/>
                <w:szCs w:val="18"/>
              </w:rPr>
              <w:t xml:space="preserve">) · </w:t>
            </w:r>
            <w:r>
              <w:rPr>
                <w:rStyle w:val="mono1"/>
                <w:rFonts w:eastAsia="Times New Roman" w:cs="Segoe UI"/>
                <w:color w:val="14181B"/>
              </w:rPr>
              <w:t>food_portions</w:t>
            </w:r>
            <w:r>
              <w:rPr>
                <w:rFonts w:ascii="Segoe UI" w:eastAsia="Times New Roman" w:hAnsi="Segoe UI" w:cs="Segoe UI"/>
                <w:color w:val="14181B"/>
                <w:sz w:val="18"/>
                <w:szCs w:val="18"/>
              </w:rPr>
              <w:t xml:space="preserve"> (label, grams, is_default) · </w:t>
            </w:r>
            <w:r>
              <w:rPr>
                <w:rStyle w:val="mono1"/>
                <w:rFonts w:eastAsia="Times New Roman" w:cs="Segoe UI"/>
                <w:color w:val="14181B"/>
              </w:rPr>
              <w:t>food</w:t>
            </w:r>
            <w:r>
              <w:rPr>
                <w:rStyle w:val="mono1"/>
                <w:rFonts w:eastAsia="Times New Roman" w:cs="Segoe UI"/>
                <w:color w:val="14181B"/>
              </w:rPr>
              <w:t>_embeddings</w:t>
            </w:r>
            <w:r>
              <w:rPr>
                <w:rFonts w:ascii="Segoe UI" w:eastAsia="Times New Roman" w:hAnsi="Segoe UI" w:cs="Segoe UI"/>
                <w:color w:val="14181B"/>
                <w:sz w:val="18"/>
                <w:szCs w:val="18"/>
              </w:rPr>
              <w:t xml:space="preserve"> (vector(384), HNSW) · </w:t>
            </w:r>
            <w:r>
              <w:rPr>
                <w:rStyle w:val="mono1"/>
                <w:rFonts w:eastAsia="Times New Roman" w:cs="Segoe UI"/>
                <w:color w:val="14181B"/>
              </w:rPr>
              <w:t>food_aliases</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Identity</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Style w:val="mono1"/>
                <w:rFonts w:eastAsia="Times New Roman" w:cs="Segoe UI"/>
                <w:color w:val="14181B"/>
              </w:rPr>
              <w:t>users</w:t>
            </w:r>
            <w:r>
              <w:rPr>
                <w:rFonts w:ascii="Segoe UI" w:eastAsia="Times New Roman" w:hAnsi="Segoe UI" w:cs="Segoe UI"/>
                <w:color w:val="14181B"/>
                <w:sz w:val="18"/>
                <w:szCs w:val="18"/>
              </w:rPr>
              <w:t xml:space="preserve"> · </w:t>
            </w:r>
            <w:r>
              <w:rPr>
                <w:rStyle w:val="mono1"/>
                <w:rFonts w:eastAsia="Times New Roman" w:cs="Segoe UI"/>
                <w:color w:val="14181B"/>
              </w:rPr>
              <w:t>user_profiles</w:t>
            </w:r>
            <w:r>
              <w:rPr>
                <w:rFonts w:ascii="Segoe UI" w:eastAsia="Times New Roman" w:hAnsi="Segoe UI" w:cs="Segoe UI"/>
                <w:color w:val="14181B"/>
                <w:sz w:val="18"/>
                <w:szCs w:val="18"/>
              </w:rPr>
              <w:t xml:space="preserve"> (name, sex, age, height, weight, activity_level, objective) · </w:t>
            </w:r>
            <w:r>
              <w:rPr>
                <w:rStyle w:val="mono1"/>
                <w:rFonts w:eastAsia="Times New Roman" w:cs="Segoe UI"/>
                <w:color w:val="14181B"/>
              </w:rPr>
              <w:t>auth_identities</w:t>
            </w:r>
            <w:r>
              <w:rPr>
                <w:rFonts w:ascii="Segoe UI" w:eastAsia="Times New Roman" w:hAnsi="Segoe UI" w:cs="Segoe UI"/>
                <w:color w:val="14181B"/>
                <w:sz w:val="18"/>
                <w:szCs w:val="18"/>
              </w:rPr>
              <w:t xml:space="preserve"> · </w:t>
            </w:r>
            <w:r>
              <w:rPr>
                <w:rStyle w:val="mono1"/>
                <w:rFonts w:eastAsia="Times New Roman" w:cs="Segoe UI"/>
                <w:color w:val="14181B"/>
              </w:rPr>
              <w:t>refresh_tokens</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Targets</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Style w:val="mono1"/>
                <w:rFonts w:eastAsia="Times New Roman" w:cs="Segoe UI"/>
                <w:color w:val="14181B"/>
              </w:rPr>
              <w:t>goals</w:t>
            </w:r>
            <w:r>
              <w:rPr>
                <w:rFonts w:ascii="Segoe UI" w:eastAsia="Times New Roman" w:hAnsi="Segoe UI" w:cs="Segoe UI"/>
                <w:color w:val="14181B"/>
                <w:sz w:val="18"/>
                <w:szCs w:val="18"/>
              </w:rPr>
              <w:t xml:space="preserve"> (kcal, protein_g, carbs_g, fat_g, fiber_g, effective_from, </w:t>
            </w:r>
            <w:r>
              <w:rPr>
                <w:rStyle w:val="mono1"/>
                <w:rFonts w:eastAsia="Times New Roman" w:cs="Segoe UI"/>
                <w:color w:val="14181B"/>
              </w:rPr>
              <w:t>basis</w:t>
            </w:r>
            <w:r>
              <w:rPr>
                <w:rFonts w:ascii="Segoe UI" w:eastAsia="Times New Roman" w:hAnsi="Segoe UI" w:cs="Segoe UI"/>
                <w:color w:val="14181B"/>
                <w:sz w:val="18"/>
                <w:szCs w:val="18"/>
              </w:rPr>
              <w:t xml:space="preserve"> </w:t>
            </w:r>
            <w:r>
              <w:rPr>
                <w:rFonts w:ascii="Segoe UI" w:eastAsia="Times New Roman" w:hAnsi="Segoe UI" w:cs="Segoe UI"/>
                <w:color w:val="14181B"/>
                <w:sz w:val="18"/>
                <w:szCs w:val="18"/>
              </w:rPr>
              <w:t>jsonb) — append-only</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Personalisation</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Style w:val="mono1"/>
                <w:rFonts w:eastAsia="Times New Roman" w:cs="Segoe UI"/>
                <w:color w:val="14181B"/>
              </w:rPr>
              <w:t>user_portions</w:t>
            </w:r>
            <w:r>
              <w:rPr>
                <w:rFonts w:ascii="Segoe UI" w:eastAsia="Times New Roman" w:hAnsi="Segoe UI" w:cs="Segoe UI"/>
                <w:color w:val="14181B"/>
                <w:sz w:val="18"/>
                <w:szCs w:val="18"/>
              </w:rPr>
              <w:t xml:space="preserve"> (unit_label, food_id, grams, n_corrections) · </w:t>
            </w:r>
            <w:r>
              <w:rPr>
                <w:rStyle w:val="mono1"/>
                <w:rFonts w:eastAsia="Times New Roman" w:cs="Segoe UI"/>
                <w:color w:val="14181B"/>
              </w:rPr>
              <w:t>user_phrases</w:t>
            </w:r>
            <w:r>
              <w:rPr>
                <w:rFonts w:ascii="Segoe UI" w:eastAsia="Times New Roman" w:hAnsi="Segoe UI" w:cs="Segoe UI"/>
                <w:color w:val="14181B"/>
                <w:sz w:val="18"/>
                <w:szCs w:val="18"/>
              </w:rPr>
              <w:t xml:space="preserve"> · </w:t>
            </w:r>
            <w:r>
              <w:rPr>
                <w:rStyle w:val="mono1"/>
                <w:rFonts w:eastAsia="Times New Roman" w:cs="Segoe UI"/>
                <w:color w:val="14181B"/>
              </w:rPr>
              <w:t>user_foods</w:t>
            </w:r>
            <w:r>
              <w:rPr>
                <w:rFonts w:ascii="Segoe UI" w:eastAsia="Times New Roman" w:hAnsi="Segoe UI" w:cs="Segoe UI"/>
                <w:color w:val="14181B"/>
                <w:sz w:val="18"/>
                <w:szCs w:val="18"/>
              </w:rPr>
              <w:t xml:space="preserve"> · </w:t>
            </w:r>
            <w:r>
              <w:rPr>
                <w:rStyle w:val="mono1"/>
                <w:rFonts w:eastAsia="Times New Roman" w:cs="Segoe UI"/>
                <w:color w:val="14181B"/>
              </w:rPr>
              <w:t>recipes</w:t>
            </w:r>
            <w:r>
              <w:rPr>
                <w:rFonts w:ascii="Segoe UI" w:eastAsia="Times New Roman" w:hAnsi="Segoe UI" w:cs="Segoe UI"/>
                <w:color w:val="14181B"/>
                <w:sz w:val="18"/>
                <w:szCs w:val="18"/>
              </w:rPr>
              <w:t xml:space="preserve"> · </w:t>
            </w:r>
            <w:r>
              <w:rPr>
                <w:rStyle w:val="mono1"/>
                <w:rFonts w:eastAsia="Times New Roman" w:cs="Segoe UI"/>
                <w:color w:val="14181B"/>
              </w:rPr>
              <w:t>meals</w:t>
            </w:r>
            <w:r>
              <w:rPr>
                <w:rFonts w:ascii="Segoe UI" w:eastAsia="Times New Roman" w:hAnsi="Segoe UI" w:cs="Segoe UI"/>
                <w:color w:val="14181B"/>
                <w:sz w:val="18"/>
                <w:szCs w:val="18"/>
              </w:rPr>
              <w:t xml:space="preserve"> / </w:t>
            </w:r>
            <w:r>
              <w:rPr>
                <w:rStyle w:val="mono1"/>
                <w:rFonts w:eastAsia="Times New Roman" w:cs="Segoe UI"/>
                <w:color w:val="14181B"/>
              </w:rPr>
              <w:t>meal_items</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Logs</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Style w:val="mono1"/>
                <w:rFonts w:eastAsia="Times New Roman" w:cs="Segoe UI"/>
                <w:color w:val="14181B"/>
              </w:rPr>
              <w:t>log_entries</w:t>
            </w:r>
            <w:r>
              <w:rPr>
                <w:rFonts w:ascii="Segoe UI" w:eastAsia="Times New Roman" w:hAnsi="Segoe UI" w:cs="Segoe UI"/>
                <w:color w:val="14181B"/>
                <w:sz w:val="18"/>
                <w:szCs w:val="18"/>
              </w:rPr>
              <w:t xml:space="preserve"> (client_id, logged_at, meal, source </w:t>
            </w:r>
            <w:r>
              <w:rPr>
                <w:rStyle w:val="mono1"/>
                <w:rFonts w:eastAsia="Times New Roman" w:cs="Segoe UI"/>
                <w:color w:val="14181B"/>
              </w:rPr>
              <w:t>text|voice|search|repeat|photo</w:t>
            </w:r>
            <w:r>
              <w:rPr>
                <w:rFonts w:ascii="Segoe UI" w:eastAsia="Times New Roman" w:hAnsi="Segoe UI" w:cs="Segoe UI"/>
                <w:color w:val="14181B"/>
                <w:sz w:val="18"/>
                <w:szCs w:val="18"/>
              </w:rPr>
              <w:t xml:space="preserve">, phrase, ai_run_id) · </w:t>
            </w:r>
            <w:r>
              <w:rPr>
                <w:rStyle w:val="mono1"/>
                <w:rFonts w:eastAsia="Times New Roman" w:cs="Segoe UI"/>
                <w:color w:val="14181B"/>
              </w:rPr>
              <w:t>log_items</w:t>
            </w:r>
            <w:r>
              <w:rPr>
                <w:rFonts w:ascii="Segoe UI" w:eastAsia="Times New Roman" w:hAnsi="Segoe UI" w:cs="Segoe UI"/>
                <w:color w:val="14181B"/>
                <w:sz w:val="18"/>
                <w:szCs w:val="18"/>
              </w:rPr>
              <w:t xml:space="preserve"> (food_id, grams, and a </w:t>
            </w:r>
            <w:r>
              <w:rPr>
                <w:rFonts w:ascii="Segoe UI" w:eastAsia="Times New Roman" w:hAnsi="Segoe UI" w:cs="Segoe UI"/>
                <w:b/>
                <w:bCs/>
                <w:color w:val="14181B"/>
                <w:sz w:val="18"/>
                <w:szCs w:val="18"/>
              </w:rPr>
              <w:t>frozen copy</w:t>
            </w:r>
            <w:r>
              <w:rPr>
                <w:rFonts w:ascii="Segoe UI" w:eastAsia="Times New Roman" w:hAnsi="Segoe UI" w:cs="Segoe UI"/>
                <w:color w:val="14181B"/>
                <w:sz w:val="18"/>
                <w:szCs w:val="18"/>
              </w:rPr>
              <w:t xml:space="preserve"> of every nutrient with its state, quantity_type, quantity_source)</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Operations</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Style w:val="mono1"/>
                <w:rFonts w:eastAsia="Times New Roman" w:cs="Segoe UI"/>
                <w:color w:val="14181B"/>
              </w:rPr>
              <w:t>ai_runs</w:t>
            </w:r>
            <w:r>
              <w:rPr>
                <w:rFonts w:ascii="Segoe UI" w:eastAsia="Times New Roman" w:hAnsi="Segoe UI" w:cs="Segoe UI"/>
                <w:color w:val="14181B"/>
                <w:sz w:val="18"/>
                <w:szCs w:val="18"/>
              </w:rPr>
              <w:t xml:space="preserve"> (prompt_version, model, step, input_hash, cached, tokens, cost_usd, latency_ms, response jsonb) · </w:t>
            </w:r>
            <w:r>
              <w:rPr>
                <w:rStyle w:val="mono1"/>
                <w:rFonts w:eastAsia="Times New Roman" w:cs="Segoe UI"/>
                <w:color w:val="14181B"/>
              </w:rPr>
              <w:t>matc</w:t>
            </w:r>
            <w:r>
              <w:rPr>
                <w:rStyle w:val="mono1"/>
                <w:rFonts w:eastAsia="Times New Roman" w:cs="Segoe UI"/>
                <w:color w:val="14181B"/>
              </w:rPr>
              <w:t>h_misses</w:t>
            </w:r>
            <w:r>
              <w:rPr>
                <w:rFonts w:ascii="Segoe UI" w:eastAsia="Times New Roman" w:hAnsi="Segoe UI" w:cs="Segoe UI"/>
                <w:color w:val="14181B"/>
                <w:sz w:val="18"/>
                <w:szCs w:val="18"/>
              </w:rPr>
              <w:t xml:space="preserve"> · </w:t>
            </w:r>
            <w:r>
              <w:rPr>
                <w:rStyle w:val="mono1"/>
                <w:rFonts w:eastAsia="Times New Roman" w:cs="Segoe UI"/>
                <w:color w:val="14181B"/>
              </w:rPr>
              <w:t>ai_food_matches</w:t>
            </w:r>
          </w:p>
        </w:tc>
      </w:tr>
    </w:tbl>
    <w:p w:rsidR="00000000" w:rsidRDefault="009812C7">
      <w:pPr>
        <w:pStyle w:val="Heading3"/>
        <w:rPr>
          <w:rFonts w:eastAsia="Times New Roman"/>
          <w:lang w:val="en"/>
        </w:rPr>
      </w:pPr>
      <w:r>
        <w:rPr>
          <w:rFonts w:eastAsia="Times New Roman"/>
          <w:lang w:val="en"/>
        </w:rPr>
        <w:t>Design decisions</w:t>
      </w:r>
    </w:p>
    <w:p w:rsidR="00000000" w:rsidRDefault="009812C7">
      <w:pPr>
        <w:numPr>
          <w:ilvl w:val="0"/>
          <w:numId w:val="6"/>
        </w:numPr>
        <w:spacing w:after="80"/>
        <w:ind w:left="0"/>
        <w:rPr>
          <w:rFonts w:ascii="Georgia" w:eastAsia="Times New Roman" w:hAnsi="Georgia"/>
          <w:color w:val="14181B"/>
          <w:sz w:val="21"/>
          <w:szCs w:val="21"/>
          <w:lang w:val="en"/>
        </w:rPr>
      </w:pPr>
      <w:r>
        <w:rPr>
          <w:rFonts w:ascii="Georgia" w:eastAsia="Times New Roman" w:hAnsi="Georgia"/>
          <w:b/>
          <w:bCs/>
          <w:color w:val="14181B"/>
          <w:sz w:val="21"/>
          <w:szCs w:val="21"/>
          <w:lang w:val="en"/>
        </w:rPr>
        <w:t>Nutrients are frozen at commit.</w:t>
      </w:r>
      <w:r>
        <w:rPr>
          <w:rFonts w:ascii="Georgia" w:eastAsia="Times New Roman" w:hAnsi="Georgia"/>
          <w:color w:val="14181B"/>
          <w:sz w:val="21"/>
          <w:szCs w:val="21"/>
          <w:lang w:val="en"/>
        </w:rPr>
        <w:t xml:space="preserve"> </w:t>
      </w:r>
      <w:r>
        <w:rPr>
          <w:rStyle w:val="mono1"/>
          <w:rFonts w:eastAsia="Times New Roman"/>
          <w:color w:val="14181B"/>
          <w:lang w:val="en"/>
        </w:rPr>
        <w:t>log_items</w:t>
      </w:r>
      <w:r>
        <w:rPr>
          <w:rFonts w:ascii="Georgia" w:eastAsia="Times New Roman" w:hAnsi="Georgia"/>
          <w:color w:val="14181B"/>
          <w:sz w:val="21"/>
          <w:szCs w:val="21"/>
          <w:lang w:val="en"/>
        </w:rPr>
        <w:t xml:space="preserve"> stores the computed values rather than recomputing from </w:t>
      </w:r>
      <w:r>
        <w:rPr>
          <w:rStyle w:val="mono1"/>
          <w:rFonts w:eastAsia="Times New Roman"/>
          <w:color w:val="14181B"/>
          <w:lang w:val="en"/>
        </w:rPr>
        <w:t>foods</w:t>
      </w:r>
      <w:r>
        <w:rPr>
          <w:rFonts w:ascii="Georgia" w:eastAsia="Times New Roman" w:hAnsi="Georgia"/>
          <w:color w:val="14181B"/>
          <w:sz w:val="21"/>
          <w:szCs w:val="21"/>
          <w:lang w:val="en"/>
        </w:rPr>
        <w:t xml:space="preserve"> </w:t>
      </w:r>
      <w:r>
        <w:rPr>
          <w:rFonts w:ascii="Georgia" w:eastAsia="Times New Roman" w:hAnsi="Georgia"/>
          <w:color w:val="14181B"/>
          <w:sz w:val="21"/>
          <w:szCs w:val="21"/>
          <w:lang w:val="en"/>
        </w:rPr>
        <w:t>on read. It looks like denormalisation for speed; it is really about truth — USDA reissues data, and computed history would silently rewrite a Tuesday in March. A test mutates the corpus and asserts the entry is unchanged.</w:t>
      </w:r>
    </w:p>
    <w:p w:rsidR="00000000" w:rsidRDefault="009812C7">
      <w:pPr>
        <w:numPr>
          <w:ilvl w:val="0"/>
          <w:numId w:val="6"/>
        </w:numPr>
        <w:spacing w:after="80"/>
        <w:ind w:left="0"/>
        <w:rPr>
          <w:rFonts w:ascii="Georgia" w:eastAsia="Times New Roman" w:hAnsi="Georgia"/>
          <w:color w:val="14181B"/>
          <w:sz w:val="21"/>
          <w:szCs w:val="21"/>
          <w:lang w:val="en"/>
        </w:rPr>
      </w:pPr>
      <w:r>
        <w:rPr>
          <w:rFonts w:ascii="Georgia" w:eastAsia="Times New Roman" w:hAnsi="Georgia"/>
          <w:b/>
          <w:bCs/>
          <w:color w:val="14181B"/>
          <w:sz w:val="21"/>
          <w:szCs w:val="21"/>
          <w:lang w:val="en"/>
        </w:rPr>
        <w:t xml:space="preserve">Every nutrient state is </w:t>
      </w:r>
      <w:r>
        <w:rPr>
          <w:rStyle w:val="mono1"/>
          <w:rFonts w:eastAsia="Times New Roman"/>
          <w:b/>
          <w:bCs/>
          <w:color w:val="14181B"/>
          <w:lang w:val="en"/>
        </w:rPr>
        <w:t>NOT NULL</w:t>
      </w:r>
      <w:r>
        <w:rPr>
          <w:rFonts w:ascii="Georgia" w:eastAsia="Times New Roman" w:hAnsi="Georgia"/>
          <w:b/>
          <w:bCs/>
          <w:color w:val="14181B"/>
          <w:sz w:val="21"/>
          <w:szCs w:val="21"/>
          <w:lang w:val="en"/>
        </w:rPr>
        <w:t>,</w:t>
      </w:r>
      <w:r>
        <w:rPr>
          <w:rFonts w:ascii="Georgia" w:eastAsia="Times New Roman" w:hAnsi="Georgia"/>
          <w:b/>
          <w:bCs/>
          <w:color w:val="14181B"/>
          <w:sz w:val="21"/>
          <w:szCs w:val="21"/>
          <w:lang w:val="en"/>
        </w:rPr>
        <w:t xml:space="preserve"> and the pairing is a </w:t>
      </w:r>
      <w:r>
        <w:rPr>
          <w:rStyle w:val="mono1"/>
          <w:rFonts w:eastAsia="Times New Roman"/>
          <w:b/>
          <w:bCs/>
          <w:color w:val="14181B"/>
          <w:lang w:val="en"/>
        </w:rPr>
        <w:t>CHECK</w:t>
      </w:r>
      <w:r>
        <w:rPr>
          <w:rFonts w:ascii="Georgia" w:eastAsia="Times New Roman" w:hAnsi="Georgia"/>
          <w:b/>
          <w:bCs/>
          <w:color w:val="14181B"/>
          <w:sz w:val="21"/>
          <w:szCs w:val="21"/>
          <w:lang w:val="en"/>
        </w:rPr>
        <w:t xml:space="preserve"> constraint.</w:t>
      </w:r>
      <w:r>
        <w:rPr>
          <w:rFonts w:ascii="Georgia" w:eastAsia="Times New Roman" w:hAnsi="Georgia"/>
          <w:color w:val="14181B"/>
          <w:sz w:val="21"/>
          <w:szCs w:val="21"/>
          <w:lang w:val="en"/>
        </w:rPr>
        <w:t xml:space="preserve"> Nullable invites a coalesce in a serialiser, and a day's denominator is then quietly wrong. Every write site must state which of the three cases applies.</w:t>
      </w:r>
    </w:p>
    <w:p w:rsidR="00000000" w:rsidRDefault="009812C7">
      <w:pPr>
        <w:numPr>
          <w:ilvl w:val="0"/>
          <w:numId w:val="6"/>
        </w:numPr>
        <w:spacing w:after="80"/>
        <w:ind w:left="0"/>
        <w:rPr>
          <w:rFonts w:ascii="Georgia" w:eastAsia="Times New Roman" w:hAnsi="Georgia"/>
          <w:color w:val="14181B"/>
          <w:sz w:val="21"/>
          <w:szCs w:val="21"/>
          <w:lang w:val="en"/>
        </w:rPr>
      </w:pPr>
      <w:r>
        <w:rPr>
          <w:rStyle w:val="mono1"/>
          <w:rFonts w:eastAsia="Times New Roman"/>
          <w:b/>
          <w:bCs/>
          <w:color w:val="14181B"/>
          <w:lang w:val="en"/>
        </w:rPr>
        <w:t>goals</w:t>
      </w:r>
      <w:r>
        <w:rPr>
          <w:rFonts w:ascii="Georgia" w:eastAsia="Times New Roman" w:hAnsi="Georgia"/>
          <w:b/>
          <w:bCs/>
          <w:color w:val="14181B"/>
          <w:sz w:val="21"/>
          <w:szCs w:val="21"/>
          <w:lang w:val="en"/>
        </w:rPr>
        <w:t xml:space="preserve"> is append-only.</w:t>
      </w:r>
      <w:r>
        <w:rPr>
          <w:rFonts w:ascii="Georgia" w:eastAsia="Times New Roman" w:hAnsi="Georgia"/>
          <w:color w:val="14181B"/>
          <w:sz w:val="21"/>
          <w:szCs w:val="21"/>
          <w:lang w:val="en"/>
        </w:rPr>
        <w:t xml:space="preserve"> A day view resolves the goal in effect o</w:t>
      </w:r>
      <w:r>
        <w:rPr>
          <w:rFonts w:ascii="Georgia" w:eastAsia="Times New Roman" w:hAnsi="Georgia"/>
          <w:color w:val="14181B"/>
          <w:sz w:val="21"/>
          <w:szCs w:val="21"/>
          <w:lang w:val="en"/>
        </w:rPr>
        <w:t>n that date.</w:t>
      </w:r>
    </w:p>
    <w:p w:rsidR="00000000" w:rsidRDefault="009812C7">
      <w:pPr>
        <w:numPr>
          <w:ilvl w:val="0"/>
          <w:numId w:val="6"/>
        </w:numPr>
        <w:spacing w:after="80"/>
        <w:ind w:left="0"/>
        <w:rPr>
          <w:rFonts w:ascii="Georgia" w:eastAsia="Times New Roman" w:hAnsi="Georgia"/>
          <w:color w:val="14181B"/>
          <w:sz w:val="21"/>
          <w:szCs w:val="21"/>
          <w:lang w:val="en"/>
        </w:rPr>
      </w:pPr>
      <w:r>
        <w:rPr>
          <w:rStyle w:val="mono1"/>
          <w:rFonts w:eastAsia="Times New Roman"/>
          <w:b/>
          <w:bCs/>
          <w:color w:val="14181B"/>
          <w:lang w:val="en"/>
        </w:rPr>
        <w:t>log_source</w:t>
      </w:r>
      <w:r>
        <w:rPr>
          <w:rFonts w:ascii="Georgia" w:eastAsia="Times New Roman" w:hAnsi="Georgia"/>
          <w:b/>
          <w:bCs/>
          <w:color w:val="14181B"/>
          <w:sz w:val="21"/>
          <w:szCs w:val="21"/>
          <w:lang w:val="en"/>
        </w:rPr>
        <w:t xml:space="preserve"> includes </w:t>
      </w:r>
      <w:r>
        <w:rPr>
          <w:rStyle w:val="mono1"/>
          <w:rFonts w:eastAsia="Times New Roman"/>
          <w:b/>
          <w:bCs/>
          <w:color w:val="14181B"/>
          <w:lang w:val="en"/>
        </w:rPr>
        <w:t>'photo'</w:t>
      </w:r>
      <w:r>
        <w:rPr>
          <w:rFonts w:ascii="Georgia" w:eastAsia="Times New Roman" w:hAnsi="Georgia"/>
          <w:b/>
          <w:bCs/>
          <w:color w:val="14181B"/>
          <w:sz w:val="21"/>
          <w:szCs w:val="21"/>
          <w:lang w:val="en"/>
        </w:rPr>
        <w:t xml:space="preserve"> from the first migration.</w:t>
      </w:r>
      <w:r>
        <w:rPr>
          <w:rFonts w:ascii="Georgia" w:eastAsia="Times New Roman" w:hAnsi="Georgia"/>
          <w:color w:val="14181B"/>
          <w:sz w:val="21"/>
          <w:szCs w:val="21"/>
          <w:lang w:val="en"/>
        </w:rPr>
        <w:t xml:space="preserve"> Nothing writes it. An unused enum value costs nothing; </w:t>
      </w:r>
      <w:r>
        <w:rPr>
          <w:rStyle w:val="mono1"/>
          <w:rFonts w:eastAsia="Times New Roman"/>
          <w:color w:val="14181B"/>
          <w:lang w:val="en"/>
        </w:rPr>
        <w:t>ALTER TYPE</w:t>
      </w:r>
      <w:r>
        <w:rPr>
          <w:rFonts w:ascii="Georgia" w:eastAsia="Times New Roman" w:hAnsi="Georgia"/>
          <w:color w:val="14181B"/>
          <w:sz w:val="21"/>
          <w:szCs w:val="21"/>
          <w:lang w:val="en"/>
        </w:rPr>
        <w:t xml:space="preserve"> on a hot enum in production is not free — as migration </w:t>
      </w:r>
      <w:r>
        <w:rPr>
          <w:rStyle w:val="mono1"/>
          <w:rFonts w:eastAsia="Times New Roman"/>
          <w:color w:val="14181B"/>
          <w:lang w:val="en"/>
        </w:rPr>
        <w:t>0007</w:t>
      </w:r>
      <w:r>
        <w:rPr>
          <w:rFonts w:ascii="Georgia" w:eastAsia="Times New Roman" w:hAnsi="Georgia"/>
          <w:color w:val="14181B"/>
          <w:sz w:val="21"/>
          <w:szCs w:val="21"/>
          <w:lang w:val="en"/>
        </w:rPr>
        <w:t xml:space="preserve"> proved when it rebuilt </w:t>
      </w:r>
      <w:r>
        <w:rPr>
          <w:rStyle w:val="mono1"/>
          <w:rFonts w:eastAsia="Times New Roman"/>
          <w:color w:val="14181B"/>
          <w:lang w:val="en"/>
        </w:rPr>
        <w:t>activity_level</w:t>
      </w:r>
      <w:r>
        <w:rPr>
          <w:rFonts w:ascii="Georgia" w:eastAsia="Times New Roman" w:hAnsi="Georgia"/>
          <w:color w:val="14181B"/>
          <w:sz w:val="21"/>
          <w:szCs w:val="21"/>
          <w:lang w:val="en"/>
        </w:rPr>
        <w:t xml:space="preserve"> and lost the rows holding</w:t>
      </w:r>
      <w:r>
        <w:rPr>
          <w:rFonts w:ascii="Georgia" w:eastAsia="Times New Roman" w:hAnsi="Georgia"/>
          <w:color w:val="14181B"/>
          <w:sz w:val="21"/>
          <w:szCs w:val="21"/>
          <w:lang w:val="en"/>
        </w:rPr>
        <w:t xml:space="preserve"> the dropped value.</w:t>
      </w:r>
    </w:p>
    <w:p w:rsidR="00000000" w:rsidRDefault="009812C7">
      <w:pPr>
        <w:numPr>
          <w:ilvl w:val="0"/>
          <w:numId w:val="6"/>
        </w:numPr>
        <w:spacing w:after="80"/>
        <w:ind w:left="0"/>
        <w:rPr>
          <w:rFonts w:ascii="Georgia" w:eastAsia="Times New Roman" w:hAnsi="Georgia"/>
          <w:color w:val="14181B"/>
          <w:sz w:val="21"/>
          <w:szCs w:val="21"/>
          <w:lang w:val="en"/>
        </w:rPr>
      </w:pPr>
      <w:r>
        <w:rPr>
          <w:rStyle w:val="mono1"/>
          <w:rFonts w:eastAsia="Times New Roman"/>
          <w:b/>
          <w:bCs/>
          <w:color w:val="14181B"/>
          <w:lang w:val="en"/>
        </w:rPr>
        <w:t>ai_food_matches</w:t>
      </w:r>
      <w:r>
        <w:rPr>
          <w:rFonts w:ascii="Georgia" w:eastAsia="Times New Roman" w:hAnsi="Georgia"/>
          <w:b/>
          <w:bCs/>
          <w:color w:val="14181B"/>
          <w:sz w:val="21"/>
          <w:szCs w:val="21"/>
          <w:lang w:val="en"/>
        </w:rPr>
        <w:t xml:space="preserve"> is a quarantine, deliberately not </w:t>
      </w:r>
      <w:r>
        <w:rPr>
          <w:rStyle w:val="mono1"/>
          <w:rFonts w:eastAsia="Times New Roman"/>
          <w:b/>
          <w:bCs/>
          <w:color w:val="14181B"/>
          <w:lang w:val="en"/>
        </w:rPr>
        <w:t>food_aliases</w:t>
      </w:r>
      <w:r>
        <w:rPr>
          <w:rFonts w:ascii="Georgia" w:eastAsia="Times New Roman" w:hAnsi="Georgia"/>
          <w:b/>
          <w:bCs/>
          <w:color w:val="14181B"/>
          <w:sz w:val="21"/>
          <w:szCs w:val="21"/>
          <w:lang w:val="en"/>
        </w:rPr>
        <w:t>.</w:t>
      </w:r>
      <w:r>
        <w:rPr>
          <w:rFonts w:ascii="Georgia" w:eastAsia="Times New Roman" w:hAnsi="Georgia"/>
          <w:color w:val="14181B"/>
          <w:sz w:val="21"/>
          <w:szCs w:val="21"/>
          <w:lang w:val="en"/>
        </w:rPr>
        <w:t xml:space="preserve"> That table is human-authored and is what search scores against; mixing model output into it makes </w:t>
      </w:r>
      <w:r>
        <w:rPr>
          <w:rFonts w:ascii="Georgia" w:eastAsia="Times New Roman" w:hAnsi="Georgia"/>
          <w:i/>
          <w:iCs/>
          <w:color w:val="14181B"/>
          <w:sz w:val="21"/>
          <w:szCs w:val="21"/>
          <w:lang w:val="en"/>
        </w:rPr>
        <w:t>"who wrote this"</w:t>
      </w:r>
      <w:r>
        <w:rPr>
          <w:rFonts w:ascii="Georgia" w:eastAsia="Times New Roman" w:hAnsi="Georgia"/>
          <w:color w:val="14181B"/>
          <w:sz w:val="21"/>
          <w:szCs w:val="21"/>
          <w:lang w:val="en"/>
        </w:rPr>
        <w:t xml:space="preserve"> unanswerable a month later. A null </w:t>
      </w:r>
      <w:r>
        <w:rPr>
          <w:rStyle w:val="mono1"/>
          <w:rFonts w:eastAsia="Times New Roman"/>
          <w:color w:val="14181B"/>
          <w:lang w:val="en"/>
        </w:rPr>
        <w:t>food_id</w:t>
      </w:r>
      <w:r>
        <w:rPr>
          <w:rFonts w:ascii="Georgia" w:eastAsia="Times New Roman" w:hAnsi="Georgia"/>
          <w:color w:val="14181B"/>
          <w:sz w:val="21"/>
          <w:szCs w:val="21"/>
          <w:lang w:val="en"/>
        </w:rPr>
        <w:t xml:space="preserve"> there is the v</w:t>
      </w:r>
      <w:r>
        <w:rPr>
          <w:rFonts w:ascii="Georgia" w:eastAsia="Times New Roman" w:hAnsi="Georgia"/>
          <w:color w:val="14181B"/>
          <w:sz w:val="21"/>
          <w:szCs w:val="21"/>
          <w:lang w:val="en"/>
        </w:rPr>
        <w:t>aluable state, not the failure one: the model understood the word and we genuinely do not stock the food — the dish backlog arriving as data.</w:t>
      </w:r>
    </w:p>
    <w:p w:rsidR="00000000" w:rsidRDefault="009812C7">
      <w:pPr>
        <w:numPr>
          <w:ilvl w:val="0"/>
          <w:numId w:val="6"/>
        </w:numPr>
        <w:spacing w:after="80"/>
        <w:ind w:left="0"/>
        <w:rPr>
          <w:rFonts w:ascii="Georgia" w:eastAsia="Times New Roman" w:hAnsi="Georgia"/>
          <w:color w:val="14181B"/>
          <w:sz w:val="21"/>
          <w:szCs w:val="21"/>
          <w:lang w:val="en"/>
        </w:rPr>
      </w:pPr>
      <w:r>
        <w:rPr>
          <w:rStyle w:val="mono1"/>
          <w:rFonts w:eastAsia="Times New Roman"/>
          <w:b/>
          <w:bCs/>
          <w:color w:val="14181B"/>
          <w:lang w:val="en"/>
        </w:rPr>
        <w:t>ai_runs.user_id</w:t>
      </w:r>
      <w:r>
        <w:rPr>
          <w:rFonts w:ascii="Georgia" w:eastAsia="Times New Roman" w:hAnsi="Georgia"/>
          <w:b/>
          <w:bCs/>
          <w:color w:val="14181B"/>
          <w:sz w:val="21"/>
          <w:szCs w:val="21"/>
          <w:lang w:val="en"/>
        </w:rPr>
        <w:t xml:space="preserve"> is </w:t>
      </w:r>
      <w:r>
        <w:rPr>
          <w:rStyle w:val="mono1"/>
          <w:rFonts w:eastAsia="Times New Roman"/>
          <w:b/>
          <w:bCs/>
          <w:color w:val="14181B"/>
          <w:lang w:val="en"/>
        </w:rPr>
        <w:t>ON DELETE SET NULL</w:t>
      </w:r>
      <w:r>
        <w:rPr>
          <w:rFonts w:ascii="Georgia" w:eastAsia="Times New Roman" w:hAnsi="Georgia"/>
          <w:b/>
          <w:bCs/>
          <w:color w:val="14181B"/>
          <w:sz w:val="21"/>
          <w:szCs w:val="21"/>
          <w:lang w:val="en"/>
        </w:rPr>
        <w:t>.</w:t>
      </w:r>
      <w:r>
        <w:rPr>
          <w:rFonts w:ascii="Georgia" w:eastAsia="Times New Roman" w:hAnsi="Georgia"/>
          <w:color w:val="14181B"/>
          <w:sz w:val="21"/>
          <w:szCs w:val="21"/>
          <w:lang w:val="en"/>
        </w:rPr>
        <w:t xml:space="preserve"> Spend history survives a deleted account; the meal phrase does not.</w:t>
      </w:r>
    </w:p>
    <w:p w:rsidR="00000000" w:rsidRDefault="009812C7">
      <w:pPr>
        <w:spacing w:before="320" w:after="320"/>
        <w:rPr>
          <w:rFonts w:ascii="Georgia" w:eastAsia="Times New Roman" w:hAnsi="Georgia"/>
          <w:color w:val="14181B"/>
          <w:sz w:val="21"/>
          <w:szCs w:val="21"/>
          <w:lang w:val="en"/>
        </w:rPr>
      </w:pPr>
      <w:r>
        <w:rPr>
          <w:rFonts w:ascii="Georgia" w:eastAsia="Times New Roman" w:hAnsi="Georgia"/>
          <w:color w:val="14181B"/>
          <w:sz w:val="21"/>
          <w:szCs w:val="21"/>
          <w:lang w:val="en"/>
        </w:rPr>
        <w:pict>
          <v:rect id="_x0000_i1038" style="width:0;height:1.5pt" o:hralign="center" o:hrstd="t" o:hr="t" fillcolor="#a0a0a0" stroked="f"/>
        </w:pict>
      </w:r>
    </w:p>
    <w:p w:rsidR="00000000" w:rsidRDefault="009812C7">
      <w:pPr>
        <w:pStyle w:val="Heading2"/>
        <w:rPr>
          <w:rFonts w:eastAsia="Times New Roman"/>
          <w:lang w:val="en"/>
        </w:rPr>
      </w:pPr>
      <w:r>
        <w:rPr>
          <w:rFonts w:eastAsia="Times New Roman"/>
          <w:lang w:val="en"/>
        </w:rPr>
        <w:t>13 User Roles &amp; Permissions</w:t>
      </w:r>
    </w:p>
    <w:p w:rsidR="00000000" w:rsidRDefault="009812C7">
      <w:pPr>
        <w:pStyle w:val="NormalWeb"/>
        <w:rPr>
          <w:rFonts w:ascii="Georgia" w:hAnsi="Georgia"/>
          <w:color w:val="14181B"/>
          <w:sz w:val="21"/>
          <w:szCs w:val="21"/>
          <w:lang w:val="en"/>
        </w:rPr>
      </w:pPr>
      <w:r>
        <w:rPr>
          <w:rFonts w:ascii="Georgia" w:hAnsi="Georgia"/>
          <w:color w:val="14181B"/>
          <w:sz w:val="21"/>
          <w:szCs w:val="21"/>
          <w:lang w:val="en"/>
        </w:rPr>
        <w:t xml:space="preserve">There is </w:t>
      </w:r>
      <w:r>
        <w:rPr>
          <w:rFonts w:ascii="Georgia" w:hAnsi="Georgia"/>
          <w:b/>
          <w:bCs/>
          <w:color w:val="14181B"/>
          <w:sz w:val="21"/>
          <w:szCs w:val="21"/>
          <w:lang w:val="en"/>
        </w:rPr>
        <w:t>one role</w:t>
      </w:r>
      <w:r>
        <w:rPr>
          <w:rFonts w:ascii="Georgia" w:hAnsi="Georgia"/>
          <w:color w:val="14181B"/>
          <w:sz w:val="21"/>
          <w:szCs w:val="21"/>
          <w:lang w:val="en"/>
        </w:rPr>
        <w:t>: the signed-in user. NutriCheck is a single-tenant consumer app with no staff console, no admin panel and no shared data — which is a scope statement, not an omission.</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trPr>
          <w:cantSplit/>
          <w:tblHeader/>
        </w:trPr>
        <w:tc>
          <w:tcPr>
            <w:tcW w:w="0" w:type="auto"/>
            <w:tcBorders>
              <w:top w:val="single" w:sz="6" w:space="0" w:color="2C5FC4"/>
              <w:left w:val="single" w:sz="6" w:space="0" w:color="2C5FC4"/>
              <w:bottom w:val="single" w:sz="6" w:space="0" w:color="2C5FC4"/>
              <w:right w:val="single" w:sz="6" w:space="0" w:color="2C5FC4"/>
            </w:tcBorders>
            <w:shd w:val="clear" w:color="auto" w:fill="2C5FC4"/>
            <w:tcMar>
              <w:top w:w="100" w:type="dxa"/>
              <w:left w:w="140" w:type="dxa"/>
              <w:bottom w:w="100" w:type="dxa"/>
              <w:right w:w="140" w:type="dxa"/>
            </w:tcMar>
            <w:vAlign w:val="center"/>
            <w:hideMark/>
          </w:tcPr>
          <w:p w:rsidR="00000000" w:rsidRDefault="009812C7">
            <w:pPr>
              <w:spacing w:after="24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Concern</w:t>
            </w:r>
          </w:p>
        </w:tc>
        <w:tc>
          <w:tcPr>
            <w:tcW w:w="0" w:type="auto"/>
            <w:tcBorders>
              <w:top w:val="single" w:sz="6" w:space="0" w:color="2C5FC4"/>
              <w:left w:val="single" w:sz="6" w:space="0" w:color="2C5FC4"/>
              <w:bottom w:val="single" w:sz="6" w:space="0" w:color="2C5FC4"/>
              <w:right w:val="single" w:sz="6" w:space="0" w:color="2C5FC4"/>
            </w:tcBorders>
            <w:shd w:val="clear" w:color="auto" w:fill="2C5FC4"/>
            <w:tcMar>
              <w:top w:w="100" w:type="dxa"/>
              <w:left w:w="140" w:type="dxa"/>
              <w:bottom w:w="100" w:type="dxa"/>
              <w:right w:w="140" w:type="dxa"/>
            </w:tcMar>
            <w:vAlign w:val="center"/>
            <w:hideMark/>
          </w:tcPr>
          <w:p w:rsidR="00000000" w:rsidRDefault="009812C7">
            <w:pPr>
              <w:spacing w:after="24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Implementation</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Authentication</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Email + password only. Argon2id (m=19456, t=2, p=1) per the OWASP cheat sheet</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Password policy</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 xml:space="preserve">Length only — minimum 6, maximum 200. Composition rules push people to </w:t>
            </w:r>
            <w:r>
              <w:rPr>
                <w:rStyle w:val="mono1"/>
                <w:rFonts w:eastAsia="Times New Roman" w:cs="Segoe UI"/>
                <w:color w:val="14181B"/>
              </w:rPr>
              <w:t>Password1!</w:t>
            </w:r>
            <w:r>
              <w:rPr>
                <w:rFonts w:ascii="Segoe UI" w:eastAsia="Times New Roman" w:hAnsi="Segoe UI" w:cs="Segoe UI"/>
                <w:color w:val="14181B"/>
                <w:sz w:val="18"/>
                <w:szCs w:val="18"/>
              </w:rPr>
              <w:t>; the maximum is a hashing-DoS guard</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Account enumeration</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One error for unknown-account and wrong-password, with a dummy Argon2 verify on the unknown path so the timing matches</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Access token</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JWT, 15 minutes, HS256</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Refresh token</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Opaque, 30 days, rotating, stored as a SHA-256 hash; reuse revoke</w:t>
            </w:r>
            <w:r>
              <w:rPr>
                <w:rFonts w:ascii="Segoe UI" w:eastAsia="Times New Roman" w:hAnsi="Segoe UI" w:cs="Segoe UI"/>
                <w:color w:val="14181B"/>
                <w:sz w:val="18"/>
                <w:szCs w:val="18"/>
              </w:rPr>
              <w:t>s the family</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Authorization</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Style w:val="mono1"/>
                <w:rFonts w:eastAsia="Times New Roman" w:cs="Segoe UI"/>
                <w:color w:val="14181B"/>
              </w:rPr>
              <w:t>JwtAuthGuard</w:t>
            </w:r>
            <w:r>
              <w:rPr>
                <w:rFonts w:ascii="Segoe UI" w:eastAsia="Times New Roman" w:hAnsi="Segoe UI" w:cs="Segoe UI"/>
                <w:color w:val="14181B"/>
                <w:sz w:val="18"/>
                <w:szCs w:val="18"/>
              </w:rPr>
              <w:t xml:space="preserve"> global, </w:t>
            </w:r>
            <w:r>
              <w:rPr>
                <w:rStyle w:val="mono1"/>
                <w:rFonts w:eastAsia="Times New Roman" w:cs="Segoe UI"/>
                <w:color w:val="14181B"/>
              </w:rPr>
              <w:t>@Public()</w:t>
            </w:r>
            <w:r>
              <w:rPr>
                <w:rFonts w:ascii="Segoe UI" w:eastAsia="Times New Roman" w:hAnsi="Segoe UI" w:cs="Segoe UI"/>
                <w:color w:val="14181B"/>
                <w:sz w:val="18"/>
                <w:szCs w:val="18"/>
              </w:rPr>
              <w:t xml:space="preserve"> opts out. </w:t>
            </w:r>
            <w:r>
              <w:rPr>
                <w:rFonts w:ascii="Segoe UI" w:eastAsia="Times New Roman" w:hAnsi="Segoe UI" w:cs="Segoe UI"/>
                <w:b/>
                <w:bCs/>
                <w:color w:val="14181B"/>
                <w:sz w:val="18"/>
                <w:szCs w:val="18"/>
              </w:rPr>
              <w:t xml:space="preserve">Every query is scoped by </w:t>
            </w:r>
            <w:r>
              <w:rPr>
                <w:rStyle w:val="mono1"/>
                <w:rFonts w:eastAsia="Times New Roman" w:cs="Segoe UI"/>
                <w:b/>
                <w:bCs/>
                <w:color w:val="14181B"/>
              </w:rPr>
              <w:t>userId</w:t>
            </w:r>
            <w:r>
              <w:rPr>
                <w:rFonts w:ascii="Segoe UI" w:eastAsia="Times New Roman" w:hAnsi="Segoe UI" w:cs="Segoe UI"/>
                <w:b/>
                <w:bCs/>
                <w:color w:val="14181B"/>
                <w:sz w:val="18"/>
                <w:szCs w:val="18"/>
              </w:rPr>
              <w:t xml:space="preserve"> at the repository layer</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Rate limiting</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Per-IP on auth, per-user elsewhere. All windows ten minutes; registration 30 per window — Indian mobile carriers put</w:t>
            </w:r>
            <w:r>
              <w:rPr>
                <w:rFonts w:ascii="Segoe UI" w:eastAsia="Times New Roman" w:hAnsi="Segoe UI" w:cs="Segoe UI"/>
                <w:color w:val="14181B"/>
                <w:sz w:val="18"/>
                <w:szCs w:val="18"/>
              </w:rPr>
              <w:t xml:space="preserve"> thousands of subscribers behind one address, so a stricter per-IP limit refuses genuine people</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Change password</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Revokes every session on every device</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Account deletion</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 xml:space="preserve">Cascades to logs, drafts, </w:t>
            </w:r>
            <w:r>
              <w:rPr>
                <w:rStyle w:val="mono1"/>
                <w:rFonts w:eastAsia="Times New Roman" w:cs="Segoe UI"/>
                <w:color w:val="14181B"/>
              </w:rPr>
              <w:t>user_portions</w:t>
            </w:r>
            <w:r>
              <w:rPr>
                <w:rFonts w:ascii="Segoe UI" w:eastAsia="Times New Roman" w:hAnsi="Segoe UI" w:cs="Segoe UI"/>
                <w:color w:val="14181B"/>
                <w:sz w:val="18"/>
                <w:szCs w:val="18"/>
              </w:rPr>
              <w:t xml:space="preserve"> and phrases; exercised by an end-to-end test</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PII</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 xml:space="preserve">Meal phrases are treated as health-adjacent: </w:t>
            </w:r>
            <w:r>
              <w:rPr>
                <w:rStyle w:val="mono1"/>
                <w:rFonts w:eastAsia="Times New Roman" w:cs="Segoe UI"/>
                <w:color w:val="14181B"/>
              </w:rPr>
              <w:t>debug</w:t>
            </w:r>
            <w:r>
              <w:rPr>
                <w:rFonts w:ascii="Segoe UI" w:eastAsia="Times New Roman" w:hAnsi="Segoe UI" w:cs="Segoe UI"/>
                <w:color w:val="14181B"/>
                <w:sz w:val="18"/>
                <w:szCs w:val="18"/>
              </w:rPr>
              <w:t>-level logging only, excluded from error reports, deleted with the account. Audio never persists</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Third-party auth</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 xml:space="preserve">Apple and Google are in the </w:t>
            </w:r>
            <w:r>
              <w:rPr>
                <w:rStyle w:val="mono1"/>
                <w:rFonts w:eastAsia="Times New Roman" w:cs="Segoe UI"/>
                <w:color w:val="14181B"/>
              </w:rPr>
              <w:t>auth_provider</w:t>
            </w:r>
            <w:r>
              <w:rPr>
                <w:rFonts w:ascii="Segoe UI" w:eastAsia="Times New Roman" w:hAnsi="Segoe UI" w:cs="Segoe UI"/>
                <w:color w:val="14181B"/>
                <w:sz w:val="18"/>
                <w:szCs w:val="18"/>
              </w:rPr>
              <w:t xml:space="preserve"> enum and </w:t>
            </w:r>
            <w:r>
              <w:rPr>
                <w:rFonts w:ascii="Segoe UI" w:eastAsia="Times New Roman" w:hAnsi="Segoe UI" w:cs="Segoe UI"/>
                <w:b/>
                <w:bCs/>
                <w:color w:val="14181B"/>
                <w:sz w:val="18"/>
                <w:szCs w:val="18"/>
              </w:rPr>
              <w:t>not in this build</w:t>
            </w:r>
            <w:r>
              <w:rPr>
                <w:rFonts w:ascii="Segoe UI" w:eastAsia="Times New Roman" w:hAnsi="Segoe UI" w:cs="Segoe UI"/>
                <w:color w:val="14181B"/>
                <w:sz w:val="18"/>
                <w:szCs w:val="18"/>
              </w:rPr>
              <w:t>. Apple becomes man</w:t>
            </w:r>
            <w:r>
              <w:rPr>
                <w:rFonts w:ascii="Segoe UI" w:eastAsia="Times New Roman" w:hAnsi="Segoe UI" w:cs="Segoe UI"/>
                <w:color w:val="14181B"/>
                <w:sz w:val="18"/>
                <w:szCs w:val="18"/>
              </w:rPr>
              <w:t>datory on iOS the moment any social login exists</w:t>
            </w:r>
          </w:p>
        </w:tc>
      </w:tr>
    </w:tbl>
    <w:p w:rsidR="00000000" w:rsidRDefault="009812C7">
      <w:pPr>
        <w:pStyle w:val="NormalWeb"/>
        <w:rPr>
          <w:rFonts w:ascii="Georgia" w:hAnsi="Georgia"/>
          <w:color w:val="14181B"/>
          <w:sz w:val="21"/>
          <w:szCs w:val="21"/>
          <w:lang w:val="en"/>
        </w:rPr>
      </w:pPr>
      <w:r>
        <w:rPr>
          <w:rFonts w:ascii="Georgia" w:hAnsi="Georgia"/>
          <w:b/>
          <w:bCs/>
          <w:color w:val="14181B"/>
          <w:sz w:val="21"/>
          <w:szCs w:val="21"/>
          <w:lang w:val="en"/>
        </w:rPr>
        <w:t>Permissions on device.</w:t>
      </w:r>
      <w:r>
        <w:rPr>
          <w:rFonts w:ascii="Georgia" w:hAnsi="Georgia"/>
          <w:color w:val="14181B"/>
          <w:sz w:val="21"/>
          <w:szCs w:val="21"/>
          <w:lang w:val="en"/>
        </w:rPr>
        <w:t xml:space="preserve"> The microphone is asked for at the first press of the mic button, framed as "to log by speaking", and typing works if it is denied. Nothing else is requested: no notifications, no hea</w:t>
      </w:r>
      <w:r>
        <w:rPr>
          <w:rFonts w:ascii="Georgia" w:hAnsi="Georgia"/>
          <w:color w:val="14181B"/>
          <w:sz w:val="21"/>
          <w:szCs w:val="21"/>
          <w:lang w:val="en"/>
        </w:rPr>
        <w:t xml:space="preserve">lth, no camera. A user can install, onboard, set targets and log every meal </w:t>
      </w:r>
      <w:r>
        <w:rPr>
          <w:rFonts w:ascii="Georgia" w:hAnsi="Georgia"/>
          <w:b/>
          <w:bCs/>
          <w:color w:val="14181B"/>
          <w:sz w:val="21"/>
          <w:szCs w:val="21"/>
          <w:lang w:val="en"/>
        </w:rPr>
        <w:t>without granting a single system permission</w:t>
      </w:r>
      <w:r>
        <w:rPr>
          <w:rFonts w:ascii="Georgia" w:hAnsi="Georgia"/>
          <w:color w:val="14181B"/>
          <w:sz w:val="21"/>
          <w:szCs w:val="21"/>
          <w:lang w:val="en"/>
        </w:rPr>
        <w:t xml:space="preserve"> — an unusual position for a health app and worth protecting.</w:t>
      </w:r>
    </w:p>
    <w:p w:rsidR="00000000" w:rsidRDefault="009812C7">
      <w:pPr>
        <w:spacing w:before="320" w:after="320"/>
        <w:rPr>
          <w:rFonts w:ascii="Georgia" w:eastAsia="Times New Roman" w:hAnsi="Georgia"/>
          <w:color w:val="14181B"/>
          <w:sz w:val="21"/>
          <w:szCs w:val="21"/>
          <w:lang w:val="en"/>
        </w:rPr>
      </w:pPr>
      <w:r>
        <w:rPr>
          <w:rFonts w:ascii="Georgia" w:eastAsia="Times New Roman" w:hAnsi="Georgia"/>
          <w:color w:val="14181B"/>
          <w:sz w:val="21"/>
          <w:szCs w:val="21"/>
          <w:lang w:val="en"/>
        </w:rPr>
        <w:pict>
          <v:rect id="_x0000_i1039" style="width:0;height:1.5pt" o:hralign="center" o:hrstd="t" o:hr="t" fillcolor="#a0a0a0" stroked="f"/>
        </w:pict>
      </w:r>
    </w:p>
    <w:p w:rsidR="00000000" w:rsidRDefault="009812C7">
      <w:pPr>
        <w:pStyle w:val="Heading2"/>
        <w:rPr>
          <w:rFonts w:eastAsia="Times New Roman"/>
          <w:lang w:val="en"/>
        </w:rPr>
      </w:pPr>
      <w:r>
        <w:rPr>
          <w:rFonts w:eastAsia="Times New Roman"/>
          <w:lang w:val="en"/>
        </w:rPr>
        <w:t>14 Integration Specifications</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tblGrid>
      <w:tr w:rsidR="00000000">
        <w:trPr>
          <w:cantSplit/>
          <w:tblHeader/>
        </w:trPr>
        <w:tc>
          <w:tcPr>
            <w:tcW w:w="0" w:type="auto"/>
            <w:tcBorders>
              <w:top w:val="single" w:sz="6" w:space="0" w:color="2C5FC4"/>
              <w:left w:val="single" w:sz="6" w:space="0" w:color="2C5FC4"/>
              <w:bottom w:val="single" w:sz="6" w:space="0" w:color="2C5FC4"/>
              <w:right w:val="single" w:sz="6" w:space="0" w:color="2C5FC4"/>
            </w:tcBorders>
            <w:shd w:val="clear" w:color="auto" w:fill="2C5FC4"/>
            <w:tcMar>
              <w:top w:w="100" w:type="dxa"/>
              <w:left w:w="140" w:type="dxa"/>
              <w:bottom w:w="100" w:type="dxa"/>
              <w:right w:w="140" w:type="dxa"/>
            </w:tcMar>
            <w:vAlign w:val="center"/>
            <w:hideMark/>
          </w:tcPr>
          <w:p w:rsidR="00000000" w:rsidRDefault="009812C7">
            <w:pPr>
              <w:spacing w:after="24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Integration</w:t>
            </w:r>
          </w:p>
        </w:tc>
        <w:tc>
          <w:tcPr>
            <w:tcW w:w="0" w:type="auto"/>
            <w:tcBorders>
              <w:top w:val="single" w:sz="6" w:space="0" w:color="2C5FC4"/>
              <w:left w:val="single" w:sz="6" w:space="0" w:color="2C5FC4"/>
              <w:bottom w:val="single" w:sz="6" w:space="0" w:color="2C5FC4"/>
              <w:right w:val="single" w:sz="6" w:space="0" w:color="2C5FC4"/>
            </w:tcBorders>
            <w:shd w:val="clear" w:color="auto" w:fill="2C5FC4"/>
            <w:tcMar>
              <w:top w:w="100" w:type="dxa"/>
              <w:left w:w="140" w:type="dxa"/>
              <w:bottom w:w="100" w:type="dxa"/>
              <w:right w:w="140" w:type="dxa"/>
            </w:tcMar>
            <w:vAlign w:val="center"/>
            <w:hideMark/>
          </w:tcPr>
          <w:p w:rsidR="00000000" w:rsidRDefault="009812C7">
            <w:pPr>
              <w:spacing w:after="24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Use</w:t>
            </w:r>
          </w:p>
        </w:tc>
        <w:tc>
          <w:tcPr>
            <w:tcW w:w="0" w:type="auto"/>
            <w:tcBorders>
              <w:top w:val="single" w:sz="6" w:space="0" w:color="2C5FC4"/>
              <w:left w:val="single" w:sz="6" w:space="0" w:color="2C5FC4"/>
              <w:bottom w:val="single" w:sz="6" w:space="0" w:color="2C5FC4"/>
              <w:right w:val="single" w:sz="6" w:space="0" w:color="2C5FC4"/>
            </w:tcBorders>
            <w:shd w:val="clear" w:color="auto" w:fill="2C5FC4"/>
            <w:tcMar>
              <w:top w:w="100" w:type="dxa"/>
              <w:left w:w="140" w:type="dxa"/>
              <w:bottom w:w="100" w:type="dxa"/>
              <w:right w:w="140" w:type="dxa"/>
            </w:tcMar>
            <w:vAlign w:val="center"/>
            <w:hideMark/>
          </w:tcPr>
          <w:p w:rsidR="00000000" w:rsidRDefault="009812C7">
            <w:pPr>
              <w:spacing w:after="24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Notes</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OpenAI-compatible provider (</w:t>
            </w:r>
            <w:r>
              <w:rPr>
                <w:rStyle w:val="mono1"/>
                <w:rFonts w:eastAsia="Times New Roman" w:cs="Segoe UI"/>
                <w:color w:val="14181B"/>
              </w:rPr>
              <w:t>gpt-4o-mini</w:t>
            </w:r>
            <w:r>
              <w:rPr>
                <w:rFonts w:ascii="Segoe UI" w:eastAsia="Times New Roman" w:hAnsi="Segoe UI" w:cs="Segoe UI"/>
                <w:color w:val="14181B"/>
                <w:sz w:val="18"/>
                <w:szCs w:val="18"/>
              </w:rPr>
              <w:t>)</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Parse, re-rank, whole-meal read, targets suggestion, ideas, meal insight</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 xml:space="preserve">What actually runs. Structured outputs; </w:t>
            </w:r>
            <w:r>
              <w:rPr>
                <w:rStyle w:val="mono1"/>
                <w:rFonts w:eastAsia="Times New Roman" w:cs="Segoe UI"/>
                <w:color w:val="14181B"/>
              </w:rPr>
              <w:t>AI_STRICT_SCHEMA=true</w:t>
            </w:r>
            <w:r>
              <w:rPr>
                <w:rFonts w:ascii="Segoe UI" w:eastAsia="Times New Roman" w:hAnsi="Segoe UI" w:cs="Segoe UI"/>
                <w:color w:val="14181B"/>
                <w:sz w:val="18"/>
                <w:szCs w:val="18"/>
              </w:rPr>
              <w:t xml:space="preserve"> </w:t>
            </w:r>
            <w:r>
              <w:rPr>
                <w:rFonts w:ascii="Segoe UI" w:eastAsia="Times New Roman" w:hAnsi="Segoe UI" w:cs="Segoe UI"/>
                <w:color w:val="14181B"/>
                <w:sz w:val="18"/>
                <w:szCs w:val="18"/>
              </w:rPr>
              <w:t>is what makes an invented food unrepresentable — it is opt-out for a reason</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Anthropic (</w:t>
            </w:r>
            <w:r>
              <w:rPr>
                <w:rStyle w:val="mono1"/>
                <w:rFonts w:eastAsia="Times New Roman" w:cs="Segoe UI"/>
                <w:color w:val="14181B"/>
              </w:rPr>
              <w:t>claude-opus-5</w:t>
            </w:r>
            <w:r>
              <w:rPr>
                <w:rFonts w:ascii="Segoe UI" w:eastAsia="Times New Roman" w:hAnsi="Segoe UI" w:cs="Segoe UI"/>
                <w:color w:val="14181B"/>
                <w:sz w:val="18"/>
                <w:szCs w:val="18"/>
              </w:rPr>
              <w:t>)</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The same six steps</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 xml:space="preserve">Built and pluggable; </w:t>
            </w:r>
            <w:r>
              <w:rPr>
                <w:rStyle w:val="mono1"/>
                <w:rFonts w:eastAsia="Times New Roman" w:cs="Segoe UI"/>
                <w:color w:val="14181B"/>
              </w:rPr>
              <w:t>.env.example</w:t>
            </w:r>
            <w:r>
              <w:rPr>
                <w:rFonts w:ascii="Segoe UI" w:eastAsia="Times New Roman" w:hAnsi="Segoe UI" w:cs="Segoe UI"/>
                <w:color w:val="14181B"/>
                <w:sz w:val="18"/>
                <w:szCs w:val="18"/>
              </w:rPr>
              <w:t xml:space="preserve"> and </w:t>
            </w:r>
            <w:r>
              <w:rPr>
                <w:rStyle w:val="mono1"/>
                <w:rFonts w:eastAsia="Times New Roman" w:cs="Segoe UI"/>
                <w:color w:val="14181B"/>
              </w:rPr>
              <w:t>docs/PLAN.md</w:t>
            </w:r>
            <w:r>
              <w:rPr>
                <w:rFonts w:ascii="Segoe UI" w:eastAsia="Times New Roman" w:hAnsi="Segoe UI" w:cs="Segoe UI"/>
                <w:color w:val="14181B"/>
                <w:sz w:val="18"/>
                <w:szCs w:val="18"/>
              </w:rPr>
              <w:t xml:space="preserve"> still record it as the provider while </w:t>
            </w:r>
            <w:r>
              <w:rPr>
                <w:rStyle w:val="mono1"/>
                <w:rFonts w:eastAsia="Times New Roman" w:cs="Segoe UI"/>
                <w:color w:val="14181B"/>
              </w:rPr>
              <w:t>openai-compatible</w:t>
            </w:r>
            <w:r>
              <w:rPr>
                <w:rFonts w:ascii="Segoe UI" w:eastAsia="Times New Roman" w:hAnsi="Segoe UI" w:cs="Segoe UI"/>
                <w:color w:val="14181B"/>
                <w:sz w:val="18"/>
                <w:szCs w:val="18"/>
              </w:rPr>
              <w:t xml:space="preserve"> is what runs. </w:t>
            </w:r>
            <w:r>
              <w:rPr>
                <w:rFonts w:ascii="Segoe UI" w:eastAsia="Times New Roman" w:hAnsi="Segoe UI" w:cs="Segoe UI"/>
                <w:b/>
                <w:bCs/>
                <w:color w:val="14181B"/>
                <w:sz w:val="18"/>
                <w:szCs w:val="18"/>
              </w:rPr>
              <w:t>That contradi</w:t>
            </w:r>
            <w:r>
              <w:rPr>
                <w:rFonts w:ascii="Segoe UI" w:eastAsia="Times New Roman" w:hAnsi="Segoe UI" w:cs="Segoe UI"/>
                <w:b/>
                <w:bCs/>
                <w:color w:val="14181B"/>
                <w:sz w:val="18"/>
                <w:szCs w:val="18"/>
              </w:rPr>
              <w:t>ction is unresolved</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Google Gemini</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Style w:val="mono1"/>
                <w:rFonts w:eastAsia="Times New Roman" w:cs="Segoe UI"/>
                <w:color w:val="14181B"/>
              </w:rPr>
              <w:t>POST /v1/transcribe</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A separate provider abstraction from the resolver's, on purpose: different vendor, different billing unit, different failure modes — and the resolver keeps working when this is not configured</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USDA Foo</w:t>
            </w:r>
            <w:r>
              <w:rPr>
                <w:rFonts w:ascii="Segoe UI" w:eastAsia="Times New Roman" w:hAnsi="Segoe UI" w:cs="Segoe UI"/>
                <w:color w:val="14181B"/>
                <w:sz w:val="18"/>
                <w:szCs w:val="18"/>
              </w:rPr>
              <w:t>dData Central</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Corpus ingest — SR Legacy, FNDDS, Foundation</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 xml:space="preserve">Pinned and checksummed download. FDC references nutrients by surrogate id in SR Legacy and by legacy </w:t>
            </w:r>
            <w:r>
              <w:rPr>
                <w:rStyle w:val="mono1"/>
                <w:rFonts w:eastAsia="Times New Roman" w:cs="Segoe UI"/>
                <w:color w:val="14181B"/>
              </w:rPr>
              <w:t>nutrient_nbr</w:t>
            </w:r>
            <w:r>
              <w:rPr>
                <w:rFonts w:ascii="Segoe UI" w:eastAsia="Times New Roman" w:hAnsi="Segoe UI" w:cs="Segoe UI"/>
                <w:color w:val="14181B"/>
                <w:sz w:val="18"/>
                <w:szCs w:val="18"/>
              </w:rPr>
              <w:t xml:space="preserve"> in FNDDS; the mismatch silently ingested zero of 5,432 FNDDS rows until it was caug</w:t>
            </w:r>
            <w:r>
              <w:rPr>
                <w:rFonts w:ascii="Segoe UI" w:eastAsia="Times New Roman" w:hAnsi="Segoe UI" w:cs="Segoe UI"/>
                <w:color w:val="14181B"/>
                <w:sz w:val="18"/>
                <w:szCs w:val="18"/>
              </w:rPr>
              <w:t>ht</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Open Food Facts</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Packaged goods</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b/>
                <w:bCs/>
                <w:color w:val="14181B"/>
                <w:sz w:val="18"/>
                <w:szCs w:val="18"/>
              </w:rPr>
              <w:t>Not ingested.</w:t>
            </w:r>
            <w:r>
              <w:rPr>
                <w:rFonts w:ascii="Segoe UI" w:eastAsia="Times New Roman" w:hAnsi="Segoe UI" w:cs="Segoe UI"/>
                <w:color w:val="14181B"/>
                <w:sz w:val="18"/>
                <w:szCs w:val="18"/>
              </w:rPr>
              <w:t xml:space="preserve"> ODbL share-alike review never opened — a launch blocker if found late</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 xml:space="preserve">PostgreSQL 16 + </w:t>
            </w:r>
            <w:r>
              <w:rPr>
                <w:rStyle w:val="mono1"/>
                <w:rFonts w:eastAsia="Times New Roman" w:cs="Segoe UI"/>
                <w:color w:val="14181B"/>
              </w:rPr>
              <w:t>pgvector</w:t>
            </w:r>
            <w:r>
              <w:rPr>
                <w:rFonts w:ascii="Segoe UI" w:eastAsia="Times New Roman" w:hAnsi="Segoe UI" w:cs="Segoe UI"/>
                <w:color w:val="14181B"/>
                <w:sz w:val="18"/>
                <w:szCs w:val="18"/>
              </w:rPr>
              <w:t xml:space="preserve"> + </w:t>
            </w:r>
            <w:r>
              <w:rPr>
                <w:rStyle w:val="mono1"/>
                <w:rFonts w:eastAsia="Times New Roman" w:cs="Segoe UI"/>
                <w:color w:val="14181B"/>
              </w:rPr>
              <w:t>pg_trgm</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Corpus, logs, identity</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Redis</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Rate limits, quota bucket, draft store, phrase cache, ideas cache</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Throttler storage is still in-memory rather than Redis — per-pod counters mean the login limit multiplies by the replica count</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AWS Lightsail + Caddy</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Staging</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 xml:space="preserve">4 GB instance, HTTPS via a real Let's Encrypt certificate on an </w:t>
            </w:r>
            <w:r>
              <w:rPr>
                <w:rStyle w:val="mono1"/>
                <w:rFonts w:eastAsia="Times New Roman" w:cs="Segoe UI"/>
                <w:color w:val="14181B"/>
              </w:rPr>
              <w:t>sslip.io</w:t>
            </w:r>
            <w:r>
              <w:rPr>
                <w:rFonts w:ascii="Segoe UI" w:eastAsia="Times New Roman" w:hAnsi="Segoe UI" w:cs="Segoe UI"/>
                <w:color w:val="14181B"/>
                <w:sz w:val="18"/>
                <w:szCs w:val="18"/>
              </w:rPr>
              <w:t xml:space="preserve"> hostname that encodes the</w:t>
            </w:r>
            <w:r>
              <w:rPr>
                <w:rFonts w:ascii="Segoe UI" w:eastAsia="Times New Roman" w:hAnsi="Segoe UI" w:cs="Segoe UI"/>
                <w:color w:val="14181B"/>
                <w:sz w:val="18"/>
                <w:szCs w:val="18"/>
              </w:rPr>
              <w:t xml:space="preserve"> static IP</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GitHub Actions</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 xml:space="preserve">Build, migrate, deploy on push to </w:t>
            </w:r>
            <w:r>
              <w:rPr>
                <w:rStyle w:val="mono1"/>
                <w:rFonts w:eastAsia="Times New Roman" w:cs="Segoe UI"/>
                <w:color w:val="14181B"/>
              </w:rPr>
              <w:t>staging</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b/>
                <w:bCs/>
                <w:color w:val="14181B"/>
                <w:sz w:val="18"/>
                <w:szCs w:val="18"/>
              </w:rPr>
              <w:t>Runs no tests</w:t>
            </w:r>
            <w:r>
              <w:rPr>
                <w:rFonts w:ascii="Segoe UI" w:eastAsia="Times New Roman" w:hAnsi="Segoe UI" w:cs="Segoe UI"/>
                <w:color w:val="14181B"/>
                <w:sz w:val="18"/>
                <w:szCs w:val="18"/>
              </w:rPr>
              <w:t xml:space="preserve"> — a deliberate call recorded in </w:t>
            </w:r>
            <w:r>
              <w:rPr>
                <w:rStyle w:val="mono1"/>
                <w:rFonts w:eastAsia="Times New Roman" w:cs="Segoe UI"/>
                <w:color w:val="14181B"/>
              </w:rPr>
              <w:t>docs/CI-CD.md</w:t>
            </w:r>
          </w:p>
        </w:tc>
      </w:tr>
    </w:tbl>
    <w:p w:rsidR="00000000" w:rsidRDefault="009812C7">
      <w:pPr>
        <w:spacing w:before="320" w:after="320"/>
        <w:rPr>
          <w:rFonts w:ascii="Georgia" w:eastAsia="Times New Roman" w:hAnsi="Georgia"/>
          <w:color w:val="14181B"/>
          <w:sz w:val="21"/>
          <w:szCs w:val="21"/>
          <w:lang w:val="en"/>
        </w:rPr>
      </w:pPr>
      <w:r>
        <w:rPr>
          <w:rFonts w:ascii="Georgia" w:eastAsia="Times New Roman" w:hAnsi="Georgia"/>
          <w:color w:val="14181B"/>
          <w:sz w:val="21"/>
          <w:szCs w:val="21"/>
          <w:lang w:val="en"/>
        </w:rPr>
        <w:pict>
          <v:rect id="_x0000_i1040" style="width:0;height:1.5pt" o:hralign="center" o:hrstd="t" o:hr="t" fillcolor="#a0a0a0" stroked="f"/>
        </w:pict>
      </w:r>
    </w:p>
    <w:p w:rsidR="00000000" w:rsidRDefault="009812C7">
      <w:pPr>
        <w:pStyle w:val="Heading2"/>
        <w:rPr>
          <w:rFonts w:eastAsia="Times New Roman"/>
          <w:lang w:val="en"/>
        </w:rPr>
      </w:pPr>
      <w:r>
        <w:rPr>
          <w:rFonts w:eastAsia="Times New Roman"/>
          <w:lang w:val="en"/>
        </w:rPr>
        <w:t>15 Build Order &amp; Status</w:t>
      </w:r>
    </w:p>
    <w:p w:rsidR="00000000" w:rsidRDefault="009812C7">
      <w:pPr>
        <w:pStyle w:val="NormalWeb"/>
        <w:rPr>
          <w:rFonts w:ascii="Georgia" w:hAnsi="Georgia"/>
          <w:color w:val="14181B"/>
          <w:sz w:val="21"/>
          <w:szCs w:val="21"/>
          <w:lang w:val="en"/>
        </w:rPr>
      </w:pPr>
      <w:r>
        <w:rPr>
          <w:rFonts w:ascii="Georgia" w:hAnsi="Georgia"/>
          <w:color w:val="14181B"/>
          <w:sz w:val="21"/>
          <w:szCs w:val="21"/>
          <w:lang w:val="en"/>
        </w:rPr>
        <w:t>"Built (local)" means complete and verified on a developer machine but not deployed to staging.</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trPr>
          <w:cantSplit/>
          <w:tblHeader/>
        </w:trPr>
        <w:tc>
          <w:tcPr>
            <w:tcW w:w="0" w:type="auto"/>
            <w:tcBorders>
              <w:top w:val="single" w:sz="6" w:space="0" w:color="2C5FC4"/>
              <w:left w:val="single" w:sz="6" w:space="0" w:color="2C5FC4"/>
              <w:bottom w:val="single" w:sz="6" w:space="0" w:color="2C5FC4"/>
              <w:right w:val="single" w:sz="6" w:space="0" w:color="2C5FC4"/>
            </w:tcBorders>
            <w:shd w:val="clear" w:color="auto" w:fill="2C5FC4"/>
            <w:tcMar>
              <w:top w:w="100" w:type="dxa"/>
              <w:left w:w="140" w:type="dxa"/>
              <w:bottom w:w="100" w:type="dxa"/>
              <w:right w:w="140" w:type="dxa"/>
            </w:tcMar>
            <w:vAlign w:val="center"/>
            <w:hideMark/>
          </w:tcPr>
          <w:p w:rsidR="00000000" w:rsidRDefault="009812C7">
            <w:pPr>
              <w:spacing w:after="24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Stage</w:t>
            </w:r>
          </w:p>
        </w:tc>
        <w:tc>
          <w:tcPr>
            <w:tcW w:w="0" w:type="auto"/>
            <w:tcBorders>
              <w:top w:val="single" w:sz="6" w:space="0" w:color="2C5FC4"/>
              <w:left w:val="single" w:sz="6" w:space="0" w:color="2C5FC4"/>
              <w:bottom w:val="single" w:sz="6" w:space="0" w:color="2C5FC4"/>
              <w:right w:val="single" w:sz="6" w:space="0" w:color="2C5FC4"/>
            </w:tcBorders>
            <w:shd w:val="clear" w:color="auto" w:fill="2C5FC4"/>
            <w:tcMar>
              <w:top w:w="100" w:type="dxa"/>
              <w:left w:w="140" w:type="dxa"/>
              <w:bottom w:w="100" w:type="dxa"/>
              <w:right w:w="140" w:type="dxa"/>
            </w:tcMar>
            <w:vAlign w:val="center"/>
            <w:hideMark/>
          </w:tcPr>
          <w:p w:rsidR="00000000" w:rsidRDefault="009812C7">
            <w:pPr>
              <w:spacing w:after="24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Status</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Foundations — workspace, Docker, migrations, config validation, RFC 9457 errors, health probes</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Built · deployed</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Auth — register, login, rotating refresh with reuse detection, change password</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Built · deployed</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Corpus &amp; ingest — 13,440 foods, 36,768 portion</w:t>
            </w:r>
            <w:r>
              <w:rPr>
                <w:rFonts w:ascii="Segoe UI" w:eastAsia="Times New Roman" w:hAnsi="Segoe UI" w:cs="Segoe UI"/>
                <w:color w:val="14181B"/>
                <w:sz w:val="18"/>
                <w:szCs w:val="18"/>
              </w:rPr>
              <w:t>s, 540 aliases, trigram search</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Built · deployed</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Goals — Mifflin–St Jeor, append-only, five targets</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Built · deployed</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Logs — commit with frozen nutrients, idempotency, batch drain, day view, per-item edit that learns the unit</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Built · deployed</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Week summary</w:t>
            </w:r>
            <w:r>
              <w:rPr>
                <w:rFonts w:ascii="Segoe UI" w:eastAsia="Times New Roman" w:hAnsi="Segoe UI" w:cs="Segoe UI"/>
                <w:color w:val="14181B"/>
                <w:sz w:val="18"/>
                <w:szCs w:val="18"/>
              </w:rPr>
              <w:t>, month view, recents, saved meals and phrases</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Built · deployed</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Resolver (M2) — prefill → parse → batched search → constrained re-rank → arithmetic → SSE draft</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Built · deployed</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 xml:space="preserve">Transcription — </w:t>
            </w:r>
            <w:r>
              <w:rPr>
                <w:rStyle w:val="mono1"/>
                <w:rFonts w:eastAsia="Times New Roman" w:cs="Segoe UI"/>
                <w:color w:val="14181B"/>
              </w:rPr>
              <w:t>POST /v1/transcribe</w:t>
            </w:r>
            <w:r>
              <w:rPr>
                <w:rFonts w:ascii="Segoe UI" w:eastAsia="Times New Roman" w:hAnsi="Segoe UI" w:cs="Segoe UI"/>
                <w:color w:val="14181B"/>
                <w:sz w:val="18"/>
                <w:szCs w:val="18"/>
              </w:rPr>
              <w:t>, Gemini</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Built · deployed</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 xml:space="preserve">Corpus-free path — </w:t>
            </w:r>
            <w:r>
              <w:rPr>
                <w:rStyle w:val="mono1"/>
                <w:rFonts w:eastAsia="Times New Roman" w:cs="Segoe UI"/>
                <w:color w:val="14181B"/>
              </w:rPr>
              <w:t>POST /v1/ai-meal</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Built · deployed</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Meal insight, ideas</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Built · deployed</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Mobile — onboarding, Today, search, confirm, entry, insights, calendar, account</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Built (local)</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Mobile — the voice route (ask sheet, listen, type, meal details)</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Buil</w:t>
            </w:r>
            <w:r>
              <w:rPr>
                <w:rFonts w:ascii="Segoe UI" w:eastAsia="Times New Roman" w:hAnsi="Segoe UI" w:cs="Segoe UI"/>
                <w:color w:val="14181B"/>
                <w:sz w:val="18"/>
                <w:szCs w:val="18"/>
              </w:rPr>
              <w:t>t (local) — verified on a physical device end to end, including a Tamil phrase</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Dark-only redesign, merged auth flow, six activity levels, model-suggested targets</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b/>
                <w:bCs/>
                <w:color w:val="14181B"/>
                <w:sz w:val="18"/>
                <w:szCs w:val="18"/>
              </w:rPr>
              <w:t>Built (local) — 58 commits unpushed</w:t>
            </w:r>
            <w:r>
              <w:rPr>
                <w:rFonts w:ascii="Segoe UI" w:eastAsia="Times New Roman" w:hAnsi="Segoe UI" w:cs="Segoe UI"/>
                <w:color w:val="14181B"/>
                <w:sz w:val="18"/>
                <w:szCs w:val="18"/>
              </w:rPr>
              <w:t xml:space="preserve"> (see Open Item #1)</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Weight tracking and trend (M3)</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Not st</w:t>
            </w:r>
            <w:r>
              <w:rPr>
                <w:rFonts w:ascii="Segoe UI" w:eastAsia="Times New Roman" w:hAnsi="Segoe UI" w:cs="Segoe UI"/>
                <w:color w:val="14181B"/>
                <w:sz w:val="18"/>
                <w:szCs w:val="18"/>
              </w:rPr>
              <w:t>arted</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Password reset</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Not started — a forgotten password is currently an unrecoverable account</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Eval harness</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Not started — the highest-value missing thing</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Tests in CI</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Not wired, deliberately</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Offline persistence</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Not built — the queue is in-memory, so a cold start loses queued commits</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Embeddings + hybrid ranking</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Table and index exist, empty</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Style w:val="mono1"/>
                <w:rFonts w:eastAsia="Times New Roman" w:cs="Segoe UI"/>
                <w:color w:val="14181B"/>
              </w:rPr>
              <w:t>identify()</w:t>
            </w:r>
            <w:r>
              <w:rPr>
                <w:rFonts w:ascii="Segoe UI" w:eastAsia="Times New Roman" w:hAnsi="Segoe UI" w:cs="Segoe UI"/>
                <w:color w:val="14181B"/>
                <w:sz w:val="18"/>
                <w:szCs w:val="18"/>
              </w:rPr>
              <w:t xml:space="preserve"> + </w:t>
            </w:r>
            <w:r>
              <w:rPr>
                <w:rStyle w:val="mono1"/>
                <w:rFonts w:eastAsia="Times New Roman" w:cs="Segoe UI"/>
                <w:color w:val="14181B"/>
              </w:rPr>
              <w:t>ai_food_matches</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Built and unreachable — no route</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Photo logging</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 xml:space="preserve">Parked by design, not missing. The </w:t>
            </w:r>
            <w:r>
              <w:rPr>
                <w:rStyle w:val="mono1"/>
                <w:rFonts w:eastAsia="Times New Roman" w:cs="Segoe UI"/>
                <w:color w:val="14181B"/>
              </w:rPr>
              <w:t>photo</w:t>
            </w:r>
            <w:r>
              <w:rPr>
                <w:rFonts w:ascii="Segoe UI" w:eastAsia="Times New Roman" w:hAnsi="Segoe UI" w:cs="Segoe UI"/>
                <w:color w:val="14181B"/>
                <w:sz w:val="18"/>
                <w:szCs w:val="18"/>
              </w:rPr>
              <w:t xml:space="preserve"> enum v</w:t>
            </w:r>
            <w:r>
              <w:rPr>
                <w:rFonts w:ascii="Segoe UI" w:eastAsia="Times New Roman" w:hAnsi="Segoe UI" w:cs="Segoe UI"/>
                <w:color w:val="14181B"/>
                <w:sz w:val="18"/>
                <w:szCs w:val="18"/>
              </w:rPr>
              <w:t>alue and the one-adapter shape are held open for it</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Store submission (M4)</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Not started</w:t>
            </w:r>
          </w:p>
        </w:tc>
      </w:tr>
    </w:tbl>
    <w:p w:rsidR="00000000" w:rsidRDefault="009812C7">
      <w:pPr>
        <w:pStyle w:val="NormalWeb"/>
        <w:rPr>
          <w:rFonts w:ascii="Georgia" w:hAnsi="Georgia"/>
          <w:color w:val="14181B"/>
          <w:sz w:val="21"/>
          <w:szCs w:val="21"/>
          <w:lang w:val="en"/>
        </w:rPr>
      </w:pPr>
      <w:r>
        <w:rPr>
          <w:rFonts w:ascii="Georgia" w:hAnsi="Georgia"/>
          <w:b/>
          <w:bCs/>
          <w:color w:val="14181B"/>
          <w:sz w:val="21"/>
          <w:szCs w:val="21"/>
          <w:lang w:val="en"/>
        </w:rPr>
        <w:t>Test counts</w:t>
      </w:r>
      <w:r>
        <w:rPr>
          <w:rFonts w:ascii="Georgia" w:hAnsi="Georgia"/>
          <w:color w:val="14181B"/>
          <w:sz w:val="21"/>
          <w:szCs w:val="21"/>
          <w:lang w:val="en"/>
        </w:rPr>
        <w:t xml:space="preserve"> (as recorded 2026-08-28): API 89 unit + 133 integration, green. Mobile 107 across seven suites — </w:t>
      </w:r>
      <w:r>
        <w:rPr>
          <w:rFonts w:ascii="Georgia" w:hAnsi="Georgia"/>
          <w:b/>
          <w:bCs/>
          <w:color w:val="14181B"/>
          <w:sz w:val="21"/>
          <w:szCs w:val="21"/>
          <w:lang w:val="en"/>
        </w:rPr>
        <w:t>not run since the theme rewrite, the auth merge and the onb</w:t>
      </w:r>
      <w:r>
        <w:rPr>
          <w:rFonts w:ascii="Georgia" w:hAnsi="Georgia"/>
          <w:b/>
          <w:bCs/>
          <w:color w:val="14181B"/>
          <w:sz w:val="21"/>
          <w:szCs w:val="21"/>
          <w:lang w:val="en"/>
        </w:rPr>
        <w:t>oarding rebuild landed</w:t>
      </w:r>
      <w:r>
        <w:rPr>
          <w:rFonts w:ascii="Georgia" w:hAnsi="Georgia"/>
          <w:color w:val="14181B"/>
          <w:sz w:val="21"/>
          <w:szCs w:val="21"/>
          <w:lang w:val="en"/>
        </w:rPr>
        <w:t>, by instruction.</w:t>
      </w:r>
    </w:p>
    <w:p w:rsidR="00000000" w:rsidRDefault="009812C7">
      <w:pPr>
        <w:pStyle w:val="NormalWeb"/>
        <w:rPr>
          <w:rFonts w:ascii="Georgia" w:hAnsi="Georgia"/>
          <w:color w:val="14181B"/>
          <w:sz w:val="21"/>
          <w:szCs w:val="21"/>
          <w:lang w:val="en"/>
        </w:rPr>
      </w:pPr>
      <w:r>
        <w:rPr>
          <w:rFonts w:ascii="Georgia" w:hAnsi="Georgia"/>
          <w:b/>
          <w:bCs/>
          <w:color w:val="14181B"/>
          <w:sz w:val="21"/>
          <w:szCs w:val="21"/>
          <w:lang w:val="en"/>
        </w:rPr>
        <w:t>Route count</w:t>
      </w:r>
      <w:r>
        <w:rPr>
          <w:rFonts w:ascii="Georgia" w:hAnsi="Georgia"/>
          <w:color w:val="14181B"/>
          <w:sz w:val="21"/>
          <w:szCs w:val="21"/>
          <w:lang w:val="en"/>
        </w:rPr>
        <w:t xml:space="preserve"> (counted 2026-08-28): 40 under </w:t>
      </w:r>
      <w:r>
        <w:rPr>
          <w:rStyle w:val="mono1"/>
          <w:color w:val="14181B"/>
          <w:lang w:val="en"/>
        </w:rPr>
        <w:t>/v1</w:t>
      </w:r>
      <w:r>
        <w:rPr>
          <w:rFonts w:ascii="Georgia" w:hAnsi="Georgia"/>
          <w:color w:val="14181B"/>
          <w:sz w:val="21"/>
          <w:szCs w:val="21"/>
          <w:lang w:val="en"/>
        </w:rPr>
        <w:t>, plus 3 health probes.</w:t>
      </w:r>
    </w:p>
    <w:p w:rsidR="00000000" w:rsidRDefault="009812C7">
      <w:pPr>
        <w:spacing w:before="320" w:after="320"/>
        <w:rPr>
          <w:rFonts w:ascii="Georgia" w:eastAsia="Times New Roman" w:hAnsi="Georgia"/>
          <w:color w:val="14181B"/>
          <w:sz w:val="21"/>
          <w:szCs w:val="21"/>
          <w:lang w:val="en"/>
        </w:rPr>
      </w:pPr>
      <w:r>
        <w:rPr>
          <w:rFonts w:ascii="Georgia" w:eastAsia="Times New Roman" w:hAnsi="Georgia"/>
          <w:color w:val="14181B"/>
          <w:sz w:val="21"/>
          <w:szCs w:val="21"/>
          <w:lang w:val="en"/>
        </w:rPr>
        <w:pict>
          <v:rect id="_x0000_i1041" style="width:0;height:1.5pt" o:hralign="center" o:hrstd="t" o:hr="t" fillcolor="#a0a0a0" stroked="f"/>
        </w:pict>
      </w:r>
    </w:p>
    <w:p w:rsidR="00000000" w:rsidRDefault="009812C7">
      <w:pPr>
        <w:pStyle w:val="Heading2"/>
        <w:rPr>
          <w:rFonts w:eastAsia="Times New Roman"/>
          <w:lang w:val="en"/>
        </w:rPr>
      </w:pPr>
      <w:r>
        <w:rPr>
          <w:rFonts w:eastAsia="Times New Roman"/>
          <w:lang w:val="en"/>
        </w:rPr>
        <w:t>16 Acceptance Criteria</w:t>
      </w:r>
    </w:p>
    <w:p w:rsidR="00000000" w:rsidRDefault="009812C7">
      <w:pPr>
        <w:numPr>
          <w:ilvl w:val="0"/>
          <w:numId w:val="7"/>
        </w:numPr>
        <w:spacing w:after="80"/>
        <w:ind w:left="0"/>
        <w:rPr>
          <w:rFonts w:ascii="Georgia" w:eastAsia="Times New Roman" w:hAnsi="Georgia"/>
          <w:color w:val="14181B"/>
          <w:sz w:val="21"/>
          <w:szCs w:val="21"/>
          <w:lang w:val="en"/>
        </w:rPr>
      </w:pPr>
      <w:r>
        <w:rPr>
          <w:rFonts w:ascii="Georgia" w:eastAsia="Times New Roman" w:hAnsi="Georgia"/>
          <w:b/>
          <w:bCs/>
          <w:color w:val="14181B"/>
          <w:sz w:val="21"/>
          <w:szCs w:val="21"/>
          <w:lang w:val="en"/>
        </w:rPr>
        <w:t>Onboarding:</w:t>
      </w:r>
      <w:r>
        <w:rPr>
          <w:rFonts w:ascii="Georgia" w:eastAsia="Times New Roman" w:hAnsi="Georgia"/>
          <w:color w:val="14181B"/>
          <w:sz w:val="21"/>
          <w:szCs w:val="21"/>
          <w:lang w:val="en"/>
        </w:rPr>
        <w:t xml:space="preserve"> </w:t>
      </w:r>
      <w:r>
        <w:rPr>
          <w:rFonts w:ascii="Georgia" w:eastAsia="Times New Roman" w:hAnsi="Georgia"/>
          <w:color w:val="14181B"/>
          <w:sz w:val="21"/>
          <w:szCs w:val="21"/>
          <w:lang w:val="en"/>
        </w:rPr>
        <w:t>five steps, one question each; the targets screen opens with numbers already in hand; every target is editable; the calorie target never falls below BMR and the screen says so when it is floored.</w:t>
      </w:r>
    </w:p>
    <w:p w:rsidR="00000000" w:rsidRDefault="009812C7">
      <w:pPr>
        <w:numPr>
          <w:ilvl w:val="0"/>
          <w:numId w:val="7"/>
        </w:numPr>
        <w:spacing w:after="80"/>
        <w:ind w:left="0"/>
        <w:rPr>
          <w:rFonts w:ascii="Georgia" w:eastAsia="Times New Roman" w:hAnsi="Georgia"/>
          <w:color w:val="14181B"/>
          <w:sz w:val="21"/>
          <w:szCs w:val="21"/>
          <w:lang w:val="en"/>
        </w:rPr>
      </w:pPr>
      <w:r>
        <w:rPr>
          <w:rFonts w:ascii="Georgia" w:eastAsia="Times New Roman" w:hAnsi="Georgia"/>
          <w:b/>
          <w:bCs/>
          <w:color w:val="14181B"/>
          <w:sz w:val="21"/>
          <w:szCs w:val="21"/>
          <w:lang w:val="en"/>
        </w:rPr>
        <w:t>Targets:</w:t>
      </w:r>
      <w:r>
        <w:rPr>
          <w:rFonts w:ascii="Georgia" w:eastAsia="Times New Roman" w:hAnsi="Georgia"/>
          <w:color w:val="14181B"/>
          <w:sz w:val="21"/>
          <w:szCs w:val="21"/>
          <w:lang w:val="en"/>
        </w:rPr>
        <w:t xml:space="preserve"> the formula's answer is complete before the model i</w:t>
      </w:r>
      <w:r>
        <w:rPr>
          <w:rFonts w:ascii="Georgia" w:eastAsia="Times New Roman" w:hAnsi="Georgia"/>
          <w:color w:val="14181B"/>
          <w:sz w:val="21"/>
          <w:szCs w:val="21"/>
          <w:lang w:val="en"/>
        </w:rPr>
        <w:t xml:space="preserve">s asked; a model figure outside </w:t>
      </w:r>
      <w:r>
        <w:rPr>
          <w:rStyle w:val="mono1"/>
          <w:rFonts w:eastAsia="Times New Roman"/>
          <w:color w:val="14181B"/>
          <w:lang w:val="en"/>
        </w:rPr>
        <w:t>clampTargets</w:t>
      </w:r>
      <w:r>
        <w:rPr>
          <w:rFonts w:ascii="Georgia" w:eastAsia="Times New Roman" w:hAnsi="Georgia"/>
          <w:color w:val="14181B"/>
          <w:sz w:val="21"/>
          <w:szCs w:val="21"/>
          <w:lang w:val="en"/>
        </w:rPr>
        <w:t xml:space="preserve"> is corrected and the correction is shown; carbohydrate and fat always add up to the calorie target on screen.</w:t>
      </w:r>
    </w:p>
    <w:p w:rsidR="00000000" w:rsidRDefault="009812C7">
      <w:pPr>
        <w:numPr>
          <w:ilvl w:val="0"/>
          <w:numId w:val="7"/>
        </w:numPr>
        <w:spacing w:after="80"/>
        <w:ind w:left="0"/>
        <w:rPr>
          <w:rFonts w:ascii="Georgia" w:eastAsia="Times New Roman" w:hAnsi="Georgia"/>
          <w:color w:val="14181B"/>
          <w:sz w:val="21"/>
          <w:szCs w:val="21"/>
          <w:lang w:val="en"/>
        </w:rPr>
      </w:pPr>
      <w:r>
        <w:rPr>
          <w:rFonts w:ascii="Georgia" w:eastAsia="Times New Roman" w:hAnsi="Georgia"/>
          <w:b/>
          <w:bCs/>
          <w:color w:val="14181B"/>
          <w:sz w:val="21"/>
          <w:szCs w:val="21"/>
          <w:lang w:val="en"/>
        </w:rPr>
        <w:t>Voice:</w:t>
      </w:r>
      <w:r>
        <w:rPr>
          <w:rFonts w:ascii="Georgia" w:eastAsia="Times New Roman" w:hAnsi="Georgia"/>
          <w:color w:val="14181B"/>
          <w:sz w:val="21"/>
          <w:szCs w:val="21"/>
          <w:lang w:val="en"/>
        </w:rPr>
        <w:t xml:space="preserve"> </w:t>
      </w:r>
      <w:r>
        <w:rPr>
          <w:rFonts w:ascii="Georgia" w:eastAsia="Times New Roman" w:hAnsi="Georgia"/>
          <w:color w:val="14181B"/>
          <w:sz w:val="21"/>
          <w:szCs w:val="21"/>
          <w:lang w:val="en"/>
        </w:rPr>
        <w:t>the microphone never starts because a screen opened — only because a person pressed it; a Done button always ends the turn and keeps what was said; the transcript is shown and remains editable before anything is interpreted; the audio clip does not outlive</w:t>
      </w:r>
      <w:r>
        <w:rPr>
          <w:rFonts w:ascii="Georgia" w:eastAsia="Times New Roman" w:hAnsi="Georgia"/>
          <w:color w:val="14181B"/>
          <w:sz w:val="21"/>
          <w:szCs w:val="21"/>
          <w:lang w:val="en"/>
        </w:rPr>
        <w:t xml:space="preserve"> the request.</w:t>
      </w:r>
    </w:p>
    <w:p w:rsidR="00000000" w:rsidRDefault="009812C7">
      <w:pPr>
        <w:numPr>
          <w:ilvl w:val="0"/>
          <w:numId w:val="7"/>
        </w:numPr>
        <w:spacing w:after="80"/>
        <w:ind w:left="0"/>
        <w:rPr>
          <w:rFonts w:ascii="Georgia" w:eastAsia="Times New Roman" w:hAnsi="Georgia"/>
          <w:color w:val="14181B"/>
          <w:sz w:val="21"/>
          <w:szCs w:val="21"/>
          <w:lang w:val="en"/>
        </w:rPr>
      </w:pPr>
      <w:r>
        <w:rPr>
          <w:rFonts w:ascii="Georgia" w:eastAsia="Times New Roman" w:hAnsi="Georgia"/>
          <w:b/>
          <w:bCs/>
          <w:color w:val="14181B"/>
          <w:sz w:val="21"/>
          <w:szCs w:val="21"/>
          <w:lang w:val="en"/>
        </w:rPr>
        <w:t>Interpretation:</w:t>
      </w:r>
      <w:r>
        <w:rPr>
          <w:rFonts w:ascii="Georgia" w:eastAsia="Times New Roman" w:hAnsi="Georgia"/>
          <w:color w:val="14181B"/>
          <w:sz w:val="21"/>
          <w:szCs w:val="21"/>
          <w:lang w:val="en"/>
        </w:rPr>
        <w:t xml:space="preserve"> no item count is derived on the device; every number on an </w:t>
      </w:r>
      <w:r>
        <w:rPr>
          <w:rStyle w:val="mono1"/>
          <w:rFonts w:eastAsia="Times New Roman"/>
          <w:color w:val="14181B"/>
          <w:lang w:val="en"/>
        </w:rPr>
        <w:t>ai-meal</w:t>
      </w:r>
      <w:r>
        <w:rPr>
          <w:rFonts w:ascii="Georgia" w:eastAsia="Times New Roman" w:hAnsi="Georgia"/>
          <w:color w:val="14181B"/>
          <w:sz w:val="21"/>
          <w:szCs w:val="21"/>
          <w:lang w:val="en"/>
        </w:rPr>
        <w:t xml:space="preserve"> draft renders as an estimate; a missing key or a provider outage produces a different message from an unreadable sentence.</w:t>
      </w:r>
    </w:p>
    <w:p w:rsidR="00000000" w:rsidRDefault="009812C7">
      <w:pPr>
        <w:numPr>
          <w:ilvl w:val="0"/>
          <w:numId w:val="7"/>
        </w:numPr>
        <w:spacing w:after="80"/>
        <w:ind w:left="0"/>
        <w:rPr>
          <w:rFonts w:ascii="Georgia" w:eastAsia="Times New Roman" w:hAnsi="Georgia"/>
          <w:color w:val="14181B"/>
          <w:sz w:val="21"/>
          <w:szCs w:val="21"/>
          <w:lang w:val="en"/>
        </w:rPr>
      </w:pPr>
      <w:r>
        <w:rPr>
          <w:rFonts w:ascii="Georgia" w:eastAsia="Times New Roman" w:hAnsi="Georgia"/>
          <w:b/>
          <w:bCs/>
          <w:color w:val="14181B"/>
          <w:sz w:val="21"/>
          <w:szCs w:val="21"/>
          <w:lang w:val="en"/>
        </w:rPr>
        <w:t>Commit:</w:t>
      </w:r>
      <w:r>
        <w:rPr>
          <w:rFonts w:ascii="Georgia" w:eastAsia="Times New Roman" w:hAnsi="Georgia"/>
          <w:color w:val="14181B"/>
          <w:sz w:val="21"/>
          <w:szCs w:val="21"/>
          <w:lang w:val="en"/>
        </w:rPr>
        <w:t xml:space="preserve"> </w:t>
      </w:r>
      <w:r>
        <w:rPr>
          <w:rStyle w:val="mono1"/>
          <w:rFonts w:eastAsia="Times New Roman"/>
          <w:color w:val="14181B"/>
          <w:lang w:val="en"/>
        </w:rPr>
        <w:t>POST /v1/resolve</w:t>
      </w:r>
      <w:r>
        <w:rPr>
          <w:rFonts w:ascii="Georgia" w:eastAsia="Times New Roman" w:hAnsi="Georgia"/>
          <w:color w:val="14181B"/>
          <w:sz w:val="21"/>
          <w:szCs w:val="21"/>
          <w:lang w:val="en"/>
        </w:rPr>
        <w:t xml:space="preserve"> and </w:t>
      </w:r>
      <w:r>
        <w:rPr>
          <w:rStyle w:val="mono1"/>
          <w:rFonts w:eastAsia="Times New Roman"/>
          <w:color w:val="14181B"/>
          <w:lang w:val="en"/>
        </w:rPr>
        <w:t>POST /v</w:t>
      </w:r>
      <w:r>
        <w:rPr>
          <w:rStyle w:val="mono1"/>
          <w:rFonts w:eastAsia="Times New Roman"/>
          <w:color w:val="14181B"/>
          <w:lang w:val="en"/>
        </w:rPr>
        <w:t>1/ai-meal</w:t>
      </w:r>
      <w:r>
        <w:rPr>
          <w:rFonts w:ascii="Georgia" w:eastAsia="Times New Roman" w:hAnsi="Georgia"/>
          <w:color w:val="14181B"/>
          <w:sz w:val="21"/>
          <w:szCs w:val="21"/>
          <w:lang w:val="en"/>
        </w:rPr>
        <w:t xml:space="preserve"> write no log entry; only </w:t>
      </w:r>
      <w:r>
        <w:rPr>
          <w:rStyle w:val="mono1"/>
          <w:rFonts w:eastAsia="Times New Roman"/>
          <w:color w:val="14181B"/>
          <w:lang w:val="en"/>
        </w:rPr>
        <w:t>POST /v1/logs</w:t>
      </w:r>
      <w:r>
        <w:rPr>
          <w:rFonts w:ascii="Georgia" w:eastAsia="Times New Roman" w:hAnsi="Georgia"/>
          <w:color w:val="14181B"/>
          <w:sz w:val="21"/>
          <w:szCs w:val="21"/>
          <w:lang w:val="en"/>
        </w:rPr>
        <w:t xml:space="preserve"> commits; the same </w:t>
      </w:r>
      <w:r>
        <w:rPr>
          <w:rStyle w:val="mono1"/>
          <w:rFonts w:eastAsia="Times New Roman"/>
          <w:color w:val="14181B"/>
          <w:lang w:val="en"/>
        </w:rPr>
        <w:t>clientId</w:t>
      </w:r>
      <w:r>
        <w:rPr>
          <w:rFonts w:ascii="Georgia" w:eastAsia="Times New Roman" w:hAnsi="Georgia"/>
          <w:color w:val="14181B"/>
          <w:sz w:val="21"/>
          <w:szCs w:val="21"/>
          <w:lang w:val="en"/>
        </w:rPr>
        <w:t xml:space="preserve"> twice produces one entry; nutrients on a committed entry do not change when the corpus is re-ingested.</w:t>
      </w:r>
    </w:p>
    <w:p w:rsidR="00000000" w:rsidRDefault="009812C7">
      <w:pPr>
        <w:numPr>
          <w:ilvl w:val="0"/>
          <w:numId w:val="7"/>
        </w:numPr>
        <w:spacing w:after="80"/>
        <w:ind w:left="0"/>
        <w:rPr>
          <w:rFonts w:ascii="Georgia" w:eastAsia="Times New Roman" w:hAnsi="Georgia"/>
          <w:color w:val="14181B"/>
          <w:sz w:val="21"/>
          <w:szCs w:val="21"/>
          <w:lang w:val="en"/>
        </w:rPr>
      </w:pPr>
      <w:r>
        <w:rPr>
          <w:rFonts w:ascii="Georgia" w:eastAsia="Times New Roman" w:hAnsi="Georgia"/>
          <w:b/>
          <w:bCs/>
          <w:color w:val="14181B"/>
          <w:sz w:val="21"/>
          <w:szCs w:val="21"/>
          <w:lang w:val="en"/>
        </w:rPr>
        <w:t>The three-state rule:</w:t>
      </w:r>
      <w:r>
        <w:rPr>
          <w:rFonts w:ascii="Georgia" w:eastAsia="Times New Roman" w:hAnsi="Georgia"/>
          <w:color w:val="14181B"/>
          <w:sz w:val="21"/>
          <w:szCs w:val="21"/>
          <w:lang w:val="en"/>
        </w:rPr>
        <w:t xml:space="preserve"> an unknown nutrient renders </w:t>
      </w:r>
      <w:r>
        <w:rPr>
          <w:rStyle w:val="mono1"/>
          <w:rFonts w:eastAsia="Times New Roman"/>
          <w:color w:val="14181B"/>
          <w:lang w:val="en"/>
        </w:rPr>
        <w:t>—</w:t>
      </w:r>
      <w:r>
        <w:rPr>
          <w:rFonts w:ascii="Georgia" w:eastAsia="Times New Roman" w:hAnsi="Georgia"/>
          <w:color w:val="14181B"/>
          <w:sz w:val="21"/>
          <w:szCs w:val="21"/>
          <w:lang w:val="en"/>
        </w:rPr>
        <w:t xml:space="preserve">, never </w:t>
      </w:r>
      <w:r>
        <w:rPr>
          <w:rStyle w:val="mono1"/>
          <w:rFonts w:eastAsia="Times New Roman"/>
          <w:color w:val="14181B"/>
          <w:lang w:val="en"/>
        </w:rPr>
        <w:t>0 g</w:t>
      </w:r>
      <w:r>
        <w:rPr>
          <w:rFonts w:ascii="Georgia" w:eastAsia="Times New Roman" w:hAnsi="Georgia"/>
          <w:color w:val="14181B"/>
          <w:sz w:val="21"/>
          <w:szCs w:val="21"/>
          <w:lang w:val="en"/>
        </w:rPr>
        <w:t>; it is exclude</w:t>
      </w:r>
      <w:r>
        <w:rPr>
          <w:rFonts w:ascii="Georgia" w:eastAsia="Times New Roman" w:hAnsi="Georgia"/>
          <w:color w:val="14181B"/>
          <w:sz w:val="21"/>
          <w:szCs w:val="21"/>
          <w:lang w:val="en"/>
        </w:rPr>
        <w:t>d from that nutrient's denominator; each of carbohydrate, fat and fibre carries its own unmeasured count.</w:t>
      </w:r>
    </w:p>
    <w:p w:rsidR="00000000" w:rsidRDefault="009812C7">
      <w:pPr>
        <w:numPr>
          <w:ilvl w:val="0"/>
          <w:numId w:val="7"/>
        </w:numPr>
        <w:spacing w:after="80"/>
        <w:ind w:left="0"/>
        <w:rPr>
          <w:rFonts w:ascii="Georgia" w:eastAsia="Times New Roman" w:hAnsi="Georgia"/>
          <w:color w:val="14181B"/>
          <w:sz w:val="21"/>
          <w:szCs w:val="21"/>
          <w:lang w:val="en"/>
        </w:rPr>
      </w:pPr>
      <w:r>
        <w:rPr>
          <w:rFonts w:ascii="Georgia" w:eastAsia="Times New Roman" w:hAnsi="Georgia"/>
          <w:b/>
          <w:bCs/>
          <w:color w:val="14181B"/>
          <w:sz w:val="21"/>
          <w:szCs w:val="21"/>
          <w:lang w:val="en"/>
        </w:rPr>
        <w:t>Never invent an amount:</w:t>
      </w:r>
      <w:r>
        <w:rPr>
          <w:rFonts w:ascii="Georgia" w:eastAsia="Times New Roman" w:hAnsi="Georgia"/>
          <w:color w:val="14181B"/>
          <w:sz w:val="21"/>
          <w:szCs w:val="21"/>
          <w:lang w:val="en"/>
        </w:rPr>
        <w:t xml:space="preserve"> a phrase with no quantity produces </w:t>
      </w:r>
      <w:r>
        <w:rPr>
          <w:rStyle w:val="mono1"/>
          <w:rFonts w:eastAsia="Times New Roman"/>
          <w:color w:val="14181B"/>
          <w:lang w:val="en"/>
        </w:rPr>
        <w:t>none_given</w:t>
      </w:r>
      <w:r>
        <w:rPr>
          <w:rFonts w:ascii="Georgia" w:eastAsia="Times New Roman" w:hAnsi="Georgia"/>
          <w:color w:val="14181B"/>
          <w:sz w:val="21"/>
          <w:szCs w:val="21"/>
          <w:lang w:val="en"/>
        </w:rPr>
        <w:t xml:space="preserve"> and an empty, focused portion chip; an unlearned personal unit produces a range,</w:t>
      </w:r>
      <w:r>
        <w:rPr>
          <w:rFonts w:ascii="Georgia" w:eastAsia="Times New Roman" w:hAnsi="Georgia"/>
          <w:color w:val="14181B"/>
          <w:sz w:val="21"/>
          <w:szCs w:val="21"/>
          <w:lang w:val="en"/>
        </w:rPr>
        <w:t xml:space="preserve"> never a number.</w:t>
      </w:r>
    </w:p>
    <w:p w:rsidR="00000000" w:rsidRDefault="009812C7">
      <w:pPr>
        <w:numPr>
          <w:ilvl w:val="0"/>
          <w:numId w:val="7"/>
        </w:numPr>
        <w:spacing w:after="80"/>
        <w:ind w:left="0"/>
        <w:rPr>
          <w:rFonts w:ascii="Georgia" w:eastAsia="Times New Roman" w:hAnsi="Georgia"/>
          <w:color w:val="14181B"/>
          <w:sz w:val="21"/>
          <w:szCs w:val="21"/>
          <w:lang w:val="en"/>
        </w:rPr>
      </w:pPr>
      <w:r>
        <w:rPr>
          <w:rFonts w:ascii="Georgia" w:eastAsia="Times New Roman" w:hAnsi="Georgia"/>
          <w:b/>
          <w:bCs/>
          <w:color w:val="14181B"/>
          <w:sz w:val="21"/>
          <w:szCs w:val="21"/>
          <w:lang w:val="en"/>
        </w:rPr>
        <w:t>Search:</w:t>
      </w:r>
      <w:r>
        <w:rPr>
          <w:rFonts w:ascii="Georgia" w:eastAsia="Times New Roman" w:hAnsi="Georgia"/>
          <w:color w:val="14181B"/>
          <w:sz w:val="21"/>
          <w:szCs w:val="21"/>
          <w:lang w:val="en"/>
        </w:rPr>
        <w:t xml:space="preserve"> a query below the score floor returns nothing rather than a plausible wrong food; every miss is recorded with the exact words; the miss lands on custom-food creation, not a dead end.</w:t>
      </w:r>
    </w:p>
    <w:p w:rsidR="00000000" w:rsidRDefault="009812C7">
      <w:pPr>
        <w:numPr>
          <w:ilvl w:val="0"/>
          <w:numId w:val="7"/>
        </w:numPr>
        <w:spacing w:after="80"/>
        <w:ind w:left="0"/>
        <w:rPr>
          <w:rFonts w:ascii="Georgia" w:eastAsia="Times New Roman" w:hAnsi="Georgia"/>
          <w:color w:val="14181B"/>
          <w:sz w:val="21"/>
          <w:szCs w:val="21"/>
          <w:lang w:val="en"/>
        </w:rPr>
      </w:pPr>
      <w:r>
        <w:rPr>
          <w:rFonts w:ascii="Georgia" w:eastAsia="Times New Roman" w:hAnsi="Georgia"/>
          <w:b/>
          <w:bCs/>
          <w:color w:val="14181B"/>
          <w:sz w:val="21"/>
          <w:szCs w:val="21"/>
          <w:lang w:val="en"/>
        </w:rPr>
        <w:t>Portion edit:</w:t>
      </w:r>
      <w:r>
        <w:rPr>
          <w:rFonts w:ascii="Georgia" w:eastAsia="Times New Roman" w:hAnsi="Georgia"/>
          <w:color w:val="14181B"/>
          <w:sz w:val="21"/>
          <w:szCs w:val="21"/>
          <w:lang w:val="en"/>
        </w:rPr>
        <w:t xml:space="preserve"> editing one item's portion refreez</w:t>
      </w:r>
      <w:r>
        <w:rPr>
          <w:rFonts w:ascii="Georgia" w:eastAsia="Times New Roman" w:hAnsi="Georgia"/>
          <w:color w:val="14181B"/>
          <w:sz w:val="21"/>
          <w:szCs w:val="21"/>
          <w:lang w:val="en"/>
        </w:rPr>
        <w:t xml:space="preserve">es that item and writes the personal unit to </w:t>
      </w:r>
      <w:r>
        <w:rPr>
          <w:rStyle w:val="mono1"/>
          <w:rFonts w:eastAsia="Times New Roman"/>
          <w:color w:val="14181B"/>
          <w:lang w:val="en"/>
        </w:rPr>
        <w:t>user_portions</w:t>
      </w:r>
      <w:r>
        <w:rPr>
          <w:rFonts w:ascii="Georgia" w:eastAsia="Times New Roman" w:hAnsi="Georgia"/>
          <w:color w:val="14181B"/>
          <w:sz w:val="21"/>
          <w:szCs w:val="21"/>
          <w:lang w:val="en"/>
        </w:rPr>
        <w:t>.</w:t>
      </w:r>
    </w:p>
    <w:p w:rsidR="00000000" w:rsidRDefault="009812C7">
      <w:pPr>
        <w:numPr>
          <w:ilvl w:val="0"/>
          <w:numId w:val="7"/>
        </w:numPr>
        <w:spacing w:after="80"/>
        <w:ind w:left="0"/>
        <w:rPr>
          <w:rFonts w:ascii="Georgia" w:eastAsia="Times New Roman" w:hAnsi="Georgia"/>
          <w:color w:val="14181B"/>
          <w:sz w:val="21"/>
          <w:szCs w:val="21"/>
          <w:lang w:val="en"/>
        </w:rPr>
      </w:pPr>
      <w:r>
        <w:rPr>
          <w:rFonts w:ascii="Georgia" w:eastAsia="Times New Roman" w:hAnsi="Georgia"/>
          <w:b/>
          <w:bCs/>
          <w:color w:val="14181B"/>
          <w:sz w:val="21"/>
          <w:szCs w:val="21"/>
          <w:lang w:val="en"/>
        </w:rPr>
        <w:t>Day and history:</w:t>
      </w:r>
      <w:r>
        <w:rPr>
          <w:rFonts w:ascii="Georgia" w:eastAsia="Times New Roman" w:hAnsi="Georgia"/>
          <w:color w:val="14181B"/>
          <w:sz w:val="21"/>
          <w:szCs w:val="21"/>
          <w:lang w:val="en"/>
        </w:rPr>
        <w:t xml:space="preserve"> the ring counts down and does not wrap on overshoot; a day view resolves the goal that was in effect on that date; week averages count logged days only.</w:t>
      </w:r>
    </w:p>
    <w:p w:rsidR="00000000" w:rsidRDefault="009812C7">
      <w:pPr>
        <w:numPr>
          <w:ilvl w:val="0"/>
          <w:numId w:val="7"/>
        </w:numPr>
        <w:spacing w:after="80"/>
        <w:ind w:left="0"/>
        <w:rPr>
          <w:rFonts w:ascii="Georgia" w:eastAsia="Times New Roman" w:hAnsi="Georgia"/>
          <w:color w:val="14181B"/>
          <w:sz w:val="21"/>
          <w:szCs w:val="21"/>
          <w:lang w:val="en"/>
        </w:rPr>
      </w:pPr>
      <w:r>
        <w:rPr>
          <w:rFonts w:ascii="Georgia" w:eastAsia="Times New Roman" w:hAnsi="Georgia"/>
          <w:b/>
          <w:bCs/>
          <w:color w:val="14181B"/>
          <w:sz w:val="21"/>
          <w:szCs w:val="21"/>
          <w:lang w:val="en"/>
        </w:rPr>
        <w:t>Ideas:</w:t>
      </w:r>
      <w:r>
        <w:rPr>
          <w:rFonts w:ascii="Georgia" w:eastAsia="Times New Roman" w:hAnsi="Georgia"/>
          <w:color w:val="14181B"/>
          <w:sz w:val="21"/>
          <w:szCs w:val="21"/>
          <w:lang w:val="en"/>
        </w:rPr>
        <w:t xml:space="preserve"> every returned item</w:t>
      </w:r>
      <w:r>
        <w:rPr>
          <w:rFonts w:ascii="Georgia" w:eastAsia="Times New Roman" w:hAnsi="Georgia"/>
          <w:color w:val="14181B"/>
          <w:sz w:val="21"/>
          <w:szCs w:val="21"/>
          <w:lang w:val="en"/>
        </w:rPr>
        <w:t xml:space="preserve"> passes an Atwater check against its own macros; an exhausted user still sees a list they have already paid for; a failed call is named on screen rather than swallowed.</w:t>
      </w:r>
    </w:p>
    <w:p w:rsidR="00000000" w:rsidRDefault="009812C7">
      <w:pPr>
        <w:numPr>
          <w:ilvl w:val="0"/>
          <w:numId w:val="7"/>
        </w:numPr>
        <w:spacing w:after="80"/>
        <w:ind w:left="0"/>
        <w:rPr>
          <w:rFonts w:ascii="Georgia" w:eastAsia="Times New Roman" w:hAnsi="Georgia"/>
          <w:color w:val="14181B"/>
          <w:sz w:val="21"/>
          <w:szCs w:val="21"/>
          <w:lang w:val="en"/>
        </w:rPr>
      </w:pPr>
      <w:r>
        <w:rPr>
          <w:rFonts w:ascii="Georgia" w:eastAsia="Times New Roman" w:hAnsi="Georgia"/>
          <w:b/>
          <w:bCs/>
          <w:color w:val="14181B"/>
          <w:sz w:val="21"/>
          <w:szCs w:val="21"/>
          <w:lang w:val="en"/>
        </w:rPr>
        <w:t>Security:</w:t>
      </w:r>
      <w:r>
        <w:rPr>
          <w:rFonts w:ascii="Georgia" w:eastAsia="Times New Roman" w:hAnsi="Georgia"/>
          <w:color w:val="14181B"/>
          <w:sz w:val="21"/>
          <w:szCs w:val="21"/>
          <w:lang w:val="en"/>
        </w:rPr>
        <w:t xml:space="preserve"> every query is scoped by </w:t>
      </w:r>
      <w:r>
        <w:rPr>
          <w:rStyle w:val="mono1"/>
          <w:rFonts w:eastAsia="Times New Roman"/>
          <w:color w:val="14181B"/>
          <w:lang w:val="en"/>
        </w:rPr>
        <w:t>userId</w:t>
      </w:r>
      <w:r>
        <w:rPr>
          <w:rFonts w:ascii="Georgia" w:eastAsia="Times New Roman" w:hAnsi="Georgia"/>
          <w:color w:val="14181B"/>
          <w:sz w:val="21"/>
          <w:szCs w:val="21"/>
          <w:lang w:val="en"/>
        </w:rPr>
        <w:t xml:space="preserve"> at the repository layer; a refresh-token reus</w:t>
      </w:r>
      <w:r>
        <w:rPr>
          <w:rFonts w:ascii="Georgia" w:eastAsia="Times New Roman" w:hAnsi="Georgia"/>
          <w:color w:val="14181B"/>
          <w:sz w:val="21"/>
          <w:szCs w:val="21"/>
          <w:lang w:val="en"/>
        </w:rPr>
        <w:t xml:space="preserve">e revokes the family; no API key reaches the device; meal phrases never appear above </w:t>
      </w:r>
      <w:r>
        <w:rPr>
          <w:rStyle w:val="mono1"/>
          <w:rFonts w:eastAsia="Times New Roman"/>
          <w:color w:val="14181B"/>
          <w:lang w:val="en"/>
        </w:rPr>
        <w:t>debug</w:t>
      </w:r>
      <w:r>
        <w:rPr>
          <w:rFonts w:ascii="Georgia" w:eastAsia="Times New Roman" w:hAnsi="Georgia"/>
          <w:color w:val="14181B"/>
          <w:sz w:val="21"/>
          <w:szCs w:val="21"/>
          <w:lang w:val="en"/>
        </w:rPr>
        <w:t xml:space="preserve"> in logs.</w:t>
      </w:r>
    </w:p>
    <w:p w:rsidR="00000000" w:rsidRDefault="009812C7">
      <w:pPr>
        <w:numPr>
          <w:ilvl w:val="0"/>
          <w:numId w:val="7"/>
        </w:numPr>
        <w:spacing w:after="80"/>
        <w:ind w:left="0"/>
        <w:rPr>
          <w:rFonts w:ascii="Georgia" w:eastAsia="Times New Roman" w:hAnsi="Georgia"/>
          <w:color w:val="14181B"/>
          <w:sz w:val="21"/>
          <w:szCs w:val="21"/>
          <w:lang w:val="en"/>
        </w:rPr>
      </w:pPr>
      <w:r>
        <w:rPr>
          <w:rFonts w:ascii="Georgia" w:eastAsia="Times New Roman" w:hAnsi="Georgia"/>
          <w:b/>
          <w:bCs/>
          <w:color w:val="14181B"/>
          <w:sz w:val="21"/>
          <w:szCs w:val="21"/>
          <w:lang w:val="en"/>
        </w:rPr>
        <w:t>Failure:</w:t>
      </w:r>
      <w:r>
        <w:rPr>
          <w:rFonts w:ascii="Georgia" w:eastAsia="Times New Roman" w:hAnsi="Georgia"/>
          <w:color w:val="14181B"/>
          <w:sz w:val="21"/>
          <w:szCs w:val="21"/>
          <w:lang w:val="en"/>
        </w:rPr>
        <w:t xml:space="preserve"> every documented failure path keeps the user's words and lands on a route that cannot fail.</w:t>
      </w:r>
    </w:p>
    <w:p w:rsidR="00000000" w:rsidRDefault="009812C7">
      <w:pPr>
        <w:spacing w:before="320" w:after="320"/>
        <w:rPr>
          <w:rFonts w:ascii="Georgia" w:eastAsia="Times New Roman" w:hAnsi="Georgia"/>
          <w:color w:val="14181B"/>
          <w:sz w:val="21"/>
          <w:szCs w:val="21"/>
          <w:lang w:val="en"/>
        </w:rPr>
      </w:pPr>
      <w:r>
        <w:rPr>
          <w:rFonts w:ascii="Georgia" w:eastAsia="Times New Roman" w:hAnsi="Georgia"/>
          <w:color w:val="14181B"/>
          <w:sz w:val="21"/>
          <w:szCs w:val="21"/>
          <w:lang w:val="en"/>
        </w:rPr>
        <w:pict>
          <v:rect id="_x0000_i1042" style="width:0;height:1.5pt" o:hralign="center" o:hrstd="t" o:hr="t" fillcolor="#a0a0a0" stroked="f"/>
        </w:pict>
      </w:r>
    </w:p>
    <w:p w:rsidR="00000000" w:rsidRDefault="009812C7">
      <w:pPr>
        <w:pStyle w:val="Heading2"/>
        <w:rPr>
          <w:rFonts w:eastAsia="Times New Roman"/>
          <w:lang w:val="en"/>
        </w:rPr>
      </w:pPr>
      <w:r>
        <w:rPr>
          <w:rFonts w:eastAsia="Times New Roman"/>
          <w:lang w:val="en"/>
        </w:rPr>
        <w:t>17 Open Items &amp; De</w:t>
      </w:r>
      <w:r>
        <w:rPr>
          <w:rFonts w:eastAsia="Times New Roman"/>
          <w:lang w:val="en"/>
        </w:rPr>
        <w:t>cisions</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tblGrid>
      <w:tr w:rsidR="00000000">
        <w:trPr>
          <w:cantSplit/>
          <w:tblHeader/>
        </w:trPr>
        <w:tc>
          <w:tcPr>
            <w:tcW w:w="0" w:type="auto"/>
            <w:tcBorders>
              <w:top w:val="single" w:sz="6" w:space="0" w:color="2C5FC4"/>
              <w:left w:val="single" w:sz="6" w:space="0" w:color="2C5FC4"/>
              <w:bottom w:val="single" w:sz="6" w:space="0" w:color="2C5FC4"/>
              <w:right w:val="single" w:sz="6" w:space="0" w:color="2C5FC4"/>
            </w:tcBorders>
            <w:shd w:val="clear" w:color="auto" w:fill="2C5FC4"/>
            <w:tcMar>
              <w:top w:w="100" w:type="dxa"/>
              <w:left w:w="140" w:type="dxa"/>
              <w:bottom w:w="100" w:type="dxa"/>
              <w:right w:w="140" w:type="dxa"/>
            </w:tcMar>
            <w:vAlign w:val="center"/>
            <w:hideMark/>
          </w:tcPr>
          <w:p w:rsidR="00000000" w:rsidRDefault="009812C7">
            <w:pPr>
              <w:spacing w:after="24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w:t>
            </w:r>
          </w:p>
        </w:tc>
        <w:tc>
          <w:tcPr>
            <w:tcW w:w="0" w:type="auto"/>
            <w:tcBorders>
              <w:top w:val="single" w:sz="6" w:space="0" w:color="2C5FC4"/>
              <w:left w:val="single" w:sz="6" w:space="0" w:color="2C5FC4"/>
              <w:bottom w:val="single" w:sz="6" w:space="0" w:color="2C5FC4"/>
              <w:right w:val="single" w:sz="6" w:space="0" w:color="2C5FC4"/>
            </w:tcBorders>
            <w:shd w:val="clear" w:color="auto" w:fill="2C5FC4"/>
            <w:tcMar>
              <w:top w:w="100" w:type="dxa"/>
              <w:left w:w="140" w:type="dxa"/>
              <w:bottom w:w="100" w:type="dxa"/>
              <w:right w:w="140" w:type="dxa"/>
            </w:tcMar>
            <w:vAlign w:val="center"/>
            <w:hideMark/>
          </w:tcPr>
          <w:p w:rsidR="00000000" w:rsidRDefault="009812C7">
            <w:pPr>
              <w:spacing w:after="24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Item</w:t>
            </w:r>
          </w:p>
        </w:tc>
        <w:tc>
          <w:tcPr>
            <w:tcW w:w="0" w:type="auto"/>
            <w:tcBorders>
              <w:top w:val="single" w:sz="6" w:space="0" w:color="2C5FC4"/>
              <w:left w:val="single" w:sz="6" w:space="0" w:color="2C5FC4"/>
              <w:bottom w:val="single" w:sz="6" w:space="0" w:color="2C5FC4"/>
              <w:right w:val="single" w:sz="6" w:space="0" w:color="2C5FC4"/>
            </w:tcBorders>
            <w:shd w:val="clear" w:color="auto" w:fill="2C5FC4"/>
            <w:tcMar>
              <w:top w:w="100" w:type="dxa"/>
              <w:left w:w="140" w:type="dxa"/>
              <w:bottom w:w="100" w:type="dxa"/>
              <w:right w:w="140" w:type="dxa"/>
            </w:tcMar>
            <w:vAlign w:val="center"/>
            <w:hideMark/>
          </w:tcPr>
          <w:p w:rsidR="00000000" w:rsidRDefault="009812C7">
            <w:pPr>
              <w:spacing w:after="24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Owner</w:t>
            </w:r>
          </w:p>
        </w:tc>
        <w:tc>
          <w:tcPr>
            <w:tcW w:w="0" w:type="auto"/>
            <w:tcBorders>
              <w:top w:val="single" w:sz="6" w:space="0" w:color="2C5FC4"/>
              <w:left w:val="single" w:sz="6" w:space="0" w:color="2C5FC4"/>
              <w:bottom w:val="single" w:sz="6" w:space="0" w:color="2C5FC4"/>
              <w:right w:val="single" w:sz="6" w:space="0" w:color="2C5FC4"/>
            </w:tcBorders>
            <w:shd w:val="clear" w:color="auto" w:fill="2C5FC4"/>
            <w:tcMar>
              <w:top w:w="100" w:type="dxa"/>
              <w:left w:w="140" w:type="dxa"/>
              <w:bottom w:w="100" w:type="dxa"/>
              <w:right w:w="140" w:type="dxa"/>
            </w:tcMar>
            <w:vAlign w:val="center"/>
            <w:hideMark/>
          </w:tcPr>
          <w:p w:rsidR="00000000" w:rsidRDefault="009812C7">
            <w:pPr>
              <w:spacing w:after="240"/>
              <w:rPr>
                <w:rFonts w:ascii="Segoe UI" w:eastAsia="Times New Roman" w:hAnsi="Segoe UI" w:cs="Segoe UI"/>
                <w:b/>
                <w:bCs/>
                <w:color w:val="FFFFFF"/>
                <w:sz w:val="18"/>
                <w:szCs w:val="18"/>
              </w:rPr>
            </w:pPr>
            <w:r>
              <w:rPr>
                <w:rFonts w:ascii="Segoe UI" w:eastAsia="Times New Roman" w:hAnsi="Segoe UI" w:cs="Segoe UI"/>
                <w:b/>
                <w:bCs/>
                <w:color w:val="FFFFFF"/>
                <w:sz w:val="18"/>
                <w:szCs w:val="18"/>
              </w:rPr>
              <w:t>Priority</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1</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b/>
                <w:bCs/>
                <w:color w:val="14181B"/>
                <w:sz w:val="18"/>
                <w:szCs w:val="18"/>
              </w:rPr>
              <w:t xml:space="preserve">58 unpushed commits, and migration </w:t>
            </w:r>
            <w:r>
              <w:rPr>
                <w:rStyle w:val="mono1"/>
                <w:rFonts w:eastAsia="Times New Roman" w:cs="Segoe UI"/>
                <w:b/>
                <w:bCs/>
                <w:color w:val="14181B"/>
              </w:rPr>
              <w:t>0007</w:t>
            </w:r>
            <w:r>
              <w:rPr>
                <w:rFonts w:ascii="Segoe UI" w:eastAsia="Times New Roman" w:hAnsi="Segoe UI" w:cs="Segoe UI"/>
                <w:b/>
                <w:bCs/>
                <w:color w:val="14181B"/>
                <w:sz w:val="18"/>
                <w:szCs w:val="18"/>
              </w:rPr>
              <w:t xml:space="preserve"> loses data.</w:t>
            </w:r>
            <w:r>
              <w:rPr>
                <w:rFonts w:ascii="Segoe UI" w:eastAsia="Times New Roman" w:hAnsi="Segoe UI" w:cs="Segoe UI"/>
                <w:color w:val="14181B"/>
                <w:sz w:val="18"/>
                <w:szCs w:val="18"/>
              </w:rPr>
              <w:t xml:space="preserve"> It rebuilds </w:t>
            </w:r>
            <w:r>
              <w:rPr>
                <w:rStyle w:val="mono1"/>
                <w:rFonts w:eastAsia="Times New Roman" w:cs="Segoe UI"/>
                <w:color w:val="14181B"/>
              </w:rPr>
              <w:t>activity_level</w:t>
            </w:r>
            <w:r>
              <w:rPr>
                <w:rFonts w:ascii="Segoe UI" w:eastAsia="Times New Roman" w:hAnsi="Segoe UI" w:cs="Segoe UI"/>
                <w:color w:val="14181B"/>
                <w:sz w:val="18"/>
                <w:szCs w:val="18"/>
              </w:rPr>
              <w:t xml:space="preserve"> to drop </w:t>
            </w:r>
            <w:r>
              <w:rPr>
                <w:rStyle w:val="mono1"/>
                <w:rFonts w:eastAsia="Times New Roman" w:cs="Segoe UI"/>
                <w:color w:val="14181B"/>
              </w:rPr>
              <w:t>'active'</w:t>
            </w:r>
            <w:r>
              <w:rPr>
                <w:rFonts w:ascii="Segoe UI" w:eastAsia="Times New Roman" w:hAnsi="Segoe UI" w:cs="Segoe UI"/>
                <w:color w:val="14181B"/>
                <w:sz w:val="18"/>
                <w:szCs w:val="18"/>
              </w:rPr>
              <w:t xml:space="preserve">, folding those rows into </w:t>
            </w:r>
            <w:r>
              <w:rPr>
                <w:rStyle w:val="mono1"/>
                <w:rFonts w:eastAsia="Times New Roman" w:cs="Segoe UI"/>
                <w:color w:val="14181B"/>
              </w:rPr>
              <w:t>'moderate'</w:t>
            </w:r>
            <w:r>
              <w:rPr>
                <w:rFonts w:ascii="Segoe UI" w:eastAsia="Times New Roman" w:hAnsi="Segoe UI" w:cs="Segoe UI"/>
                <w:color w:val="14181B"/>
                <w:sz w:val="18"/>
                <w:szCs w:val="18"/>
              </w:rPr>
              <w:t xml:space="preserve">; </w:t>
            </w:r>
            <w:r>
              <w:rPr>
                <w:rStyle w:val="mono1"/>
                <w:rFonts w:eastAsia="Times New Roman" w:cs="Segoe UI"/>
                <w:color w:val="14181B"/>
              </w:rPr>
              <w:t>0008</w:t>
            </w:r>
            <w:r>
              <w:rPr>
                <w:rFonts w:ascii="Segoe UI" w:eastAsia="Times New Roman" w:hAnsi="Segoe UI" w:cs="Segoe UI"/>
                <w:color w:val="14181B"/>
                <w:sz w:val="18"/>
                <w:szCs w:val="18"/>
              </w:rPr>
              <w:t xml:space="preserve"> puts the value back but not the rows. Squash </w:t>
            </w:r>
            <w:r>
              <w:rPr>
                <w:rStyle w:val="mono1"/>
                <w:rFonts w:eastAsia="Times New Roman" w:cs="Segoe UI"/>
                <w:color w:val="14181B"/>
              </w:rPr>
              <w:t>0007</w:t>
            </w:r>
            <w:r>
              <w:rPr>
                <w:rFonts w:ascii="Segoe UI" w:eastAsia="Times New Roman" w:hAnsi="Segoe UI" w:cs="Segoe UI"/>
                <w:color w:val="14181B"/>
                <w:sz w:val="18"/>
                <w:szCs w:val="18"/>
              </w:rPr>
              <w:t>/</w:t>
            </w:r>
            <w:r>
              <w:rPr>
                <w:rStyle w:val="mono1"/>
                <w:rFonts w:eastAsia="Times New Roman" w:cs="Segoe UI"/>
                <w:color w:val="14181B"/>
              </w:rPr>
              <w:t>0008</w:t>
            </w:r>
            <w:r>
              <w:rPr>
                <w:rFonts w:ascii="Segoe UI" w:eastAsia="Times New Roman" w:hAnsi="Segoe UI" w:cs="Segoe UI"/>
                <w:color w:val="14181B"/>
                <w:sz w:val="18"/>
                <w:szCs w:val="18"/>
              </w:rPr>
              <w:t xml:space="preserve"> into a single </w:t>
            </w:r>
            <w:r>
              <w:rPr>
                <w:rStyle w:val="mono1"/>
                <w:rFonts w:eastAsia="Times New Roman" w:cs="Segoe UI"/>
                <w:color w:val="14181B"/>
              </w:rPr>
              <w:t>ADD VALUE 'athlete'</w:t>
            </w:r>
            <w:r>
              <w:rPr>
                <w:rFonts w:ascii="Segoe UI" w:eastAsia="Times New Roman" w:hAnsi="Segoe UI" w:cs="Segoe UI"/>
                <w:color w:val="14181B"/>
                <w:sz w:val="18"/>
                <w:szCs w:val="18"/>
              </w:rPr>
              <w:t>, or accept the loss on staging after checking the row count</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Dev</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High</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2</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b/>
                <w:bCs/>
                <w:color w:val="14181B"/>
                <w:sz w:val="18"/>
                <w:szCs w:val="18"/>
              </w:rPr>
              <w:t>The eval harness.</w:t>
            </w:r>
            <w:r>
              <w:rPr>
                <w:rFonts w:ascii="Segoe UI" w:eastAsia="Times New Roman" w:hAnsi="Segoe UI" w:cs="Segoe UI"/>
                <w:color w:val="14181B"/>
                <w:sz w:val="18"/>
                <w:szCs w:val="18"/>
              </w:rPr>
              <w:t xml:space="preserve"> Without it, "the model picked the wrong chicken" is an anecdote rather than a number, and every prompt edit and model change ships ungated</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Dev</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Hig</w:t>
            </w:r>
            <w:r>
              <w:rPr>
                <w:rFonts w:ascii="Segoe UI" w:eastAsia="Times New Roman" w:hAnsi="Segoe UI" w:cs="Segoe UI"/>
                <w:color w:val="14181B"/>
                <w:sz w:val="18"/>
                <w:szCs w:val="18"/>
              </w:rPr>
              <w:t>h</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3</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b/>
                <w:bCs/>
                <w:color w:val="14181B"/>
                <w:sz w:val="18"/>
                <w:szCs w:val="18"/>
              </w:rPr>
              <w:t>Run the mobile suite.</w:t>
            </w:r>
            <w:r>
              <w:rPr>
                <w:rFonts w:ascii="Segoe UI" w:eastAsia="Times New Roman" w:hAnsi="Segoe UI" w:cs="Segoe UI"/>
                <w:color w:val="14181B"/>
                <w:sz w:val="18"/>
                <w:szCs w:val="18"/>
              </w:rPr>
              <w:t xml:space="preserve"> It has not run across the theme rewrite, the auth merge and the onboarding rebuild — </w:t>
            </w:r>
            <w:r>
              <w:rPr>
                <w:rStyle w:val="mono1"/>
                <w:rFonts w:eastAsia="Times New Roman" w:cs="Segoe UI"/>
                <w:color w:val="14181B"/>
              </w:rPr>
              <w:t>screens.test.tsx</w:t>
            </w:r>
            <w:r>
              <w:rPr>
                <w:rFonts w:ascii="Segoe UI" w:eastAsia="Times New Roman" w:hAnsi="Segoe UI" w:cs="Segoe UI"/>
                <w:color w:val="14181B"/>
                <w:sz w:val="18"/>
                <w:szCs w:val="18"/>
              </w:rPr>
              <w:t xml:space="preserve"> is the natural net for exactly those</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Dev</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High</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4</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b/>
                <w:bCs/>
                <w:color w:val="14181B"/>
                <w:sz w:val="18"/>
                <w:szCs w:val="18"/>
              </w:rPr>
              <w:t>Password reset does not exist.</w:t>
            </w:r>
            <w:r>
              <w:rPr>
                <w:rFonts w:ascii="Segoe UI" w:eastAsia="Times New Roman" w:hAnsi="Segoe UI" w:cs="Segoe UI"/>
                <w:color w:val="14181B"/>
                <w:sz w:val="18"/>
                <w:szCs w:val="18"/>
              </w:rPr>
              <w:t xml:space="preserve"> Email + password with no recovery means a forgo</w:t>
            </w:r>
            <w:r>
              <w:rPr>
                <w:rFonts w:ascii="Segoe UI" w:eastAsia="Times New Roman" w:hAnsi="Segoe UI" w:cs="Segoe UI"/>
                <w:color w:val="14181B"/>
                <w:sz w:val="18"/>
                <w:szCs w:val="18"/>
              </w:rPr>
              <w:t>tten password is a lost account. Building it means choosing an email transport</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Dev / Product</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High</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5</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b/>
                <w:bCs/>
                <w:color w:val="14181B"/>
                <w:sz w:val="18"/>
                <w:szCs w:val="18"/>
              </w:rPr>
              <w:t>Offline persistence.</w:t>
            </w:r>
            <w:r>
              <w:rPr>
                <w:rFonts w:ascii="Segoe UI" w:eastAsia="Times New Roman" w:hAnsi="Segoe UI" w:cs="Segoe UI"/>
                <w:color w:val="14181B"/>
                <w:sz w:val="18"/>
                <w:szCs w:val="18"/>
              </w:rPr>
              <w:t xml:space="preserve"> The commit queue is in-memory, so a cold start loses queued entries — which contradicts "nothing is ever lost"</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Dev</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High</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6</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Style w:val="mono1"/>
                <w:rFonts w:eastAsia="Times New Roman" w:cs="Segoe UI"/>
                <w:b/>
                <w:bCs/>
                <w:color w:val="14181B"/>
              </w:rPr>
              <w:t>/v1/ai-meal</w:t>
            </w:r>
            <w:r>
              <w:rPr>
                <w:rFonts w:ascii="Segoe UI" w:eastAsia="Times New Roman" w:hAnsi="Segoe UI" w:cs="Segoe UI"/>
                <w:b/>
                <w:bCs/>
                <w:color w:val="14181B"/>
                <w:sz w:val="18"/>
                <w:szCs w:val="18"/>
              </w:rPr>
              <w:t xml:space="preserve"> prompt quality.</w:t>
            </w:r>
            <w:r>
              <w:rPr>
                <w:rFonts w:ascii="Segoe UI" w:eastAsia="Times New Roman" w:hAnsi="Segoe UI" w:cs="Segoe UI"/>
                <w:color w:val="14181B"/>
                <w:sz w:val="18"/>
                <w:szCs w:val="18"/>
              </w:rPr>
              <w:t xml:space="preserve"> The summary restates the sentence instead of giving the energy figure the prompt asks for; coconut chutney came back at 100 kcal/100 g against a real ~190</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Dev</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Medium</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7</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b/>
                <w:bCs/>
                <w:color w:val="14181B"/>
                <w:sz w:val="18"/>
                <w:szCs w:val="18"/>
              </w:rPr>
              <w:t>The targets prompt.</w:t>
            </w:r>
            <w:r>
              <w:rPr>
                <w:rFonts w:ascii="Segoe UI" w:eastAsia="Times New Roman" w:hAnsi="Segoe UI" w:cs="Segoe UI"/>
                <w:color w:val="14181B"/>
                <w:sz w:val="18"/>
                <w:szCs w:val="18"/>
              </w:rPr>
              <w:t xml:space="preserve"> Caught once returning 2,280 against a calculated 2</w:t>
            </w:r>
            <w:r>
              <w:rPr>
                <w:rFonts w:ascii="Segoe UI" w:eastAsia="Times New Roman" w:hAnsi="Segoe UI" w:cs="Segoe UI"/>
                <w:color w:val="14181B"/>
                <w:sz w:val="18"/>
                <w:szCs w:val="18"/>
              </w:rPr>
              <w:t>,294 and calling it "adjusted slightly" — fourteen calories offered as advice. Forbidden by the prompt and snapped by the server now; this is the failure mode to watch</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Dev</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Medium</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8</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b/>
                <w:bCs/>
                <w:color w:val="14181B"/>
                <w:sz w:val="18"/>
                <w:szCs w:val="18"/>
              </w:rPr>
              <w:t>~100 Tamil aliases.</w:t>
            </w:r>
            <w:r>
              <w:rPr>
                <w:rFonts w:ascii="Segoe UI" w:eastAsia="Times New Roman" w:hAnsi="Segoe UI" w:cs="Segoe UI"/>
                <w:color w:val="14181B"/>
                <w:sz w:val="18"/>
                <w:szCs w:val="18"/>
              </w:rPr>
              <w:t xml:space="preserve"> 25 of 7,928 USDA rows carry one, and that number is th</w:t>
            </w:r>
            <w:r>
              <w:rPr>
                <w:rFonts w:ascii="Segoe UI" w:eastAsia="Times New Roman" w:hAnsi="Segoe UI" w:cs="Segoe UI"/>
                <w:color w:val="14181B"/>
                <w:sz w:val="18"/>
                <w:szCs w:val="18"/>
              </w:rPr>
              <w:t xml:space="preserve">e entire reason </w:t>
            </w:r>
            <w:r>
              <w:rPr>
                <w:rStyle w:val="mono1"/>
                <w:rFonts w:eastAsia="Times New Roman" w:cs="Segoe UI"/>
                <w:color w:val="14181B"/>
              </w:rPr>
              <w:t>/v1/ai-meal</w:t>
            </w:r>
            <w:r>
              <w:rPr>
                <w:rFonts w:ascii="Segoe UI" w:eastAsia="Times New Roman" w:hAnsi="Segoe UI" w:cs="Segoe UI"/>
                <w:color w:val="14181B"/>
                <w:sz w:val="18"/>
                <w:szCs w:val="18"/>
              </w:rPr>
              <w:t xml:space="preserve"> exists. Hand-written aliases fix the common cases with no model and no invented numbers</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Ops / Dev</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Medium</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9</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b/>
                <w:bCs/>
                <w:color w:val="14181B"/>
                <w:sz w:val="18"/>
                <w:szCs w:val="18"/>
              </w:rPr>
              <w:t>Deepen Tamil, or build recipe decomposition?</w:t>
            </w:r>
            <w:r>
              <w:rPr>
                <w:rFonts w:ascii="Segoe UI" w:eastAsia="Times New Roman" w:hAnsi="Segoe UI" w:cs="Segoe UI"/>
                <w:color w:val="14181B"/>
                <w:sz w:val="18"/>
                <w:szCs w:val="18"/>
              </w:rPr>
              <w:t xml:space="preserve"> Only 34 of 81 curated dishes are Tamil-reachable. Deepening is direct but e</w:t>
            </w:r>
            <w:r>
              <w:rPr>
                <w:rFonts w:ascii="Segoe UI" w:eastAsia="Times New Roman" w:hAnsi="Segoe UI" w:cs="Segoe UI"/>
                <w:color w:val="14181B"/>
                <w:sz w:val="18"/>
                <w:szCs w:val="18"/>
              </w:rPr>
              <w:t>very dish is a research task; decomposition derives dishes from real USDA ingredient rows</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Product</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Medium</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10</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b/>
                <w:bCs/>
                <w:color w:val="14181B"/>
                <w:sz w:val="18"/>
                <w:szCs w:val="18"/>
              </w:rPr>
              <w:t>Curated kcal and protein carry no honesty marker.</w:t>
            </w:r>
            <w:r>
              <w:rPr>
                <w:rFonts w:ascii="Segoe UI" w:eastAsia="Times New Roman" w:hAnsi="Segoe UI" w:cs="Segoe UI"/>
                <w:color w:val="14181B"/>
                <w:sz w:val="18"/>
                <w:szCs w:val="18"/>
              </w:rPr>
              <w:t xml:space="preserve"> Fibre signals estimation via </w:t>
            </w:r>
            <w:r>
              <w:rPr>
                <w:rStyle w:val="mono1"/>
                <w:rFonts w:eastAsia="Times New Roman" w:cs="Segoe UI"/>
                <w:color w:val="14181B"/>
              </w:rPr>
              <w:t>imputed</w:t>
            </w:r>
            <w:r>
              <w:rPr>
                <w:rFonts w:ascii="Segoe UI" w:eastAsia="Times New Roman" w:hAnsi="Segoe UI" w:cs="Segoe UI"/>
                <w:color w:val="14181B"/>
                <w:sz w:val="18"/>
                <w:szCs w:val="18"/>
              </w:rPr>
              <w:t xml:space="preserve">; a curated dish's calories look exactly as authoritative as </w:t>
            </w:r>
            <w:r>
              <w:rPr>
                <w:rFonts w:ascii="Segoe UI" w:eastAsia="Times New Roman" w:hAnsi="Segoe UI" w:cs="Segoe UI"/>
                <w:color w:val="14181B"/>
                <w:sz w:val="18"/>
                <w:szCs w:val="18"/>
              </w:rPr>
              <w:t>a measured USDA row. The biggest honesty gap in the corpus</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Product / Dev</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Medium</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11</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b/>
                <w:bCs/>
                <w:color w:val="14181B"/>
                <w:sz w:val="18"/>
                <w:szCs w:val="18"/>
              </w:rPr>
              <w:t>Legal links are unverified.</w:t>
            </w:r>
            <w:r>
              <w:rPr>
                <w:rFonts w:ascii="Segoe UI" w:eastAsia="Times New Roman" w:hAnsi="Segoe UI" w:cs="Segoe UI"/>
                <w:color w:val="14181B"/>
                <w:sz w:val="18"/>
                <w:szCs w:val="18"/>
              </w:rPr>
              <w:t xml:space="preserve"> </w:t>
            </w:r>
            <w:r>
              <w:rPr>
                <w:rStyle w:val="mono1"/>
                <w:rFonts w:eastAsia="Times New Roman" w:cs="Segoe UI"/>
                <w:color w:val="14181B"/>
              </w:rPr>
              <w:t>src/lib/legal.ts</w:t>
            </w:r>
            <w:r>
              <w:rPr>
                <w:rFonts w:ascii="Segoe UI" w:eastAsia="Times New Roman" w:hAnsi="Segoe UI" w:cs="Segoe UI"/>
                <w:color w:val="14181B"/>
                <w:sz w:val="18"/>
                <w:szCs w:val="18"/>
              </w:rPr>
              <w:t xml:space="preserve"> points at </w:t>
            </w:r>
            <w:r>
              <w:rPr>
                <w:rStyle w:val="mono1"/>
                <w:rFonts w:eastAsia="Times New Roman" w:cs="Segoe UI"/>
                <w:color w:val="14181B"/>
              </w:rPr>
              <w:t>nutricheck.app/privacy</w:t>
            </w:r>
            <w:r>
              <w:rPr>
                <w:rFonts w:ascii="Segoe UI" w:eastAsia="Times New Roman" w:hAnsi="Segoe UI" w:cs="Segoe UI"/>
                <w:color w:val="14181B"/>
                <w:sz w:val="18"/>
                <w:szCs w:val="18"/>
              </w:rPr>
              <w:t xml:space="preserve"> and </w:t>
            </w:r>
            <w:r>
              <w:rPr>
                <w:rStyle w:val="mono1"/>
                <w:rFonts w:eastAsia="Times New Roman" w:cs="Segoe UI"/>
                <w:color w:val="14181B"/>
              </w:rPr>
              <w:t>/terms</w:t>
            </w:r>
            <w:r>
              <w:rPr>
                <w:rFonts w:ascii="Segoe UI" w:eastAsia="Times New Roman" w:hAnsi="Segoe UI" w:cs="Segoe UI"/>
                <w:color w:val="14181B"/>
                <w:sz w:val="18"/>
                <w:szCs w:val="18"/>
              </w:rPr>
              <w:t>; nothing is published there. "You accept these" beside a link that 404s is worse than either half alone</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Product</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Medium</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12</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b/>
                <w:bCs/>
                <w:color w:val="14181B"/>
                <w:sz w:val="18"/>
                <w:szCs w:val="18"/>
              </w:rPr>
              <w:t>Open Food Facts share-alike review</w:t>
            </w:r>
            <w:r>
              <w:rPr>
                <w:rFonts w:ascii="Segoe UI" w:eastAsia="Times New Roman" w:hAnsi="Segoe UI" w:cs="Segoe UI"/>
                <w:color w:val="14181B"/>
                <w:sz w:val="18"/>
                <w:szCs w:val="18"/>
              </w:rPr>
              <w:t xml:space="preserve"> never opened. A launch blocker if found late</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Legal / Product</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Medium</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13</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b/>
                <w:bCs/>
                <w:color w:val="14181B"/>
                <w:sz w:val="18"/>
                <w:szCs w:val="18"/>
              </w:rPr>
              <w:t>Free, subscription or freemium?</w:t>
            </w:r>
            <w:r>
              <w:rPr>
                <w:rFonts w:ascii="Segoe UI" w:eastAsia="Times New Roman" w:hAnsi="Segoe UI" w:cs="Segoe UI"/>
                <w:color w:val="14181B"/>
                <w:sz w:val="18"/>
                <w:szCs w:val="18"/>
              </w:rPr>
              <w:t xml:space="preserve"> The paid boundary is not obvious — unlimited AI interpretation versus a monthly cap, history depth, or insights. It shapes onboarding and gating, so it is decided before it is built</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Management</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Medium</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14</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b/>
                <w:bCs/>
                <w:color w:val="14181B"/>
                <w:sz w:val="18"/>
                <w:szCs w:val="18"/>
              </w:rPr>
              <w:t xml:space="preserve">Free-tier quota and </w:t>
            </w:r>
            <w:r>
              <w:rPr>
                <w:rFonts w:ascii="Segoe UI" w:eastAsia="Times New Roman" w:hAnsi="Segoe UI" w:cs="Segoe UI"/>
                <w:b/>
                <w:bCs/>
                <w:color w:val="14181B"/>
                <w:sz w:val="18"/>
                <w:szCs w:val="18"/>
              </w:rPr>
              <w:t>spend ceiling</w:t>
            </w:r>
            <w:r>
              <w:rPr>
                <w:rFonts w:ascii="Segoe UI" w:eastAsia="Times New Roman" w:hAnsi="Segoe UI" w:cs="Segoe UI"/>
                <w:color w:val="14181B"/>
                <w:sz w:val="18"/>
                <w:szCs w:val="18"/>
              </w:rPr>
              <w:t xml:space="preserve"> are 50/day and $1/day — both guesses, unvalidated against real usage</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Product</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Medium</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15</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b/>
                <w:bCs/>
                <w:color w:val="14181B"/>
                <w:sz w:val="18"/>
                <w:szCs w:val="18"/>
              </w:rPr>
              <w:t>Barcode scanning</w:t>
            </w:r>
            <w:r>
              <w:rPr>
                <w:rFonts w:ascii="Segoe UI" w:eastAsia="Times New Roman" w:hAnsi="Segoe UI" w:cs="Segoe UI"/>
                <w:color w:val="14181B"/>
                <w:sz w:val="18"/>
                <w:szCs w:val="18"/>
              </w:rPr>
              <w:t xml:space="preserve"> decides whether the app asks for camera permission at all, which is currently its cleanest privacy claim</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Product</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Low</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16</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b/>
                <w:bCs/>
                <w:color w:val="14181B"/>
                <w:sz w:val="18"/>
                <w:szCs w:val="18"/>
              </w:rPr>
              <w:t>Social login.</w:t>
            </w:r>
            <w:r>
              <w:rPr>
                <w:rFonts w:ascii="Segoe UI" w:eastAsia="Times New Roman" w:hAnsi="Segoe UI" w:cs="Segoe UI"/>
                <w:color w:val="14181B"/>
                <w:sz w:val="18"/>
                <w:szCs w:val="18"/>
              </w:rPr>
              <w:t xml:space="preserve"> </w:t>
            </w:r>
            <w:r>
              <w:rPr>
                <w:rFonts w:ascii="Segoe UI" w:eastAsia="Times New Roman" w:hAnsi="Segoe UI" w:cs="Segoe UI"/>
                <w:color w:val="14181B"/>
                <w:sz w:val="18"/>
                <w:szCs w:val="18"/>
              </w:rPr>
              <w:t>Email + password only today; Apple becomes mandatory on iOS the moment Google is added</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Product</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Low</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17</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b/>
                <w:bCs/>
                <w:color w:val="14181B"/>
                <w:sz w:val="18"/>
                <w:szCs w:val="18"/>
              </w:rPr>
              <w:t>Insight cost accounting.</w:t>
            </w:r>
            <w:r>
              <w:rPr>
                <w:rFonts w:ascii="Segoe UI" w:eastAsia="Times New Roman" w:hAnsi="Segoe UI" w:cs="Segoe UI"/>
                <w:color w:val="14181B"/>
                <w:sz w:val="18"/>
                <w:szCs w:val="18"/>
              </w:rPr>
              <w:t xml:space="preserve"> </w:t>
            </w:r>
            <w:r>
              <w:rPr>
                <w:rStyle w:val="mono1"/>
                <w:rFonts w:eastAsia="Times New Roman" w:cs="Segoe UI"/>
                <w:color w:val="14181B"/>
              </w:rPr>
              <w:t>/v1/insights/meal</w:t>
            </w:r>
            <w:r>
              <w:rPr>
                <w:rFonts w:ascii="Segoe UI" w:eastAsia="Times New Roman" w:hAnsi="Segoe UI" w:cs="Segoe UI"/>
                <w:color w:val="14181B"/>
                <w:sz w:val="18"/>
                <w:szCs w:val="18"/>
              </w:rPr>
              <w:t xml:space="preserve"> calls the model and records nothing, so its spend is invisible to the ceiling. The </w:t>
            </w:r>
            <w:r>
              <w:rPr>
                <w:rStyle w:val="mono1"/>
                <w:rFonts w:eastAsia="Times New Roman" w:cs="Segoe UI"/>
                <w:color w:val="14181B"/>
              </w:rPr>
              <w:t>ai_step</w:t>
            </w:r>
            <w:r>
              <w:rPr>
                <w:rFonts w:ascii="Segoe UI" w:eastAsia="Times New Roman" w:hAnsi="Segoe UI" w:cs="Segoe UI"/>
                <w:color w:val="14181B"/>
                <w:sz w:val="18"/>
                <w:szCs w:val="18"/>
              </w:rPr>
              <w:t xml:space="preserve"> enum already has th</w:t>
            </w:r>
            <w:r>
              <w:rPr>
                <w:rFonts w:ascii="Segoe UI" w:eastAsia="Times New Roman" w:hAnsi="Segoe UI" w:cs="Segoe UI"/>
                <w:color w:val="14181B"/>
                <w:sz w:val="18"/>
                <w:szCs w:val="18"/>
              </w:rPr>
              <w:t>e value</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Dev</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Low</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18</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b/>
                <w:bCs/>
                <w:color w:val="14181B"/>
                <w:sz w:val="18"/>
                <w:szCs w:val="18"/>
              </w:rPr>
              <w:t>eslint has never run</w:t>
            </w:r>
            <w:r>
              <w:rPr>
                <w:rFonts w:ascii="Segoe UI" w:eastAsia="Times New Roman" w:hAnsi="Segoe UI" w:cs="Segoe UI"/>
                <w:color w:val="14181B"/>
                <w:sz w:val="18"/>
                <w:szCs w:val="18"/>
              </w:rPr>
              <w:t xml:space="preserve"> — it is in no </w:t>
            </w:r>
            <w:r>
              <w:rPr>
                <w:rStyle w:val="mono1"/>
                <w:rFonts w:eastAsia="Times New Roman" w:cs="Segoe UI"/>
                <w:color w:val="14181B"/>
              </w:rPr>
              <w:t>devDependencies</w:t>
            </w:r>
            <w:r>
              <w:rPr>
                <w:rFonts w:ascii="Segoe UI" w:eastAsia="Times New Roman" w:hAnsi="Segoe UI" w:cs="Segoe UI"/>
                <w:color w:val="14181B"/>
                <w:sz w:val="18"/>
                <w:szCs w:val="18"/>
              </w:rPr>
              <w:t>. Prettier is, but the repo is not Prettier-formatted, so running it rewrites whole files</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Dev</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Low</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19</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b/>
                <w:bCs/>
                <w:color w:val="14181B"/>
                <w:sz w:val="18"/>
                <w:szCs w:val="18"/>
              </w:rPr>
              <w:t>Throttler storage is in-memory</w:t>
            </w:r>
            <w:r>
              <w:rPr>
                <w:rFonts w:ascii="Segoe UI" w:eastAsia="Times New Roman" w:hAnsi="Segoe UI" w:cs="Segoe UI"/>
                <w:color w:val="14181B"/>
                <w:sz w:val="18"/>
                <w:szCs w:val="18"/>
              </w:rPr>
              <w:t>, not Redis, so per-pod counters multiply the login li</w:t>
            </w:r>
            <w:r>
              <w:rPr>
                <w:rFonts w:ascii="Segoe UI" w:eastAsia="Times New Roman" w:hAnsi="Segoe UI" w:cs="Segoe UI"/>
                <w:color w:val="14181B"/>
                <w:sz w:val="18"/>
                <w:szCs w:val="18"/>
              </w:rPr>
              <w:t>mit by the replica count</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Dev</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Low</w:t>
            </w:r>
          </w:p>
        </w:tc>
      </w:tr>
      <w:tr w:rsidR="00000000">
        <w:trPr>
          <w:cantSplit/>
        </w:trPr>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20</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b/>
                <w:bCs/>
                <w:color w:val="14181B"/>
                <w:sz w:val="18"/>
                <w:szCs w:val="18"/>
              </w:rPr>
              <w:t>Documentation drift:</w:t>
            </w:r>
            <w:r>
              <w:rPr>
                <w:rFonts w:ascii="Segoe UI" w:eastAsia="Times New Roman" w:hAnsi="Segoe UI" w:cs="Segoe UI"/>
                <w:color w:val="14181B"/>
                <w:sz w:val="18"/>
                <w:szCs w:val="18"/>
              </w:rPr>
              <w:t xml:space="preserve"> </w:t>
            </w:r>
            <w:r>
              <w:rPr>
                <w:rStyle w:val="mono1"/>
                <w:rFonts w:eastAsia="Times New Roman" w:cs="Segoe UI"/>
                <w:color w:val="14181B"/>
              </w:rPr>
              <w:t>.env.example</w:t>
            </w:r>
            <w:r>
              <w:rPr>
                <w:rFonts w:ascii="Segoe UI" w:eastAsia="Times New Roman" w:hAnsi="Segoe UI" w:cs="Segoe UI"/>
                <w:color w:val="14181B"/>
                <w:sz w:val="18"/>
                <w:szCs w:val="18"/>
              </w:rPr>
              <w:t xml:space="preserve"> and </w:t>
            </w:r>
            <w:r>
              <w:rPr>
                <w:rStyle w:val="mono1"/>
                <w:rFonts w:eastAsia="Times New Roman" w:cs="Segoe UI"/>
                <w:color w:val="14181B"/>
              </w:rPr>
              <w:t>docs/PLAN.md</w:t>
            </w:r>
            <w:r>
              <w:rPr>
                <w:rFonts w:ascii="Segoe UI" w:eastAsia="Times New Roman" w:hAnsi="Segoe UI" w:cs="Segoe UI"/>
                <w:color w:val="14181B"/>
                <w:sz w:val="18"/>
                <w:szCs w:val="18"/>
              </w:rPr>
              <w:t xml:space="preserve"> §3 record </w:t>
            </w:r>
            <w:r>
              <w:rPr>
                <w:rStyle w:val="mono1"/>
                <w:rFonts w:eastAsia="Times New Roman" w:cs="Segoe UI"/>
                <w:color w:val="14181B"/>
              </w:rPr>
              <w:t>anthropic</w:t>
            </w:r>
            <w:r>
              <w:rPr>
                <w:rFonts w:ascii="Segoe UI" w:eastAsia="Times New Roman" w:hAnsi="Segoe UI" w:cs="Segoe UI"/>
                <w:color w:val="14181B"/>
                <w:sz w:val="18"/>
                <w:szCs w:val="18"/>
              </w:rPr>
              <w:t xml:space="preserve"> as the provider while </w:t>
            </w:r>
            <w:r>
              <w:rPr>
                <w:rStyle w:val="mono1"/>
                <w:rFonts w:eastAsia="Times New Roman" w:cs="Segoe UI"/>
                <w:color w:val="14181B"/>
              </w:rPr>
              <w:t>openai-compatible</w:t>
            </w:r>
            <w:r>
              <w:rPr>
                <w:rFonts w:ascii="Segoe UI" w:eastAsia="Times New Roman" w:hAnsi="Segoe UI" w:cs="Segoe UI"/>
                <w:color w:val="14181B"/>
                <w:sz w:val="18"/>
                <w:szCs w:val="18"/>
              </w:rPr>
              <w:t xml:space="preserve"> runs; </w:t>
            </w:r>
            <w:r>
              <w:rPr>
                <w:rStyle w:val="mono1"/>
                <w:rFonts w:eastAsia="Times New Roman" w:cs="Segoe UI"/>
                <w:color w:val="14181B"/>
              </w:rPr>
              <w:t>docs/BACKEND.md</w:t>
            </w:r>
            <w:r>
              <w:rPr>
                <w:rFonts w:ascii="Segoe UI" w:eastAsia="Times New Roman" w:hAnsi="Segoe UI" w:cs="Segoe UI"/>
                <w:color w:val="14181B"/>
                <w:sz w:val="18"/>
                <w:szCs w:val="18"/>
              </w:rPr>
              <w:t xml:space="preserve"> §12 records a 10-character password minimum against a live minimum of 6</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Dev</w:t>
            </w:r>
          </w:p>
        </w:tc>
        <w:tc>
          <w:tcPr>
            <w:tcW w:w="0" w:type="auto"/>
            <w:tcBorders>
              <w:top w:val="single" w:sz="6" w:space="0" w:color="D7DAD7"/>
              <w:left w:val="single" w:sz="6" w:space="0" w:color="D7DAD7"/>
              <w:bottom w:val="single" w:sz="6" w:space="0" w:color="D7DAD7"/>
              <w:right w:val="single" w:sz="6" w:space="0" w:color="D7DAD7"/>
            </w:tcBorders>
            <w:tcMar>
              <w:top w:w="100" w:type="dxa"/>
              <w:left w:w="140" w:type="dxa"/>
              <w:bottom w:w="100" w:type="dxa"/>
              <w:right w:w="140" w:type="dxa"/>
            </w:tcMar>
            <w:hideMark/>
          </w:tcPr>
          <w:p w:rsidR="00000000" w:rsidRDefault="009812C7">
            <w:pPr>
              <w:spacing w:after="240"/>
              <w:rPr>
                <w:rFonts w:ascii="Segoe UI" w:eastAsia="Times New Roman" w:hAnsi="Segoe UI" w:cs="Segoe UI"/>
                <w:color w:val="14181B"/>
                <w:sz w:val="18"/>
                <w:szCs w:val="18"/>
              </w:rPr>
            </w:pPr>
            <w:r>
              <w:rPr>
                <w:rFonts w:ascii="Segoe UI" w:eastAsia="Times New Roman" w:hAnsi="Segoe UI" w:cs="Segoe UI"/>
                <w:color w:val="14181B"/>
                <w:sz w:val="18"/>
                <w:szCs w:val="18"/>
              </w:rPr>
              <w:t>Low</w:t>
            </w:r>
          </w:p>
        </w:tc>
      </w:tr>
    </w:tbl>
    <w:p w:rsidR="00000000" w:rsidRDefault="009812C7">
      <w:pPr>
        <w:pStyle w:val="NormalWeb"/>
        <w:rPr>
          <w:rFonts w:ascii="Georgia" w:hAnsi="Georgia"/>
          <w:color w:val="14181B"/>
          <w:sz w:val="21"/>
          <w:szCs w:val="21"/>
          <w:lang w:val="en"/>
        </w:rPr>
      </w:pPr>
      <w:r>
        <w:rPr>
          <w:rFonts w:ascii="Georgia" w:hAnsi="Georgia"/>
          <w:b/>
          <w:bCs/>
          <w:color w:val="14181B"/>
          <w:sz w:val="21"/>
          <w:szCs w:val="21"/>
          <w:lang w:val="en"/>
        </w:rPr>
        <w:t>Decis</w:t>
      </w:r>
      <w:r>
        <w:rPr>
          <w:rFonts w:ascii="Georgia" w:hAnsi="Georgia"/>
          <w:b/>
          <w:bCs/>
          <w:color w:val="14181B"/>
          <w:sz w:val="21"/>
          <w:szCs w:val="21"/>
          <w:lang w:val="en"/>
        </w:rPr>
        <w:t>ions already taken — recorded so they are not relitigated without reason.</w:t>
      </w:r>
      <w:r>
        <w:rPr>
          <w:rFonts w:ascii="Georgia" w:hAnsi="Georgia"/>
          <w:color w:val="14181B"/>
          <w:sz w:val="21"/>
          <w:szCs w:val="21"/>
          <w:lang w:val="en"/>
        </w:rPr>
        <w:t xml:space="preserve"> Photo logging is parked, not cancelled, and the architecture holds one adapter-shaped hole for it. Language scope is Tamil and English; Hindi, Bengali and Gujarati rows stay because </w:t>
      </w:r>
      <w:r>
        <w:rPr>
          <w:rFonts w:ascii="Georgia" w:hAnsi="Georgia"/>
          <w:color w:val="14181B"/>
          <w:sz w:val="21"/>
          <w:szCs w:val="21"/>
          <w:lang w:val="en"/>
        </w:rPr>
        <w:t>they cost nothing and much of that food is everyday eating in Tamil Nadu. Logging is a raised centre action, not a tab. The app is dark only. The mock backend is deleted — there is one implementation of the API client.</w:t>
      </w:r>
    </w:p>
    <w:p w:rsidR="00000000" w:rsidRDefault="009812C7">
      <w:pPr>
        <w:spacing w:before="320" w:after="320"/>
        <w:rPr>
          <w:rFonts w:ascii="Georgia" w:eastAsia="Times New Roman" w:hAnsi="Georgia"/>
          <w:color w:val="14181B"/>
          <w:sz w:val="21"/>
          <w:szCs w:val="21"/>
          <w:lang w:val="en"/>
        </w:rPr>
      </w:pPr>
      <w:r>
        <w:rPr>
          <w:rFonts w:ascii="Georgia" w:eastAsia="Times New Roman" w:hAnsi="Georgia"/>
          <w:color w:val="14181B"/>
          <w:sz w:val="21"/>
          <w:szCs w:val="21"/>
          <w:lang w:val="en"/>
        </w:rPr>
        <w:pict>
          <v:rect id="_x0000_i1043" style="width:0;height:1.5pt" o:hralign="center" o:hrstd="t" o:hr="t" fillcolor="#a0a0a0" stroked="f"/>
        </w:pict>
      </w:r>
    </w:p>
    <w:p w:rsidR="00000000" w:rsidRDefault="009812C7">
      <w:pPr>
        <w:pStyle w:val="Heading2"/>
        <w:rPr>
          <w:rFonts w:eastAsia="Times New Roman"/>
          <w:lang w:val="en"/>
        </w:rPr>
      </w:pPr>
      <w:r>
        <w:rPr>
          <w:rFonts w:eastAsia="Times New Roman"/>
          <w:lang w:val="en"/>
        </w:rPr>
        <w:t>18 Approvals &amp; Sign-off</w:t>
      </w:r>
    </w:p>
    <w:p w:rsidR="00000000" w:rsidRDefault="009812C7">
      <w:pPr>
        <w:pStyle w:val="NormalWeb"/>
        <w:rPr>
          <w:rFonts w:ascii="Georgia" w:hAnsi="Georgia"/>
          <w:color w:val="14181B"/>
          <w:sz w:val="21"/>
          <w:szCs w:val="21"/>
          <w:lang w:val="en"/>
        </w:rPr>
      </w:pPr>
      <w:r>
        <w:rPr>
          <w:rFonts w:ascii="Georgia" w:hAnsi="Georgia"/>
          <w:color w:val="14181B"/>
          <w:sz w:val="21"/>
          <w:szCs w:val="21"/>
          <w:lang w:val="en"/>
        </w:rPr>
        <w:t>Reviewed and approved by:</w:t>
      </w:r>
    </w:p>
    <w:p w:rsidR="00000000" w:rsidRDefault="009812C7">
      <w:pPr>
        <w:pStyle w:val="NormalWeb"/>
        <w:rPr>
          <w:rFonts w:ascii="Georgia" w:hAnsi="Georgia"/>
          <w:color w:val="14181B"/>
          <w:sz w:val="21"/>
          <w:szCs w:val="21"/>
          <w:lang w:val="en"/>
        </w:rPr>
      </w:pPr>
      <w:r>
        <w:rPr>
          <w:rFonts w:ascii="Georgia" w:hAnsi="Georgia"/>
          <w:b/>
          <w:bCs/>
          <w:color w:val="14181B"/>
          <w:sz w:val="21"/>
          <w:szCs w:val="21"/>
          <w:lang w:val="en"/>
        </w:rPr>
        <w:t>Project Owner</w:t>
      </w:r>
    </w:p>
    <w:p w:rsidR="00000000" w:rsidRDefault="009812C7">
      <w:pPr>
        <w:pStyle w:val="NormalWeb"/>
        <w:rPr>
          <w:rFonts w:ascii="Georgia" w:hAnsi="Georgia"/>
          <w:color w:val="14181B"/>
          <w:sz w:val="21"/>
          <w:szCs w:val="21"/>
          <w:lang w:val="en"/>
        </w:rPr>
      </w:pPr>
      <w:r>
        <w:rPr>
          <w:rFonts w:ascii="Georgia" w:hAnsi="Georgia"/>
          <w:color w:val="14181B"/>
          <w:sz w:val="21"/>
          <w:szCs w:val="21"/>
          <w:lang w:val="en"/>
        </w:rPr>
        <w:t>Signature: ______________________________ Date: ____________________</w:t>
      </w:r>
    </w:p>
    <w:p w:rsidR="00000000" w:rsidRDefault="009812C7">
      <w:pPr>
        <w:pStyle w:val="NormalWeb"/>
        <w:rPr>
          <w:rFonts w:ascii="Georgia" w:hAnsi="Georgia"/>
          <w:color w:val="14181B"/>
          <w:sz w:val="21"/>
          <w:szCs w:val="21"/>
          <w:lang w:val="en"/>
        </w:rPr>
      </w:pPr>
      <w:r>
        <w:rPr>
          <w:rFonts w:ascii="Georgia" w:hAnsi="Georgia"/>
          <w:b/>
          <w:bCs/>
          <w:color w:val="14181B"/>
          <w:sz w:val="21"/>
          <w:szCs w:val="21"/>
          <w:lang w:val="en"/>
        </w:rPr>
        <w:t>Project Developer (AI Team)</w:t>
      </w:r>
    </w:p>
    <w:p w:rsidR="00000000" w:rsidRDefault="009812C7">
      <w:pPr>
        <w:pStyle w:val="NormalWeb"/>
        <w:rPr>
          <w:rFonts w:ascii="Georgia" w:hAnsi="Georgia"/>
          <w:color w:val="14181B"/>
          <w:sz w:val="21"/>
          <w:szCs w:val="21"/>
          <w:lang w:val="en"/>
        </w:rPr>
      </w:pPr>
      <w:r>
        <w:rPr>
          <w:rFonts w:ascii="Georgia" w:hAnsi="Georgia"/>
          <w:color w:val="14181B"/>
          <w:sz w:val="21"/>
          <w:szCs w:val="21"/>
          <w:lang w:val="en"/>
        </w:rPr>
        <w:t xml:space="preserve">Signature: ______________________________ </w:t>
      </w:r>
      <w:r>
        <w:rPr>
          <w:rFonts w:ascii="Georgia" w:hAnsi="Georgia"/>
          <w:color w:val="14181B"/>
          <w:sz w:val="21"/>
          <w:szCs w:val="21"/>
          <w:lang w:val="en"/>
        </w:rPr>
        <w:t>Date: ____________________</w:t>
      </w:r>
    </w:p>
    <w:p w:rsidR="00000000" w:rsidRDefault="009812C7">
      <w:pPr>
        <w:pStyle w:val="NormalWeb"/>
        <w:rPr>
          <w:rFonts w:ascii="Georgia" w:hAnsi="Georgia"/>
          <w:color w:val="14181B"/>
          <w:sz w:val="21"/>
          <w:szCs w:val="21"/>
          <w:lang w:val="en"/>
        </w:rPr>
      </w:pPr>
      <w:r>
        <w:rPr>
          <w:rFonts w:ascii="Georgia" w:hAnsi="Georgia"/>
          <w:b/>
          <w:bCs/>
          <w:color w:val="14181B"/>
          <w:sz w:val="21"/>
          <w:szCs w:val="21"/>
          <w:lang w:val="en"/>
        </w:rPr>
        <w:t>Project Manager (AI Team)</w:t>
      </w:r>
    </w:p>
    <w:p w:rsidR="00000000" w:rsidRDefault="009812C7">
      <w:pPr>
        <w:pStyle w:val="NormalWeb"/>
        <w:rPr>
          <w:rFonts w:ascii="Georgia" w:hAnsi="Georgia"/>
          <w:color w:val="14181B"/>
          <w:sz w:val="21"/>
          <w:szCs w:val="21"/>
          <w:lang w:val="en"/>
        </w:rPr>
      </w:pPr>
      <w:r>
        <w:rPr>
          <w:rFonts w:ascii="Georgia" w:hAnsi="Georgia"/>
          <w:color w:val="14181B"/>
          <w:sz w:val="21"/>
          <w:szCs w:val="21"/>
          <w:lang w:val="en"/>
        </w:rPr>
        <w:t>Signature: ______________________________ Date: ____________________</w:t>
      </w:r>
    </w:p>
    <w:p w:rsidR="00000000" w:rsidRDefault="009812C7">
      <w:pPr>
        <w:pStyle w:val="NormalWeb"/>
        <w:rPr>
          <w:rFonts w:ascii="Georgia" w:hAnsi="Georgia"/>
          <w:color w:val="14181B"/>
          <w:sz w:val="21"/>
          <w:szCs w:val="21"/>
          <w:lang w:val="en"/>
        </w:rPr>
      </w:pPr>
      <w:r>
        <w:rPr>
          <w:rFonts w:ascii="Georgia" w:hAnsi="Georgia"/>
          <w:b/>
          <w:bCs/>
          <w:color w:val="14181B"/>
          <w:sz w:val="21"/>
          <w:szCs w:val="21"/>
          <w:lang w:val="en"/>
        </w:rPr>
        <w:t>Product Manager</w:t>
      </w:r>
    </w:p>
    <w:p w:rsidR="00000000" w:rsidRDefault="009812C7">
      <w:pPr>
        <w:pStyle w:val="NormalWeb"/>
        <w:rPr>
          <w:rFonts w:ascii="Georgia" w:hAnsi="Georgia"/>
          <w:color w:val="14181B"/>
          <w:sz w:val="21"/>
          <w:szCs w:val="21"/>
          <w:lang w:val="en"/>
        </w:rPr>
      </w:pPr>
      <w:r>
        <w:rPr>
          <w:rFonts w:ascii="Georgia" w:hAnsi="Georgia"/>
          <w:color w:val="14181B"/>
          <w:sz w:val="21"/>
          <w:szCs w:val="21"/>
          <w:lang w:val="en"/>
        </w:rPr>
        <w:t>Signature: ______________________________ Date: ____________________</w:t>
      </w:r>
    </w:p>
    <w:p w:rsidR="00000000" w:rsidRDefault="009812C7">
      <w:pPr>
        <w:pStyle w:val="NormalWeb"/>
        <w:rPr>
          <w:rFonts w:ascii="Georgia" w:hAnsi="Georgia"/>
          <w:color w:val="14181B"/>
          <w:sz w:val="21"/>
          <w:szCs w:val="21"/>
          <w:lang w:val="en"/>
        </w:rPr>
      </w:pPr>
      <w:r>
        <w:rPr>
          <w:rFonts w:ascii="Georgia" w:hAnsi="Georgia"/>
          <w:b/>
          <w:bCs/>
          <w:color w:val="14181B"/>
          <w:sz w:val="21"/>
          <w:szCs w:val="21"/>
          <w:lang w:val="en"/>
        </w:rPr>
        <w:t>Nutrition Lead</w:t>
      </w:r>
    </w:p>
    <w:p w:rsidR="00000000" w:rsidRDefault="009812C7">
      <w:pPr>
        <w:pStyle w:val="NormalWeb"/>
        <w:rPr>
          <w:rFonts w:ascii="Georgia" w:hAnsi="Georgia"/>
          <w:color w:val="14181B"/>
          <w:sz w:val="21"/>
          <w:szCs w:val="21"/>
          <w:lang w:val="en"/>
        </w:rPr>
      </w:pPr>
      <w:r>
        <w:rPr>
          <w:rFonts w:ascii="Georgia" w:hAnsi="Georgia"/>
          <w:color w:val="14181B"/>
          <w:sz w:val="21"/>
          <w:szCs w:val="21"/>
          <w:lang w:val="en"/>
        </w:rPr>
        <w:t>Signature: _______________________</w:t>
      </w:r>
      <w:r>
        <w:rPr>
          <w:rFonts w:ascii="Georgia" w:hAnsi="Georgia"/>
          <w:color w:val="14181B"/>
          <w:sz w:val="21"/>
          <w:szCs w:val="21"/>
          <w:lang w:val="en"/>
        </w:rPr>
        <w:t>_______ Date: ____________________</w:t>
      </w:r>
    </w:p>
    <w:p w:rsidR="00000000" w:rsidRDefault="009812C7">
      <w:pPr>
        <w:pStyle w:val="NormalWeb"/>
        <w:rPr>
          <w:rFonts w:ascii="Georgia" w:hAnsi="Georgia"/>
          <w:color w:val="14181B"/>
          <w:sz w:val="21"/>
          <w:szCs w:val="21"/>
          <w:lang w:val="en"/>
        </w:rPr>
      </w:pPr>
      <w:r>
        <w:rPr>
          <w:rFonts w:ascii="Georgia" w:hAnsi="Georgia"/>
          <w:b/>
          <w:bCs/>
          <w:color w:val="14181B"/>
          <w:sz w:val="21"/>
          <w:szCs w:val="21"/>
          <w:lang w:val="en"/>
        </w:rPr>
        <w:t>General Manager</w:t>
      </w:r>
    </w:p>
    <w:p w:rsidR="00000000" w:rsidRDefault="009812C7">
      <w:pPr>
        <w:pStyle w:val="NormalWeb"/>
        <w:rPr>
          <w:rFonts w:ascii="Georgia" w:hAnsi="Georgia"/>
          <w:color w:val="14181B"/>
          <w:sz w:val="21"/>
          <w:szCs w:val="21"/>
          <w:lang w:val="en"/>
        </w:rPr>
      </w:pPr>
      <w:r>
        <w:rPr>
          <w:rFonts w:ascii="Georgia" w:hAnsi="Georgia"/>
          <w:color w:val="14181B"/>
          <w:sz w:val="21"/>
          <w:szCs w:val="21"/>
          <w:lang w:val="en"/>
        </w:rPr>
        <w:t>Signature: ______________________________ Date: ____________________</w:t>
      </w:r>
    </w:p>
    <w:p w:rsidR="00000000" w:rsidRDefault="009812C7">
      <w:pPr>
        <w:spacing w:before="320" w:after="320"/>
        <w:rPr>
          <w:rFonts w:ascii="Georgia" w:eastAsia="Times New Roman" w:hAnsi="Georgia"/>
          <w:color w:val="14181B"/>
          <w:sz w:val="21"/>
          <w:szCs w:val="21"/>
          <w:lang w:val="en"/>
        </w:rPr>
      </w:pPr>
      <w:r>
        <w:rPr>
          <w:rFonts w:ascii="Georgia" w:eastAsia="Times New Roman" w:hAnsi="Georgia"/>
          <w:color w:val="14181B"/>
          <w:sz w:val="21"/>
          <w:szCs w:val="21"/>
          <w:lang w:val="en"/>
        </w:rPr>
        <w:pict>
          <v:rect id="_x0000_i1044" style="width:0;height:1.5pt" o:hralign="center" o:hrstd="t" o:hr="t" fillcolor="#a0a0a0" stroked="f"/>
        </w:pict>
      </w:r>
    </w:p>
    <w:p w:rsidR="00000000" w:rsidRDefault="009812C7">
      <w:pPr>
        <w:pStyle w:val="NormalWeb"/>
        <w:rPr>
          <w:rFonts w:ascii="Georgia" w:hAnsi="Georgia"/>
          <w:color w:val="14181B"/>
          <w:sz w:val="21"/>
          <w:szCs w:val="21"/>
          <w:lang w:val="en"/>
        </w:rPr>
      </w:pPr>
      <w:r>
        <w:rPr>
          <w:rFonts w:ascii="Georgia" w:hAnsi="Georgia"/>
          <w:i/>
          <w:iCs/>
          <w:color w:val="14181B"/>
          <w:sz w:val="21"/>
          <w:szCs w:val="21"/>
          <w:lang w:val="en"/>
        </w:rPr>
        <w:t>NutriCheck provides informational estimates and is not medical advice; the app is not a medical devi</w:t>
      </w:r>
      <w:r>
        <w:rPr>
          <w:rFonts w:ascii="Georgia" w:hAnsi="Georgia"/>
          <w:i/>
          <w:iCs/>
          <w:color w:val="14181B"/>
          <w:sz w:val="21"/>
          <w:szCs w:val="21"/>
          <w:lang w:val="en"/>
        </w:rPr>
        <w:t xml:space="preserve">ce. Nutrition figures marked with </w:t>
      </w:r>
      <w:r>
        <w:rPr>
          <w:rStyle w:val="mono1"/>
          <w:i/>
          <w:iCs/>
          <w:color w:val="14181B"/>
          <w:lang w:val="en"/>
        </w:rPr>
        <w:t>~</w:t>
      </w:r>
      <w:r>
        <w:rPr>
          <w:rFonts w:ascii="Georgia" w:hAnsi="Georgia"/>
          <w:i/>
          <w:iCs/>
          <w:color w:val="14181B"/>
          <w:sz w:val="21"/>
          <w:szCs w:val="21"/>
          <w:lang w:val="en"/>
        </w:rPr>
        <w:t xml:space="preserve"> are estimates rather than measured values.</w:t>
      </w:r>
    </w:p>
    <w:sectPr w:rsidR="00000000" w:rsidSect="009812C7">
      <w:pgSz w:w="11906" w:h="16838"/>
      <w:pgMar w:top="1152" w:right="1152" w:bottom="1152" w:left="1152"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0A7D6A"/>
    <w:multiLevelType w:val="multilevel"/>
    <w:tmpl w:val="1E9ED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71936B0"/>
    <w:multiLevelType w:val="multilevel"/>
    <w:tmpl w:val="67467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87163F3"/>
    <w:multiLevelType w:val="multilevel"/>
    <w:tmpl w:val="3A88D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B7F7F7F"/>
    <w:multiLevelType w:val="multilevel"/>
    <w:tmpl w:val="00FA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ED92690"/>
    <w:multiLevelType w:val="multilevel"/>
    <w:tmpl w:val="120E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99B39EE"/>
    <w:multiLevelType w:val="multilevel"/>
    <w:tmpl w:val="2054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0640140"/>
    <w:multiLevelType w:val="multilevel"/>
    <w:tmpl w:val="47865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6"/>
  </w:num>
  <w:num w:numId="3">
    <w:abstractNumId w:val="1"/>
  </w:num>
  <w:num w:numId="4">
    <w:abstractNumId w:val="5"/>
  </w:num>
  <w:num w:numId="5">
    <w:abstractNumId w:val="2"/>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9812C7"/>
    <w:rsid w:val="009812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AF3750B-C8D0-41E8-9830-95EF33935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120"/>
      <w:outlineLvl w:val="0"/>
    </w:pPr>
    <w:rPr>
      <w:rFonts w:ascii="Segoe UI" w:hAnsi="Segoe UI" w:cs="Segoe UI"/>
      <w:b/>
      <w:bCs/>
      <w:color w:val="2C5FC4"/>
      <w:spacing w:val="-10"/>
      <w:kern w:val="36"/>
      <w:sz w:val="52"/>
      <w:szCs w:val="52"/>
    </w:rPr>
  </w:style>
  <w:style w:type="paragraph" w:styleId="Heading2">
    <w:name w:val="heading 2"/>
    <w:basedOn w:val="Normal"/>
    <w:link w:val="Heading2Char"/>
    <w:uiPriority w:val="9"/>
    <w:qFormat/>
    <w:pPr>
      <w:keepNext/>
      <w:pBdr>
        <w:top w:val="single" w:sz="6" w:space="8" w:color="DEE0DD"/>
      </w:pBdr>
      <w:spacing w:before="440" w:after="160"/>
      <w:outlineLvl w:val="1"/>
    </w:pPr>
    <w:rPr>
      <w:rFonts w:ascii="Segoe UI" w:hAnsi="Segoe UI" w:cs="Segoe UI"/>
      <w:b/>
      <w:bCs/>
      <w:color w:val="2C5FC4"/>
      <w:sz w:val="30"/>
      <w:szCs w:val="30"/>
    </w:rPr>
  </w:style>
  <w:style w:type="paragraph" w:styleId="Heading3">
    <w:name w:val="heading 3"/>
    <w:basedOn w:val="Normal"/>
    <w:link w:val="Heading3Char"/>
    <w:uiPriority w:val="9"/>
    <w:qFormat/>
    <w:pPr>
      <w:keepNext/>
      <w:spacing w:before="320" w:after="120"/>
      <w:outlineLvl w:val="2"/>
    </w:pPr>
    <w:rPr>
      <w:rFonts w:ascii="Segoe UI" w:hAnsi="Segoe UI" w:cs="Segoe UI"/>
      <w:b/>
      <w:bCs/>
      <w:color w:val="14181B"/>
      <w:sz w:val="23"/>
      <w:szCs w:val="23"/>
    </w:rPr>
  </w:style>
  <w:style w:type="paragraph" w:styleId="Heading4">
    <w:name w:val="heading 4"/>
    <w:basedOn w:val="Normal"/>
    <w:link w:val="Heading4Char"/>
    <w:uiPriority w:val="9"/>
    <w:qFormat/>
    <w:pPr>
      <w:keepNext/>
      <w:spacing w:before="280" w:after="120"/>
      <w:outlineLvl w:val="3"/>
    </w:pPr>
    <w:rPr>
      <w:rFonts w:ascii="Segoe UI" w:hAnsi="Segoe UI" w:cs="Segoe UI"/>
      <w:b/>
      <w:bCs/>
      <w:caps/>
      <w:color w:val="5B45C4"/>
      <w:spacing w:val="12"/>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2C5FC4"/>
      <w:u w:val="single"/>
    </w:rPr>
  </w:style>
  <w:style w:type="character" w:styleId="FollowedHyperlink">
    <w:name w:val="FollowedHyperlink"/>
    <w:basedOn w:val="DefaultParagraphFont"/>
    <w:uiPriority w:val="99"/>
    <w:semiHidden/>
    <w:unhideWhenUsed/>
    <w:rPr>
      <w:color w:val="2C5FC4"/>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E74B5" w:themeColor="accent1" w:themeShade="BF"/>
      <w:sz w:val="24"/>
      <w:szCs w:val="24"/>
    </w:rPr>
  </w:style>
  <w:style w:type="paragraph" w:styleId="NormalWeb">
    <w:name w:val="Normal (Web)"/>
    <w:basedOn w:val="Normal"/>
    <w:uiPriority w:val="99"/>
    <w:semiHidden/>
    <w:unhideWhenUsed/>
    <w:pPr>
      <w:spacing w:after="160"/>
    </w:pPr>
  </w:style>
  <w:style w:type="paragraph" w:customStyle="1" w:styleId="mono">
    <w:name w:val="mono"/>
    <w:basedOn w:val="Normal"/>
    <w:pPr>
      <w:shd w:val="clear" w:color="auto" w:fill="F1F2F0"/>
      <w:spacing w:after="160"/>
    </w:pPr>
    <w:rPr>
      <w:rFonts w:ascii="Consolas" w:hAnsi="Consolas"/>
      <w:sz w:val="18"/>
      <w:szCs w:val="18"/>
    </w:rPr>
  </w:style>
  <w:style w:type="character" w:customStyle="1" w:styleId="mono1">
    <w:name w:val="mono1"/>
    <w:basedOn w:val="DefaultParagraphFont"/>
    <w:rPr>
      <w:rFonts w:ascii="Consolas" w:hAnsi="Consolas" w:hint="default"/>
      <w:sz w:val="18"/>
      <w:szCs w:val="18"/>
      <w:shd w:val="clear" w:color="auto" w:fill="F1F2F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6487</Words>
  <Characters>36981</Characters>
  <Application>Microsoft Office Word</Application>
  <DocSecurity>4</DocSecurity>
  <Lines>308</Lines>
  <Paragraphs>86</Paragraphs>
  <ScaleCrop>false</ScaleCrop>
  <Company/>
  <LinksUpToDate>false</LinksUpToDate>
  <CharactersWithSpaces>43382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NutriCheck — Product Requirements Document</dc:title>
  <dc:subject/>
  <dc:creator>Admin</dc:creator>
  <cp:keywords/>
  <dc:description/>
  <cp:lastModifiedBy>Admin</cp:lastModifiedBy>
  <cp:revision>2</cp:revision>
  <dcterms:created xsi:type="dcterms:W3CDTF">2026-08-28T12:09:00Z</dcterms:created>
  <dcterms:modified xsi:type="dcterms:W3CDTF">2026-08-28T12:09:00Z</dcterms:modified>
</cp:coreProperties>
</file>