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492A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 xml:space="preserve">AI/ML Governance &amp; Observability Architecture for </w:t>
      </w:r>
      <w:proofErr w:type="gramStart"/>
      <w:r w:rsidRPr="00462EB5">
        <w:rPr>
          <w:b/>
          <w:bCs/>
        </w:rPr>
        <w:t>Consumer Packaged</w:t>
      </w:r>
      <w:proofErr w:type="gramEnd"/>
      <w:r w:rsidRPr="00462EB5">
        <w:rPr>
          <w:b/>
          <w:bCs/>
        </w:rPr>
        <w:t xml:space="preserve"> Goods (CPG) Enterprises</w:t>
      </w:r>
    </w:p>
    <w:p w14:paraId="5565D03C" w14:textId="77777777" w:rsidR="00462EB5" w:rsidRPr="00462EB5" w:rsidRDefault="00462EB5" w:rsidP="00462EB5">
      <w:r w:rsidRPr="00462EB5">
        <w:t>This version reframes the AI governance and observability architecture specifically for global consumer products companies such as PepsiCo and other CPG enterprises operating across:</w:t>
      </w:r>
    </w:p>
    <w:p w14:paraId="3DF270ED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supply chain, </w:t>
      </w:r>
    </w:p>
    <w:p w14:paraId="18E319DA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manufacturing, </w:t>
      </w:r>
    </w:p>
    <w:p w14:paraId="5B638D4C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sales, </w:t>
      </w:r>
    </w:p>
    <w:p w14:paraId="153072EE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retail execution, </w:t>
      </w:r>
    </w:p>
    <w:p w14:paraId="7EB5D186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pricing, </w:t>
      </w:r>
    </w:p>
    <w:p w14:paraId="2034034F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demand forecasting, </w:t>
      </w:r>
    </w:p>
    <w:p w14:paraId="066FAA78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marketing, </w:t>
      </w:r>
    </w:p>
    <w:p w14:paraId="04EB7CFD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distribution, </w:t>
      </w:r>
    </w:p>
    <w:p w14:paraId="59269CA6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customer engagement, </w:t>
      </w:r>
    </w:p>
    <w:p w14:paraId="3954629F" w14:textId="77777777" w:rsidR="00462EB5" w:rsidRPr="00462EB5" w:rsidRDefault="00462EB5" w:rsidP="00462EB5">
      <w:pPr>
        <w:numPr>
          <w:ilvl w:val="0"/>
          <w:numId w:val="1"/>
        </w:numPr>
      </w:pPr>
      <w:r w:rsidRPr="00462EB5">
        <w:t xml:space="preserve">and enterprise AI copilots. </w:t>
      </w:r>
    </w:p>
    <w:p w14:paraId="75585130" w14:textId="77777777" w:rsidR="00462EB5" w:rsidRPr="00462EB5" w:rsidRDefault="00462EB5" w:rsidP="00462EB5">
      <w:r w:rsidRPr="00462EB5">
        <w:pict w14:anchorId="5DD30C34">
          <v:rect id="_x0000_i1169" style="width:0;height:1.5pt" o:hralign="center" o:hrstd="t" o:hr="t" fillcolor="#a0a0a0" stroked="f"/>
        </w:pict>
      </w:r>
    </w:p>
    <w:p w14:paraId="582FA010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1. Why AI Governance Matters in CPG Enterprises</w:t>
      </w:r>
    </w:p>
    <w:p w14:paraId="361C68F2" w14:textId="77777777" w:rsidR="00462EB5" w:rsidRPr="00462EB5" w:rsidRDefault="00462EB5" w:rsidP="00462EB5">
      <w:r w:rsidRPr="00462EB5">
        <w:t>Modern CPG organizations increasingly use AI/ML and GenAI to optimize:</w:t>
      </w:r>
    </w:p>
    <w:p w14:paraId="7AF2CB4D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demand forecasting, </w:t>
      </w:r>
    </w:p>
    <w:p w14:paraId="4F6E3C70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inventory planning, </w:t>
      </w:r>
    </w:p>
    <w:p w14:paraId="53116B14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route optimization, </w:t>
      </w:r>
    </w:p>
    <w:p w14:paraId="5E45C8AA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manufacturing quality, </w:t>
      </w:r>
    </w:p>
    <w:p w14:paraId="362FF8E6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pricing, </w:t>
      </w:r>
    </w:p>
    <w:p w14:paraId="696C72E8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retail execution, </w:t>
      </w:r>
    </w:p>
    <w:p w14:paraId="008128F1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marketing personalization, </w:t>
      </w:r>
    </w:p>
    <w:p w14:paraId="760C6649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customer service, </w:t>
      </w:r>
    </w:p>
    <w:p w14:paraId="54BCFC53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t xml:space="preserve">procurement, </w:t>
      </w:r>
    </w:p>
    <w:p w14:paraId="7128E0A1" w14:textId="77777777" w:rsidR="00462EB5" w:rsidRPr="00462EB5" w:rsidRDefault="00462EB5" w:rsidP="00462EB5">
      <w:pPr>
        <w:numPr>
          <w:ilvl w:val="0"/>
          <w:numId w:val="2"/>
        </w:numPr>
      </w:pPr>
      <w:r w:rsidRPr="00462EB5">
        <w:lastRenderedPageBreak/>
        <w:t xml:space="preserve">and internal productivity. </w:t>
      </w:r>
    </w:p>
    <w:p w14:paraId="483E7095" w14:textId="77777777" w:rsidR="00462EB5" w:rsidRPr="00462EB5" w:rsidRDefault="00462EB5" w:rsidP="00462EB5">
      <w:r w:rsidRPr="00462EB5">
        <w:t>AI systems now directly influence:</w:t>
      </w:r>
    </w:p>
    <w:p w14:paraId="1E71D3C8" w14:textId="77777777" w:rsidR="00462EB5" w:rsidRPr="00462EB5" w:rsidRDefault="00462EB5" w:rsidP="00462EB5">
      <w:pPr>
        <w:numPr>
          <w:ilvl w:val="0"/>
          <w:numId w:val="3"/>
        </w:numPr>
      </w:pPr>
      <w:r w:rsidRPr="00462EB5">
        <w:t xml:space="preserve">product availability, </w:t>
      </w:r>
    </w:p>
    <w:p w14:paraId="0FD6565B" w14:textId="77777777" w:rsidR="00462EB5" w:rsidRPr="00462EB5" w:rsidRDefault="00462EB5" w:rsidP="00462EB5">
      <w:pPr>
        <w:numPr>
          <w:ilvl w:val="0"/>
          <w:numId w:val="3"/>
        </w:numPr>
      </w:pPr>
      <w:r w:rsidRPr="00462EB5">
        <w:t xml:space="preserve">supply chain resilience, </w:t>
      </w:r>
    </w:p>
    <w:p w14:paraId="2CBBAB77" w14:textId="77777777" w:rsidR="00462EB5" w:rsidRPr="00462EB5" w:rsidRDefault="00462EB5" w:rsidP="00462EB5">
      <w:pPr>
        <w:numPr>
          <w:ilvl w:val="0"/>
          <w:numId w:val="3"/>
        </w:numPr>
      </w:pPr>
      <w:r w:rsidRPr="00462EB5">
        <w:t xml:space="preserve">retailer relationships, </w:t>
      </w:r>
    </w:p>
    <w:p w14:paraId="36ADB5DE" w14:textId="77777777" w:rsidR="00462EB5" w:rsidRPr="00462EB5" w:rsidRDefault="00462EB5" w:rsidP="00462EB5">
      <w:pPr>
        <w:numPr>
          <w:ilvl w:val="0"/>
          <w:numId w:val="3"/>
        </w:numPr>
      </w:pPr>
      <w:r w:rsidRPr="00462EB5">
        <w:t xml:space="preserve">pricing strategy, </w:t>
      </w:r>
    </w:p>
    <w:p w14:paraId="4126E3FC" w14:textId="77777777" w:rsidR="00462EB5" w:rsidRPr="00462EB5" w:rsidRDefault="00462EB5" w:rsidP="00462EB5">
      <w:pPr>
        <w:numPr>
          <w:ilvl w:val="0"/>
          <w:numId w:val="3"/>
        </w:numPr>
      </w:pPr>
      <w:r w:rsidRPr="00462EB5">
        <w:t xml:space="preserve">revenue growth, </w:t>
      </w:r>
    </w:p>
    <w:p w14:paraId="0C050853" w14:textId="77777777" w:rsidR="00462EB5" w:rsidRPr="00462EB5" w:rsidRDefault="00462EB5" w:rsidP="00462EB5">
      <w:pPr>
        <w:numPr>
          <w:ilvl w:val="0"/>
          <w:numId w:val="3"/>
        </w:numPr>
      </w:pPr>
      <w:r w:rsidRPr="00462EB5">
        <w:t xml:space="preserve">manufacturing operations, </w:t>
      </w:r>
    </w:p>
    <w:p w14:paraId="381D2075" w14:textId="77777777" w:rsidR="00462EB5" w:rsidRPr="00462EB5" w:rsidRDefault="00462EB5" w:rsidP="00462EB5">
      <w:pPr>
        <w:numPr>
          <w:ilvl w:val="0"/>
          <w:numId w:val="3"/>
        </w:numPr>
      </w:pPr>
      <w:r w:rsidRPr="00462EB5">
        <w:t xml:space="preserve">operational costs, </w:t>
      </w:r>
    </w:p>
    <w:p w14:paraId="50730D35" w14:textId="77777777" w:rsidR="00462EB5" w:rsidRPr="00462EB5" w:rsidRDefault="00462EB5" w:rsidP="00462EB5">
      <w:pPr>
        <w:numPr>
          <w:ilvl w:val="0"/>
          <w:numId w:val="3"/>
        </w:numPr>
      </w:pPr>
      <w:r w:rsidRPr="00462EB5">
        <w:t xml:space="preserve">and customer experience. </w:t>
      </w:r>
    </w:p>
    <w:p w14:paraId="68CE88E3" w14:textId="77777777" w:rsidR="00462EB5" w:rsidRPr="00462EB5" w:rsidRDefault="00462EB5" w:rsidP="00462EB5">
      <w:r w:rsidRPr="00462EB5">
        <w:t>As AI adoption scales, governance becomes essential to ensure:</w:t>
      </w:r>
    </w:p>
    <w:p w14:paraId="5666561D" w14:textId="77777777" w:rsidR="00462EB5" w:rsidRPr="00462EB5" w:rsidRDefault="00462EB5" w:rsidP="00462EB5">
      <w:pPr>
        <w:numPr>
          <w:ilvl w:val="0"/>
          <w:numId w:val="4"/>
        </w:numPr>
      </w:pPr>
      <w:r w:rsidRPr="00462EB5">
        <w:t xml:space="preserve">trust, </w:t>
      </w:r>
    </w:p>
    <w:p w14:paraId="2F0274B9" w14:textId="77777777" w:rsidR="00462EB5" w:rsidRPr="00462EB5" w:rsidRDefault="00462EB5" w:rsidP="00462EB5">
      <w:pPr>
        <w:numPr>
          <w:ilvl w:val="0"/>
          <w:numId w:val="4"/>
        </w:numPr>
      </w:pPr>
      <w:r w:rsidRPr="00462EB5">
        <w:t xml:space="preserve">transparency, </w:t>
      </w:r>
    </w:p>
    <w:p w14:paraId="0C449D0D" w14:textId="77777777" w:rsidR="00462EB5" w:rsidRPr="00462EB5" w:rsidRDefault="00462EB5" w:rsidP="00462EB5">
      <w:pPr>
        <w:numPr>
          <w:ilvl w:val="0"/>
          <w:numId w:val="4"/>
        </w:numPr>
      </w:pPr>
      <w:r w:rsidRPr="00462EB5">
        <w:t xml:space="preserve">fairness, </w:t>
      </w:r>
    </w:p>
    <w:p w14:paraId="3F49A5E8" w14:textId="77777777" w:rsidR="00462EB5" w:rsidRPr="00462EB5" w:rsidRDefault="00462EB5" w:rsidP="00462EB5">
      <w:pPr>
        <w:numPr>
          <w:ilvl w:val="0"/>
          <w:numId w:val="4"/>
        </w:numPr>
      </w:pPr>
      <w:r w:rsidRPr="00462EB5">
        <w:t xml:space="preserve">reliability, </w:t>
      </w:r>
    </w:p>
    <w:p w14:paraId="076E993D" w14:textId="77777777" w:rsidR="00462EB5" w:rsidRPr="00462EB5" w:rsidRDefault="00462EB5" w:rsidP="00462EB5">
      <w:pPr>
        <w:numPr>
          <w:ilvl w:val="0"/>
          <w:numId w:val="4"/>
        </w:numPr>
      </w:pPr>
      <w:r w:rsidRPr="00462EB5">
        <w:t xml:space="preserve">security, </w:t>
      </w:r>
    </w:p>
    <w:p w14:paraId="38F9787A" w14:textId="77777777" w:rsidR="00462EB5" w:rsidRPr="00462EB5" w:rsidRDefault="00462EB5" w:rsidP="00462EB5">
      <w:pPr>
        <w:numPr>
          <w:ilvl w:val="0"/>
          <w:numId w:val="4"/>
        </w:numPr>
      </w:pPr>
      <w:r w:rsidRPr="00462EB5">
        <w:t xml:space="preserve">compliance, </w:t>
      </w:r>
    </w:p>
    <w:p w14:paraId="558FA674" w14:textId="77777777" w:rsidR="00462EB5" w:rsidRPr="00462EB5" w:rsidRDefault="00462EB5" w:rsidP="00462EB5">
      <w:pPr>
        <w:numPr>
          <w:ilvl w:val="0"/>
          <w:numId w:val="4"/>
        </w:numPr>
      </w:pPr>
      <w:r w:rsidRPr="00462EB5">
        <w:t xml:space="preserve">and operational resilience. </w:t>
      </w:r>
    </w:p>
    <w:p w14:paraId="02F18A95" w14:textId="77777777" w:rsidR="00462EB5" w:rsidRPr="00462EB5" w:rsidRDefault="00462EB5" w:rsidP="00462EB5">
      <w:r w:rsidRPr="00462EB5">
        <w:pict w14:anchorId="04881F01">
          <v:rect id="_x0000_i1170" style="width:0;height:1.5pt" o:hralign="center" o:hrstd="t" o:hr="t" fillcolor="#a0a0a0" stroked="f"/>
        </w:pict>
      </w:r>
    </w:p>
    <w:p w14:paraId="075E32D3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2. Key AI Governance Risks in CPG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4250"/>
        <w:gridCol w:w="3242"/>
      </w:tblGrid>
      <w:tr w:rsidR="00462EB5" w:rsidRPr="00462EB5" w14:paraId="6FC03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08113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Governance Area</w:t>
            </w:r>
          </w:p>
        </w:tc>
        <w:tc>
          <w:tcPr>
            <w:tcW w:w="0" w:type="auto"/>
            <w:vAlign w:val="center"/>
            <w:hideMark/>
          </w:tcPr>
          <w:p w14:paraId="30F49E1F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CPG Example</w:t>
            </w:r>
          </w:p>
        </w:tc>
        <w:tc>
          <w:tcPr>
            <w:tcW w:w="0" w:type="auto"/>
            <w:vAlign w:val="center"/>
            <w:hideMark/>
          </w:tcPr>
          <w:p w14:paraId="3362C8DB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Business Risk</w:t>
            </w:r>
          </w:p>
        </w:tc>
      </w:tr>
      <w:tr w:rsidR="00462EB5" w:rsidRPr="00462EB5" w14:paraId="433C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AF82" w14:textId="77777777" w:rsidR="00462EB5" w:rsidRPr="00462EB5" w:rsidRDefault="00462EB5" w:rsidP="00462EB5">
            <w:r w:rsidRPr="00462EB5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4B23E8AA" w14:textId="77777777" w:rsidR="00462EB5" w:rsidRPr="00462EB5" w:rsidRDefault="00462EB5" w:rsidP="00462EB5">
            <w:r w:rsidRPr="00462EB5">
              <w:t>Demand forecasting model fails during seasonal shifts</w:t>
            </w:r>
          </w:p>
        </w:tc>
        <w:tc>
          <w:tcPr>
            <w:tcW w:w="0" w:type="auto"/>
            <w:vAlign w:val="center"/>
            <w:hideMark/>
          </w:tcPr>
          <w:p w14:paraId="3BA1A4D0" w14:textId="77777777" w:rsidR="00462EB5" w:rsidRPr="00462EB5" w:rsidRDefault="00462EB5" w:rsidP="00462EB5">
            <w:r w:rsidRPr="00462EB5">
              <w:t>Inventory shortages/excess</w:t>
            </w:r>
          </w:p>
        </w:tc>
      </w:tr>
      <w:tr w:rsidR="00462EB5" w:rsidRPr="00462EB5" w14:paraId="245D8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8D8F" w14:textId="77777777" w:rsidR="00462EB5" w:rsidRPr="00462EB5" w:rsidRDefault="00462EB5" w:rsidP="00462EB5">
            <w:r w:rsidRPr="00462EB5">
              <w:t>Bias/fairness</w:t>
            </w:r>
          </w:p>
        </w:tc>
        <w:tc>
          <w:tcPr>
            <w:tcW w:w="0" w:type="auto"/>
            <w:vAlign w:val="center"/>
            <w:hideMark/>
          </w:tcPr>
          <w:p w14:paraId="42AA5687" w14:textId="77777777" w:rsidR="00462EB5" w:rsidRPr="00462EB5" w:rsidRDefault="00462EB5" w:rsidP="00462EB5">
            <w:r w:rsidRPr="00462EB5">
              <w:t>Promotion allocation favors certain regions/customers</w:t>
            </w:r>
          </w:p>
        </w:tc>
        <w:tc>
          <w:tcPr>
            <w:tcW w:w="0" w:type="auto"/>
            <w:vAlign w:val="center"/>
            <w:hideMark/>
          </w:tcPr>
          <w:p w14:paraId="1BC65FFF" w14:textId="77777777" w:rsidR="00462EB5" w:rsidRPr="00462EB5" w:rsidRDefault="00462EB5" w:rsidP="00462EB5">
            <w:r w:rsidRPr="00462EB5">
              <w:t>Revenue imbalance</w:t>
            </w:r>
          </w:p>
        </w:tc>
      </w:tr>
      <w:tr w:rsidR="00462EB5" w:rsidRPr="00462EB5" w14:paraId="6E586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DD30" w14:textId="77777777" w:rsidR="00462EB5" w:rsidRPr="00462EB5" w:rsidRDefault="00462EB5" w:rsidP="00462EB5">
            <w:r w:rsidRPr="00462EB5">
              <w:lastRenderedPageBreak/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7B3E3D7F" w14:textId="77777777" w:rsidR="00462EB5" w:rsidRPr="00462EB5" w:rsidRDefault="00462EB5" w:rsidP="00462EB5">
            <w:r w:rsidRPr="00462EB5">
              <w:t>Retailer questions pricing recommendation</w:t>
            </w:r>
          </w:p>
        </w:tc>
        <w:tc>
          <w:tcPr>
            <w:tcW w:w="0" w:type="auto"/>
            <w:vAlign w:val="center"/>
            <w:hideMark/>
          </w:tcPr>
          <w:p w14:paraId="1DCA20C8" w14:textId="77777777" w:rsidR="00462EB5" w:rsidRPr="00462EB5" w:rsidRDefault="00462EB5" w:rsidP="00462EB5">
            <w:r w:rsidRPr="00462EB5">
              <w:t>Loss of trust</w:t>
            </w:r>
          </w:p>
        </w:tc>
      </w:tr>
      <w:tr w:rsidR="00462EB5" w:rsidRPr="00462EB5" w14:paraId="7770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DB16" w14:textId="77777777" w:rsidR="00462EB5" w:rsidRPr="00462EB5" w:rsidRDefault="00462EB5" w:rsidP="00462EB5">
            <w:r w:rsidRPr="00462EB5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240CC16C" w14:textId="77777777" w:rsidR="00462EB5" w:rsidRPr="00462EB5" w:rsidRDefault="00462EB5" w:rsidP="00462EB5">
            <w:r w:rsidRPr="00462EB5">
              <w:t>AI sales assistant provides incorrect promotion details</w:t>
            </w:r>
          </w:p>
        </w:tc>
        <w:tc>
          <w:tcPr>
            <w:tcW w:w="0" w:type="auto"/>
            <w:vAlign w:val="center"/>
            <w:hideMark/>
          </w:tcPr>
          <w:p w14:paraId="18650B54" w14:textId="77777777" w:rsidR="00462EB5" w:rsidRPr="00462EB5" w:rsidRDefault="00462EB5" w:rsidP="00462EB5">
            <w:r w:rsidRPr="00462EB5">
              <w:t>Customer/reputation risk</w:t>
            </w:r>
          </w:p>
        </w:tc>
      </w:tr>
      <w:tr w:rsidR="00462EB5" w:rsidRPr="00462EB5" w14:paraId="7844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CDD4" w14:textId="77777777" w:rsidR="00462EB5" w:rsidRPr="00462EB5" w:rsidRDefault="00462EB5" w:rsidP="00462EB5">
            <w:r w:rsidRPr="00462EB5">
              <w:t>Operational failures</w:t>
            </w:r>
          </w:p>
        </w:tc>
        <w:tc>
          <w:tcPr>
            <w:tcW w:w="0" w:type="auto"/>
            <w:vAlign w:val="center"/>
            <w:hideMark/>
          </w:tcPr>
          <w:p w14:paraId="0222F996" w14:textId="77777777" w:rsidR="00462EB5" w:rsidRPr="00462EB5" w:rsidRDefault="00462EB5" w:rsidP="00462EB5">
            <w:r w:rsidRPr="00462EB5">
              <w:t>Route optimization AI becomes unavailable</w:t>
            </w:r>
          </w:p>
        </w:tc>
        <w:tc>
          <w:tcPr>
            <w:tcW w:w="0" w:type="auto"/>
            <w:vAlign w:val="center"/>
            <w:hideMark/>
          </w:tcPr>
          <w:p w14:paraId="12CDB27B" w14:textId="77777777" w:rsidR="00462EB5" w:rsidRPr="00462EB5" w:rsidRDefault="00462EB5" w:rsidP="00462EB5">
            <w:r w:rsidRPr="00462EB5">
              <w:t>Distribution disruption</w:t>
            </w:r>
          </w:p>
        </w:tc>
      </w:tr>
      <w:tr w:rsidR="00462EB5" w:rsidRPr="00462EB5" w14:paraId="7374A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4FF7" w14:textId="77777777" w:rsidR="00462EB5" w:rsidRPr="00462EB5" w:rsidRDefault="00462EB5" w:rsidP="00462EB5">
            <w:r w:rsidRPr="00462EB5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7C127CC9" w14:textId="77777777" w:rsidR="00462EB5" w:rsidRPr="00462EB5" w:rsidRDefault="00462EB5" w:rsidP="00462EB5">
            <w:r w:rsidRPr="00462EB5">
              <w:t>Leadership requests evidence for pricing decisions</w:t>
            </w:r>
          </w:p>
        </w:tc>
        <w:tc>
          <w:tcPr>
            <w:tcW w:w="0" w:type="auto"/>
            <w:vAlign w:val="center"/>
            <w:hideMark/>
          </w:tcPr>
          <w:p w14:paraId="6C4A24DA" w14:textId="77777777" w:rsidR="00462EB5" w:rsidRPr="00462EB5" w:rsidRDefault="00462EB5" w:rsidP="00462EB5">
            <w:r w:rsidRPr="00462EB5">
              <w:t>Governance/compliance exposure</w:t>
            </w:r>
          </w:p>
        </w:tc>
      </w:tr>
    </w:tbl>
    <w:p w14:paraId="5D2528BC" w14:textId="77777777" w:rsidR="00462EB5" w:rsidRPr="00462EB5" w:rsidRDefault="00462EB5" w:rsidP="00462EB5">
      <w:r w:rsidRPr="00462EB5">
        <w:pict w14:anchorId="751A235B">
          <v:rect id="_x0000_i1171" style="width:0;height:1.5pt" o:hralign="center" o:hrstd="t" o:hr="t" fillcolor="#a0a0a0" stroked="f"/>
        </w:pict>
      </w:r>
    </w:p>
    <w:p w14:paraId="7598AE34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3. Enterprise AI Governance Reference Architecture</w:t>
      </w:r>
    </w:p>
    <w:p w14:paraId="7D5FEF08" w14:textId="77777777" w:rsidR="00462EB5" w:rsidRPr="00462EB5" w:rsidRDefault="00462EB5" w:rsidP="00462EB5">
      <w:r w:rsidRPr="00462EB5">
        <w:t xml:space="preserve">                   ┌─────────────────────────────┐</w:t>
      </w:r>
      <w:r w:rsidRPr="00462EB5">
        <w:br/>
        <w:t xml:space="preserve">                   │ Enterprise Business Systems │</w:t>
      </w:r>
      <w:r w:rsidRPr="00462EB5">
        <w:br/>
        <w:t xml:space="preserve">                   │-----------------------------│</w:t>
      </w:r>
      <w:r w:rsidRPr="00462EB5">
        <w:br/>
        <w:t xml:space="preserve">                   │ ERP / SAP                   │</w:t>
      </w:r>
      <w:r w:rsidRPr="00462EB5">
        <w:br/>
        <w:t xml:space="preserve">                   │ Supply Chain Platforms      │</w:t>
      </w:r>
      <w:r w:rsidRPr="00462EB5">
        <w:br/>
        <w:t xml:space="preserve">                   │ Manufacturing Systems       │</w:t>
      </w:r>
      <w:r w:rsidRPr="00462EB5">
        <w:br/>
        <w:t xml:space="preserve">                   │ Retail Execution            │</w:t>
      </w:r>
      <w:r w:rsidRPr="00462EB5">
        <w:br/>
        <w:t xml:space="preserve">                   │ Sales &amp; Marketing           │</w:t>
      </w:r>
      <w:r w:rsidRPr="00462EB5">
        <w:br/>
        <w:t xml:space="preserve">                   │ Customer Service            │</w:t>
      </w:r>
      <w:r w:rsidRPr="00462EB5">
        <w:br/>
        <w:t xml:space="preserve">                   │ AI Copilots                 │</w:t>
      </w:r>
      <w:r w:rsidRPr="00462EB5">
        <w:br/>
        <w:t xml:space="preserve">                   └─────────────</w:t>
      </w:r>
      <w:r w:rsidRPr="00462EB5">
        <w:rPr>
          <w:rFonts w:ascii="MS Gothic" w:eastAsia="MS Gothic" w:hAnsi="MS Gothic" w:cs="MS Gothic" w:hint="eastAsia"/>
        </w:rPr>
        <w:t>┬</w:t>
      </w:r>
      <w:r w:rsidRPr="00462EB5">
        <w:rPr>
          <w:rFonts w:ascii="Aptos" w:hAnsi="Aptos" w:cs="Aptos"/>
        </w:rPr>
        <w:t>───────────────┘</w:t>
      </w:r>
      <w:r w:rsidRPr="00462EB5">
        <w:br/>
        <w:t xml:space="preserve">           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                     </w:t>
      </w:r>
      <w:r w:rsidRPr="00462EB5">
        <w:rPr>
          <w:rFonts w:ascii="Arial" w:hAnsi="Arial" w:cs="Arial"/>
        </w:rPr>
        <w:t>▼</w:t>
      </w:r>
      <w:r w:rsidRPr="00462EB5">
        <w:br/>
        <w:t xml:space="preserve">            </w:t>
      </w:r>
      <w:r w:rsidRPr="00462EB5">
        <w:rPr>
          <w:rFonts w:ascii="Aptos" w:hAnsi="Aptos" w:cs="Aptos"/>
        </w:rPr>
        <w:t>┌───────────────────────────────────────┐</w:t>
      </w:r>
      <w:r w:rsidRPr="00462EB5">
        <w:br/>
        <w:t xml:space="preserve">            </w:t>
      </w:r>
      <w:r w:rsidRPr="00462EB5">
        <w:rPr>
          <w:rFonts w:ascii="Aptos" w:hAnsi="Aptos" w:cs="Aptos"/>
        </w:rPr>
        <w:t>│</w:t>
      </w:r>
      <w:r w:rsidRPr="00462EB5">
        <w:t xml:space="preserve"> AI/ML &amp; GenAI Services Layer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</w:t>
      </w:r>
      <w:r w:rsidRPr="00462EB5">
        <w:rPr>
          <w:rFonts w:ascii="Aptos" w:hAnsi="Aptos" w:cs="Aptos"/>
        </w:rPr>
        <w:t>│</w:t>
      </w:r>
      <w:r w:rsidRPr="00462EB5">
        <w:t>---------------------------------------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</w:t>
      </w:r>
      <w:r w:rsidRPr="00462EB5">
        <w:rPr>
          <w:rFonts w:ascii="Aptos" w:hAnsi="Aptos" w:cs="Aptos"/>
        </w:rPr>
        <w:t>│</w:t>
      </w:r>
      <w:r w:rsidRPr="00462EB5">
        <w:t xml:space="preserve"> Demand Forecasting Models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</w:t>
      </w:r>
      <w:r w:rsidRPr="00462EB5">
        <w:rPr>
          <w:rFonts w:ascii="Aptos" w:hAnsi="Aptos" w:cs="Aptos"/>
        </w:rPr>
        <w:t>│</w:t>
      </w:r>
      <w:r w:rsidRPr="00462EB5">
        <w:t xml:space="preserve"> Inventory Optimization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</w:t>
      </w:r>
      <w:r w:rsidRPr="00462EB5">
        <w:rPr>
          <w:rFonts w:ascii="Aptos" w:hAnsi="Aptos" w:cs="Aptos"/>
        </w:rPr>
        <w:t>│</w:t>
      </w:r>
      <w:r w:rsidRPr="00462EB5">
        <w:t xml:space="preserve"> Pricing Optimization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</w:t>
      </w:r>
      <w:r w:rsidRPr="00462EB5">
        <w:rPr>
          <w:rFonts w:ascii="Aptos" w:hAnsi="Aptos" w:cs="Aptos"/>
        </w:rPr>
        <w:t>│</w:t>
      </w:r>
      <w:r w:rsidRPr="00462EB5">
        <w:t xml:space="preserve"> Retail Recommendation Engines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</w:t>
      </w:r>
      <w:r w:rsidRPr="00462EB5">
        <w:rPr>
          <w:rFonts w:ascii="Aptos" w:hAnsi="Aptos" w:cs="Aptos"/>
        </w:rPr>
        <w:t>│</w:t>
      </w:r>
      <w:r w:rsidRPr="00462EB5">
        <w:t xml:space="preserve"> Manufacturing Quality Models          │</w:t>
      </w:r>
      <w:r w:rsidRPr="00462EB5">
        <w:br/>
        <w:t xml:space="preserve">            │ Supply Chain Risk Prediction          │</w:t>
      </w:r>
      <w:r w:rsidRPr="00462EB5">
        <w:br/>
      </w:r>
      <w:r w:rsidRPr="00462EB5">
        <w:lastRenderedPageBreak/>
        <w:t xml:space="preserve">            │ Enterprise AI Assistants              │</w:t>
      </w:r>
      <w:r w:rsidRPr="00462EB5">
        <w:br/>
        <w:t xml:space="preserve">            │ Autonomous Workflow Agents            │</w:t>
      </w:r>
      <w:r w:rsidRPr="00462EB5">
        <w:br/>
        <w:t xml:space="preserve">            └─────────────</w:t>
      </w:r>
      <w:r w:rsidRPr="00462EB5">
        <w:rPr>
          <w:rFonts w:ascii="MS Gothic" w:eastAsia="MS Gothic" w:hAnsi="MS Gothic" w:cs="MS Gothic" w:hint="eastAsia"/>
        </w:rPr>
        <w:t>┬</w:t>
      </w:r>
      <w:r w:rsidRPr="00462EB5">
        <w:rPr>
          <w:rFonts w:ascii="Aptos" w:hAnsi="Aptos" w:cs="Aptos"/>
        </w:rPr>
        <w:t>─────────────────────────┘</w:t>
      </w:r>
      <w:r w:rsidRPr="00462EB5">
        <w:br/>
        <w:t xml:space="preserve">    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              </w:t>
      </w:r>
      <w:r w:rsidRPr="00462EB5">
        <w:rPr>
          <w:rFonts w:ascii="Arial" w:hAnsi="Arial" w:cs="Arial"/>
        </w:rPr>
        <w:t>▼</w:t>
      </w:r>
      <w:r w:rsidRPr="00462EB5">
        <w:br/>
        <w:t xml:space="preserve">        </w:t>
      </w:r>
      <w:r w:rsidRPr="00462EB5">
        <w:rPr>
          <w:rFonts w:ascii="Aptos" w:hAnsi="Aptos" w:cs="Aptos"/>
        </w:rPr>
        <w:t>┌────────────────────────────────────────────┐</w:t>
      </w:r>
      <w:r w:rsidRPr="00462EB5">
        <w:br/>
        <w:t xml:space="preserve">        </w:t>
      </w:r>
      <w:r w:rsidRPr="00462EB5">
        <w:rPr>
          <w:rFonts w:ascii="Aptos" w:hAnsi="Aptos" w:cs="Aptos"/>
        </w:rPr>
        <w:t>│</w:t>
      </w:r>
      <w:r w:rsidRPr="00462EB5">
        <w:t xml:space="preserve"> </w:t>
      </w:r>
      <w:proofErr w:type="spellStart"/>
      <w:r w:rsidRPr="00462EB5">
        <w:t>OpenTelemetry</w:t>
      </w:r>
      <w:proofErr w:type="spellEnd"/>
      <w:r w:rsidRPr="00462EB5">
        <w:t xml:space="preserve"> Instrumentation Layer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</w:t>
      </w:r>
      <w:r w:rsidRPr="00462EB5">
        <w:rPr>
          <w:rFonts w:ascii="Aptos" w:hAnsi="Aptos" w:cs="Aptos"/>
        </w:rPr>
        <w:t>│</w:t>
      </w:r>
      <w:r w:rsidRPr="00462EB5">
        <w:t>--------------------------------------------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</w:t>
      </w:r>
      <w:r w:rsidRPr="00462EB5">
        <w:rPr>
          <w:rFonts w:ascii="Aptos" w:hAnsi="Aptos" w:cs="Aptos"/>
        </w:rPr>
        <w:t>│</w:t>
      </w:r>
      <w:r w:rsidRPr="00462EB5">
        <w:t xml:space="preserve"> Request Tracing      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</w:t>
      </w:r>
      <w:r w:rsidRPr="00462EB5">
        <w:rPr>
          <w:rFonts w:ascii="Aptos" w:hAnsi="Aptos" w:cs="Aptos"/>
        </w:rPr>
        <w:t>│</w:t>
      </w:r>
      <w:r w:rsidRPr="00462EB5">
        <w:t xml:space="preserve"> Model Versions       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</w:t>
      </w:r>
      <w:r w:rsidRPr="00462EB5">
        <w:rPr>
          <w:rFonts w:ascii="Aptos" w:hAnsi="Aptos" w:cs="Aptos"/>
        </w:rPr>
        <w:t>│</w:t>
      </w:r>
      <w:r w:rsidRPr="00462EB5">
        <w:t xml:space="preserve"> Prompt/Response Telemetry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</w:t>
      </w:r>
      <w:r w:rsidRPr="00462EB5">
        <w:rPr>
          <w:rFonts w:ascii="Aptos" w:hAnsi="Aptos" w:cs="Aptos"/>
        </w:rPr>
        <w:t>│</w:t>
      </w:r>
      <w:r w:rsidRPr="00462EB5">
        <w:t xml:space="preserve"> Token Usage          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</w:t>
      </w:r>
      <w:r w:rsidRPr="00462EB5">
        <w:rPr>
          <w:rFonts w:ascii="Aptos" w:hAnsi="Aptos" w:cs="Aptos"/>
        </w:rPr>
        <w:t>│</w:t>
      </w:r>
      <w:r w:rsidRPr="00462EB5">
        <w:t xml:space="preserve"> Workflow Execution Traces                  │</w:t>
      </w:r>
      <w:r w:rsidRPr="00462EB5">
        <w:br/>
        <w:t xml:space="preserve">        │ Feature Metadata                           │</w:t>
      </w:r>
      <w:r w:rsidRPr="00462EB5">
        <w:br/>
        <w:t xml:space="preserve">        │ Latency/Error Metrics                      │</w:t>
      </w:r>
      <w:r w:rsidRPr="00462EB5">
        <w:br/>
        <w:t xml:space="preserve">        │ User Feedback                              │</w:t>
      </w:r>
      <w:r w:rsidRPr="00462EB5">
        <w:br/>
        <w:t xml:space="preserve">        └─────────────</w:t>
      </w:r>
      <w:r w:rsidRPr="00462EB5">
        <w:rPr>
          <w:rFonts w:ascii="MS Gothic" w:eastAsia="MS Gothic" w:hAnsi="MS Gothic" w:cs="MS Gothic" w:hint="eastAsia"/>
        </w:rPr>
        <w:t>┬</w:t>
      </w:r>
      <w:r w:rsidRPr="00462EB5">
        <w:rPr>
          <w:rFonts w:ascii="Aptos" w:hAnsi="Aptos" w:cs="Aptos"/>
        </w:rPr>
        <w:t>──────────────────────────────┘</w:t>
      </w:r>
      <w:r w:rsidRPr="00462EB5">
        <w:br/>
        <w:t xml:space="preserve">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          </w:t>
      </w:r>
      <w:r w:rsidRPr="00462EB5">
        <w:rPr>
          <w:rFonts w:ascii="Arial" w:hAnsi="Arial" w:cs="Arial"/>
        </w:rPr>
        <w:t>▼</w:t>
      </w:r>
      <w:r w:rsidRPr="00462EB5">
        <w:br/>
        <w:t xml:space="preserve">      </w:t>
      </w:r>
      <w:r w:rsidRPr="00462EB5">
        <w:rPr>
          <w:rFonts w:ascii="Aptos" w:hAnsi="Aptos" w:cs="Aptos"/>
        </w:rPr>
        <w:t>┌──────────────────────────────────────────────┐</w:t>
      </w:r>
      <w:r w:rsidRPr="00462EB5">
        <w:br/>
        <w:t xml:space="preserve">      </w:t>
      </w:r>
      <w:r w:rsidRPr="00462EB5">
        <w:rPr>
          <w:rFonts w:ascii="Aptos" w:hAnsi="Aptos" w:cs="Aptos"/>
        </w:rPr>
        <w:t>│</w:t>
      </w:r>
      <w:r w:rsidRPr="00462EB5">
        <w:t xml:space="preserve"> </w:t>
      </w:r>
      <w:proofErr w:type="spellStart"/>
      <w:r w:rsidRPr="00462EB5">
        <w:t>OpenTelemetry</w:t>
      </w:r>
      <w:proofErr w:type="spellEnd"/>
      <w:r w:rsidRPr="00462EB5">
        <w:t xml:space="preserve"> Collector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</w:t>
      </w:r>
      <w:r w:rsidRPr="00462EB5">
        <w:rPr>
          <w:rFonts w:ascii="Aptos" w:hAnsi="Aptos" w:cs="Aptos"/>
        </w:rPr>
        <w:t>│</w:t>
      </w:r>
      <w:r w:rsidRPr="00462EB5">
        <w:t>----------------------------------------------</w:t>
      </w:r>
      <w:r w:rsidRPr="00462EB5">
        <w:rPr>
          <w:rFonts w:ascii="Aptos" w:hAnsi="Aptos" w:cs="Aptos"/>
        </w:rPr>
        <w:t>│</w:t>
      </w:r>
      <w:r w:rsidRPr="00462EB5">
        <w:br/>
        <w:t xml:space="preserve">      </w:t>
      </w:r>
      <w:r w:rsidRPr="00462EB5">
        <w:rPr>
          <w:rFonts w:ascii="Aptos" w:hAnsi="Aptos" w:cs="Aptos"/>
        </w:rPr>
        <w:t>│</w:t>
      </w:r>
      <w:r w:rsidRPr="00462EB5">
        <w:t xml:space="preserve"> Telemetry Routing                            │</w:t>
      </w:r>
      <w:r w:rsidRPr="00462EB5">
        <w:br/>
        <w:t xml:space="preserve">      │ PII Redaction                                │</w:t>
      </w:r>
      <w:r w:rsidRPr="00462EB5">
        <w:br/>
        <w:t xml:space="preserve">      │ Security Filtering                           │</w:t>
      </w:r>
      <w:r w:rsidRPr="00462EB5">
        <w:br/>
        <w:t xml:space="preserve">      │ Sampling                                     │</w:t>
      </w:r>
      <w:r w:rsidRPr="00462EB5">
        <w:br/>
        <w:t xml:space="preserve">      └─────────────</w:t>
      </w:r>
      <w:r w:rsidRPr="00462EB5">
        <w:rPr>
          <w:rFonts w:ascii="MS Gothic" w:eastAsia="MS Gothic" w:hAnsi="MS Gothic" w:cs="MS Gothic" w:hint="eastAsia"/>
        </w:rPr>
        <w:t>┬</w:t>
      </w:r>
      <w:r w:rsidRPr="00462EB5">
        <w:rPr>
          <w:rFonts w:ascii="Aptos" w:hAnsi="Aptos" w:cs="Aptos"/>
        </w:rPr>
        <w:t>────────────────────────────────┘</w:t>
      </w:r>
      <w:r w:rsidRPr="00462EB5">
        <w:br/>
        <w:t xml:space="preserve">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               </w:t>
      </w:r>
      <w:r w:rsidRPr="00462EB5">
        <w:rPr>
          <w:rFonts w:ascii="Arial" w:hAnsi="Arial" w:cs="Arial"/>
        </w:rPr>
        <w:t>▼</w:t>
      </w:r>
      <w:r w:rsidRPr="00462EB5">
        <w:br/>
        <w:t xml:space="preserve">     </w:t>
      </w:r>
      <w:r w:rsidRPr="00462EB5">
        <w:rPr>
          <w:rFonts w:ascii="Aptos" w:hAnsi="Aptos" w:cs="Aptos"/>
        </w:rPr>
        <w:t>┌───────────────────────────────────────────────┐</w:t>
      </w:r>
      <w:r w:rsidRPr="00462EB5">
        <w:br/>
        <w:t xml:space="preserve">     </w:t>
      </w:r>
      <w:r w:rsidRPr="00462EB5">
        <w:rPr>
          <w:rFonts w:ascii="Aptos" w:hAnsi="Aptos" w:cs="Aptos"/>
        </w:rPr>
        <w:t>│</w:t>
      </w:r>
      <w:r w:rsidRPr="00462EB5">
        <w:t xml:space="preserve"> Observability Platform  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</w:t>
      </w:r>
      <w:r w:rsidRPr="00462EB5">
        <w:rPr>
          <w:rFonts w:ascii="Aptos" w:hAnsi="Aptos" w:cs="Aptos"/>
        </w:rPr>
        <w:t>│</w:t>
      </w:r>
      <w:r w:rsidRPr="00462EB5">
        <w:t>-----------------------------------------------</w:t>
      </w:r>
      <w:r w:rsidRPr="00462EB5">
        <w:rPr>
          <w:rFonts w:ascii="Aptos" w:hAnsi="Aptos" w:cs="Aptos"/>
        </w:rPr>
        <w:t>│</w:t>
      </w:r>
      <w:r w:rsidRPr="00462EB5">
        <w:br/>
        <w:t xml:space="preserve">     </w:t>
      </w:r>
      <w:r w:rsidRPr="00462EB5">
        <w:rPr>
          <w:rFonts w:ascii="Aptos" w:hAnsi="Aptos" w:cs="Aptos"/>
        </w:rPr>
        <w:t>│</w:t>
      </w:r>
      <w:r w:rsidRPr="00462EB5">
        <w:t xml:space="preserve"> Grafana Dashboards      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</w:t>
      </w:r>
      <w:r w:rsidRPr="00462EB5">
        <w:rPr>
          <w:rFonts w:ascii="Aptos" w:hAnsi="Aptos" w:cs="Aptos"/>
        </w:rPr>
        <w:t>│</w:t>
      </w:r>
      <w:r w:rsidRPr="00462EB5">
        <w:t xml:space="preserve"> Tempo Distributed Traces                      │</w:t>
      </w:r>
      <w:r w:rsidRPr="00462EB5">
        <w:br/>
        <w:t xml:space="preserve">     │ Loki Logs                                     │</w:t>
      </w:r>
      <w:r w:rsidRPr="00462EB5">
        <w:br/>
        <w:t xml:space="preserve">     │ Prometheus/Mimir Metrics                      │</w:t>
      </w:r>
      <w:r w:rsidRPr="00462EB5">
        <w:br/>
        <w:t xml:space="preserve">     └─────────────</w:t>
      </w:r>
      <w:r w:rsidRPr="00462EB5">
        <w:rPr>
          <w:rFonts w:ascii="MS Gothic" w:eastAsia="MS Gothic" w:hAnsi="MS Gothic" w:cs="MS Gothic" w:hint="eastAsia"/>
        </w:rPr>
        <w:t>┬</w:t>
      </w:r>
      <w:r w:rsidRPr="00462EB5">
        <w:rPr>
          <w:rFonts w:ascii="Aptos" w:hAnsi="Aptos" w:cs="Aptos"/>
        </w:rPr>
        <w:t>─────────────────────────────────┘</w:t>
      </w:r>
      <w:r w:rsidRPr="00462EB5">
        <w:br/>
        <w:t xml:space="preserve">                   </w:t>
      </w:r>
      <w:r w:rsidRPr="00462EB5">
        <w:rPr>
          <w:rFonts w:ascii="Aptos" w:hAnsi="Aptos" w:cs="Aptos"/>
        </w:rPr>
        <w:t>│</w:t>
      </w:r>
      <w:r w:rsidRPr="00462EB5">
        <w:br/>
      </w:r>
      <w:r w:rsidRPr="00462EB5">
        <w:lastRenderedPageBreak/>
        <w:t xml:space="preserve">                   </w:t>
      </w:r>
      <w:r w:rsidRPr="00462EB5">
        <w:rPr>
          <w:rFonts w:ascii="Arial" w:hAnsi="Arial" w:cs="Arial"/>
        </w:rPr>
        <w:t>▼</w:t>
      </w:r>
      <w:r w:rsidRPr="00462EB5">
        <w:br/>
        <w:t xml:space="preserve">     </w:t>
      </w:r>
      <w:r w:rsidRPr="00462EB5">
        <w:rPr>
          <w:rFonts w:ascii="Aptos" w:hAnsi="Aptos" w:cs="Aptos"/>
        </w:rPr>
        <w:t>┌───────────────────────────────────────────────┐</w:t>
      </w:r>
      <w:r w:rsidRPr="00462EB5">
        <w:br/>
        <w:t xml:space="preserve">     </w:t>
      </w:r>
      <w:r w:rsidRPr="00462EB5">
        <w:rPr>
          <w:rFonts w:ascii="Aptos" w:hAnsi="Aptos" w:cs="Aptos"/>
        </w:rPr>
        <w:t>│</w:t>
      </w:r>
      <w:r w:rsidRPr="00462EB5">
        <w:t xml:space="preserve"> AI Governance &amp; Model Risk Layer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</w:t>
      </w:r>
      <w:r w:rsidRPr="00462EB5">
        <w:rPr>
          <w:rFonts w:ascii="Aptos" w:hAnsi="Aptos" w:cs="Aptos"/>
        </w:rPr>
        <w:t>│</w:t>
      </w:r>
      <w:r w:rsidRPr="00462EB5">
        <w:t>-----------------------------------------------</w:t>
      </w:r>
      <w:r w:rsidRPr="00462EB5">
        <w:rPr>
          <w:rFonts w:ascii="Aptos" w:hAnsi="Aptos" w:cs="Aptos"/>
        </w:rPr>
        <w:t>│</w:t>
      </w:r>
      <w:r w:rsidRPr="00462EB5">
        <w:br/>
        <w:t xml:space="preserve">     </w:t>
      </w:r>
      <w:r w:rsidRPr="00462EB5">
        <w:rPr>
          <w:rFonts w:ascii="Aptos" w:hAnsi="Aptos" w:cs="Aptos"/>
        </w:rPr>
        <w:t>│</w:t>
      </w:r>
      <w:r w:rsidRPr="00462EB5">
        <w:t xml:space="preserve"> Drift Monitoring        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</w:t>
      </w:r>
      <w:r w:rsidRPr="00462EB5">
        <w:rPr>
          <w:rFonts w:ascii="Aptos" w:hAnsi="Aptos" w:cs="Aptos"/>
        </w:rPr>
        <w:t>│</w:t>
      </w:r>
      <w:r w:rsidRPr="00462EB5">
        <w:t xml:space="preserve"> Bias/Fairness Monitoring                      </w:t>
      </w:r>
      <w:r w:rsidRPr="00462EB5">
        <w:rPr>
          <w:rFonts w:ascii="Aptos" w:hAnsi="Aptos" w:cs="Aptos"/>
        </w:rPr>
        <w:t>│</w:t>
      </w:r>
      <w:r w:rsidRPr="00462EB5">
        <w:br/>
        <w:t xml:space="preserve">     │ Explainability                                │</w:t>
      </w:r>
      <w:r w:rsidRPr="00462EB5">
        <w:br/>
        <w:t xml:space="preserve">     │ Model Registry                                │</w:t>
      </w:r>
      <w:r w:rsidRPr="00462EB5">
        <w:br/>
        <w:t xml:space="preserve">     │ Prompt Governance                             │</w:t>
      </w:r>
      <w:r w:rsidRPr="00462EB5">
        <w:br/>
        <w:t xml:space="preserve">     │ Policy Enforcement                            │</w:t>
      </w:r>
      <w:r w:rsidRPr="00462EB5">
        <w:br/>
        <w:t xml:space="preserve">     │ Governance Workflow                           │</w:t>
      </w:r>
      <w:r w:rsidRPr="00462EB5">
        <w:br/>
        <w:t xml:space="preserve">     │ Audit Evidence                                │</w:t>
      </w:r>
      <w:r w:rsidRPr="00462EB5">
        <w:br/>
        <w:t xml:space="preserve">     └───────────────────────────────────────────────┘</w:t>
      </w:r>
    </w:p>
    <w:p w14:paraId="646206B5" w14:textId="77777777" w:rsidR="00462EB5" w:rsidRPr="00462EB5" w:rsidRDefault="00462EB5" w:rsidP="00462EB5">
      <w:r w:rsidRPr="00462EB5">
        <w:pict w14:anchorId="06CB4A88">
          <v:rect id="_x0000_i1172" style="width:0;height:1.5pt" o:hralign="center" o:hrstd="t" o:hr="t" fillcolor="#a0a0a0" stroked="f"/>
        </w:pict>
      </w:r>
    </w:p>
    <w:p w14:paraId="1FA830E3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4. Model Drift Example — Demand Forecasting</w:t>
      </w:r>
    </w:p>
    <w:p w14:paraId="126833DB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Scenario</w:t>
      </w:r>
    </w:p>
    <w:p w14:paraId="429A25A9" w14:textId="77777777" w:rsidR="00462EB5" w:rsidRPr="00462EB5" w:rsidRDefault="00462EB5" w:rsidP="00462EB5">
      <w:r w:rsidRPr="00462EB5">
        <w:t>A demand forecasting model was trained on historical purchasing patterns.</w:t>
      </w:r>
    </w:p>
    <w:p w14:paraId="2EA39AB7" w14:textId="77777777" w:rsidR="00462EB5" w:rsidRPr="00462EB5" w:rsidRDefault="00462EB5" w:rsidP="00462EB5">
      <w:r w:rsidRPr="00462EB5">
        <w:t>Unexpected changes occur:</w:t>
      </w:r>
    </w:p>
    <w:p w14:paraId="55731B8C" w14:textId="77777777" w:rsidR="00462EB5" w:rsidRPr="00462EB5" w:rsidRDefault="00462EB5" w:rsidP="00462EB5">
      <w:pPr>
        <w:numPr>
          <w:ilvl w:val="0"/>
          <w:numId w:val="5"/>
        </w:numPr>
      </w:pPr>
      <w:r w:rsidRPr="00462EB5">
        <w:t xml:space="preserve">inflation impacts consumer buying behavior, </w:t>
      </w:r>
    </w:p>
    <w:p w14:paraId="3BF4A51F" w14:textId="77777777" w:rsidR="00462EB5" w:rsidRPr="00462EB5" w:rsidRDefault="00462EB5" w:rsidP="00462EB5">
      <w:pPr>
        <w:numPr>
          <w:ilvl w:val="0"/>
          <w:numId w:val="5"/>
        </w:numPr>
      </w:pPr>
      <w:r w:rsidRPr="00462EB5">
        <w:t xml:space="preserve">weather patterns shift, </w:t>
      </w:r>
    </w:p>
    <w:p w14:paraId="336F793E" w14:textId="77777777" w:rsidR="00462EB5" w:rsidRPr="00462EB5" w:rsidRDefault="00462EB5" w:rsidP="00462EB5">
      <w:pPr>
        <w:numPr>
          <w:ilvl w:val="0"/>
          <w:numId w:val="5"/>
        </w:numPr>
      </w:pPr>
      <w:r w:rsidRPr="00462EB5">
        <w:t xml:space="preserve">promotions change, </w:t>
      </w:r>
    </w:p>
    <w:p w14:paraId="568B1757" w14:textId="77777777" w:rsidR="00462EB5" w:rsidRPr="00462EB5" w:rsidRDefault="00462EB5" w:rsidP="00462EB5">
      <w:pPr>
        <w:numPr>
          <w:ilvl w:val="0"/>
          <w:numId w:val="5"/>
        </w:numPr>
      </w:pPr>
      <w:r w:rsidRPr="00462EB5">
        <w:t xml:space="preserve">supply chain disruptions occur, </w:t>
      </w:r>
    </w:p>
    <w:p w14:paraId="310B39F3" w14:textId="77777777" w:rsidR="00462EB5" w:rsidRPr="00462EB5" w:rsidRDefault="00462EB5" w:rsidP="00462EB5">
      <w:pPr>
        <w:numPr>
          <w:ilvl w:val="0"/>
          <w:numId w:val="5"/>
        </w:numPr>
      </w:pPr>
      <w:r w:rsidRPr="00462EB5">
        <w:t xml:space="preserve">consumer preferences evolve, </w:t>
      </w:r>
    </w:p>
    <w:p w14:paraId="16BAF4D9" w14:textId="77777777" w:rsidR="00462EB5" w:rsidRPr="00462EB5" w:rsidRDefault="00462EB5" w:rsidP="00462EB5">
      <w:pPr>
        <w:numPr>
          <w:ilvl w:val="0"/>
          <w:numId w:val="5"/>
        </w:numPr>
      </w:pPr>
      <w:r w:rsidRPr="00462EB5">
        <w:t xml:space="preserve">economic conditions fluctuate. </w:t>
      </w:r>
    </w:p>
    <w:p w14:paraId="1D4FECF2" w14:textId="77777777" w:rsidR="00462EB5" w:rsidRPr="00462EB5" w:rsidRDefault="00462EB5" w:rsidP="00462EB5">
      <w:r w:rsidRPr="00462EB5">
        <w:t>The forecast model becomes inaccurate.</w:t>
      </w:r>
    </w:p>
    <w:p w14:paraId="1E41B7AA" w14:textId="77777777" w:rsidR="00462EB5" w:rsidRPr="00462EB5" w:rsidRDefault="00462EB5" w:rsidP="00462EB5">
      <w:r w:rsidRPr="00462EB5">
        <w:pict w14:anchorId="3FF6E93F">
          <v:rect id="_x0000_i1173" style="width:0;height:1.5pt" o:hralign="center" o:hrstd="t" o:hr="t" fillcolor="#a0a0a0" stroked="f"/>
        </w:pict>
      </w:r>
    </w:p>
    <w:p w14:paraId="5A2FADA1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Business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3915"/>
      </w:tblGrid>
      <w:tr w:rsidR="00462EB5" w:rsidRPr="00462EB5" w14:paraId="3B74F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4CE28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905B81D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Example</w:t>
            </w:r>
          </w:p>
        </w:tc>
      </w:tr>
      <w:tr w:rsidR="00462EB5" w:rsidRPr="00462EB5" w14:paraId="0B799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3E20" w14:textId="77777777" w:rsidR="00462EB5" w:rsidRPr="00462EB5" w:rsidRDefault="00462EB5" w:rsidP="00462EB5">
            <w:r w:rsidRPr="00462EB5">
              <w:t>Stockouts</w:t>
            </w:r>
          </w:p>
        </w:tc>
        <w:tc>
          <w:tcPr>
            <w:tcW w:w="0" w:type="auto"/>
            <w:vAlign w:val="center"/>
            <w:hideMark/>
          </w:tcPr>
          <w:p w14:paraId="3AD7FFB5" w14:textId="77777777" w:rsidR="00462EB5" w:rsidRPr="00462EB5" w:rsidRDefault="00462EB5" w:rsidP="00462EB5">
            <w:r w:rsidRPr="00462EB5">
              <w:t>Products unavailable in stores</w:t>
            </w:r>
          </w:p>
        </w:tc>
      </w:tr>
      <w:tr w:rsidR="00462EB5" w:rsidRPr="00462EB5" w14:paraId="57C15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F829" w14:textId="77777777" w:rsidR="00462EB5" w:rsidRPr="00462EB5" w:rsidRDefault="00462EB5" w:rsidP="00462EB5">
            <w:r w:rsidRPr="00462EB5">
              <w:lastRenderedPageBreak/>
              <w:t>Excess inventory</w:t>
            </w:r>
          </w:p>
        </w:tc>
        <w:tc>
          <w:tcPr>
            <w:tcW w:w="0" w:type="auto"/>
            <w:vAlign w:val="center"/>
            <w:hideMark/>
          </w:tcPr>
          <w:p w14:paraId="3F591682" w14:textId="77777777" w:rsidR="00462EB5" w:rsidRPr="00462EB5" w:rsidRDefault="00462EB5" w:rsidP="00462EB5">
            <w:r w:rsidRPr="00462EB5">
              <w:t>Increased waste/storage costs</w:t>
            </w:r>
          </w:p>
        </w:tc>
      </w:tr>
      <w:tr w:rsidR="00462EB5" w:rsidRPr="00462EB5" w14:paraId="71D2F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F4D0" w14:textId="77777777" w:rsidR="00462EB5" w:rsidRPr="00462EB5" w:rsidRDefault="00462EB5" w:rsidP="00462EB5">
            <w:r w:rsidRPr="00462EB5">
              <w:t>Revenue loss</w:t>
            </w:r>
          </w:p>
        </w:tc>
        <w:tc>
          <w:tcPr>
            <w:tcW w:w="0" w:type="auto"/>
            <w:vAlign w:val="center"/>
            <w:hideMark/>
          </w:tcPr>
          <w:p w14:paraId="2FBC9CAA" w14:textId="77777777" w:rsidR="00462EB5" w:rsidRPr="00462EB5" w:rsidRDefault="00462EB5" w:rsidP="00462EB5">
            <w:r w:rsidRPr="00462EB5">
              <w:t>Missed sales opportunities</w:t>
            </w:r>
          </w:p>
        </w:tc>
      </w:tr>
      <w:tr w:rsidR="00462EB5" w:rsidRPr="00462EB5" w14:paraId="2316E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4855" w14:textId="77777777" w:rsidR="00462EB5" w:rsidRPr="00462EB5" w:rsidRDefault="00462EB5" w:rsidP="00462EB5">
            <w:r w:rsidRPr="00462EB5">
              <w:t>Retail penalties</w:t>
            </w:r>
          </w:p>
        </w:tc>
        <w:tc>
          <w:tcPr>
            <w:tcW w:w="0" w:type="auto"/>
            <w:vAlign w:val="center"/>
            <w:hideMark/>
          </w:tcPr>
          <w:p w14:paraId="6C6CC037" w14:textId="77777777" w:rsidR="00462EB5" w:rsidRPr="00462EB5" w:rsidRDefault="00462EB5" w:rsidP="00462EB5">
            <w:r w:rsidRPr="00462EB5">
              <w:t>Failure to meet retailer commitments</w:t>
            </w:r>
          </w:p>
        </w:tc>
      </w:tr>
      <w:tr w:rsidR="00462EB5" w:rsidRPr="00462EB5" w14:paraId="39F5B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694E" w14:textId="77777777" w:rsidR="00462EB5" w:rsidRPr="00462EB5" w:rsidRDefault="00462EB5" w:rsidP="00462EB5">
            <w:r w:rsidRPr="00462EB5">
              <w:t>Supply chain instability</w:t>
            </w:r>
          </w:p>
        </w:tc>
        <w:tc>
          <w:tcPr>
            <w:tcW w:w="0" w:type="auto"/>
            <w:vAlign w:val="center"/>
            <w:hideMark/>
          </w:tcPr>
          <w:p w14:paraId="7CF0B8FD" w14:textId="77777777" w:rsidR="00462EB5" w:rsidRPr="00462EB5" w:rsidRDefault="00462EB5" w:rsidP="00462EB5">
            <w:r w:rsidRPr="00462EB5">
              <w:t>Poor planning decisions</w:t>
            </w:r>
          </w:p>
        </w:tc>
      </w:tr>
    </w:tbl>
    <w:p w14:paraId="21BD7FF6" w14:textId="77777777" w:rsidR="00462EB5" w:rsidRPr="00462EB5" w:rsidRDefault="00462EB5" w:rsidP="00462EB5">
      <w:r w:rsidRPr="00462EB5">
        <w:pict w14:anchorId="7E5EE54F">
          <v:rect id="_x0000_i1174" style="width:0;height:1.5pt" o:hralign="center" o:hrstd="t" o:hr="t" fillcolor="#a0a0a0" stroked="f"/>
        </w:pict>
      </w:r>
    </w:p>
    <w:p w14:paraId="7DE2B9E9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What to Monitor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097"/>
      </w:tblGrid>
      <w:tr w:rsidR="00462EB5" w:rsidRPr="00462EB5" w14:paraId="4E4BB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30CA9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Monitoring Area</w:t>
            </w:r>
          </w:p>
        </w:tc>
        <w:tc>
          <w:tcPr>
            <w:tcW w:w="0" w:type="auto"/>
            <w:vAlign w:val="center"/>
            <w:hideMark/>
          </w:tcPr>
          <w:p w14:paraId="5609BAAF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Example</w:t>
            </w:r>
          </w:p>
        </w:tc>
      </w:tr>
      <w:tr w:rsidR="00462EB5" w:rsidRPr="00462EB5" w14:paraId="33CC0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78B1" w14:textId="77777777" w:rsidR="00462EB5" w:rsidRPr="00462EB5" w:rsidRDefault="00462EB5" w:rsidP="00462EB5">
            <w:r w:rsidRPr="00462EB5">
              <w:t>Input drift</w:t>
            </w:r>
          </w:p>
        </w:tc>
        <w:tc>
          <w:tcPr>
            <w:tcW w:w="0" w:type="auto"/>
            <w:vAlign w:val="center"/>
            <w:hideMark/>
          </w:tcPr>
          <w:p w14:paraId="530CF97D" w14:textId="77777777" w:rsidR="00462EB5" w:rsidRPr="00462EB5" w:rsidRDefault="00462EB5" w:rsidP="00462EB5">
            <w:r w:rsidRPr="00462EB5">
              <w:t>Purchasing behavior changes</w:t>
            </w:r>
          </w:p>
        </w:tc>
      </w:tr>
      <w:tr w:rsidR="00462EB5" w:rsidRPr="00462EB5" w14:paraId="13908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672C" w14:textId="77777777" w:rsidR="00462EB5" w:rsidRPr="00462EB5" w:rsidRDefault="00462EB5" w:rsidP="00462EB5">
            <w:r w:rsidRPr="00462EB5">
              <w:t>Prediction drift</w:t>
            </w:r>
          </w:p>
        </w:tc>
        <w:tc>
          <w:tcPr>
            <w:tcW w:w="0" w:type="auto"/>
            <w:vAlign w:val="center"/>
            <w:hideMark/>
          </w:tcPr>
          <w:p w14:paraId="0853D7F5" w14:textId="77777777" w:rsidR="00462EB5" w:rsidRPr="00462EB5" w:rsidRDefault="00462EB5" w:rsidP="00462EB5">
            <w:r w:rsidRPr="00462EB5">
              <w:t>Forecast distributions shift</w:t>
            </w:r>
          </w:p>
        </w:tc>
      </w:tr>
      <w:tr w:rsidR="00462EB5" w:rsidRPr="00462EB5" w14:paraId="47ADC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D2A6" w14:textId="77777777" w:rsidR="00462EB5" w:rsidRPr="00462EB5" w:rsidRDefault="00462EB5" w:rsidP="00462EB5">
            <w:r w:rsidRPr="00462EB5">
              <w:t>Outcome drift</w:t>
            </w:r>
          </w:p>
        </w:tc>
        <w:tc>
          <w:tcPr>
            <w:tcW w:w="0" w:type="auto"/>
            <w:vAlign w:val="center"/>
            <w:hideMark/>
          </w:tcPr>
          <w:p w14:paraId="13DE068B" w14:textId="77777777" w:rsidR="00462EB5" w:rsidRPr="00462EB5" w:rsidRDefault="00462EB5" w:rsidP="00462EB5">
            <w:r w:rsidRPr="00462EB5">
              <w:t>Actual sales differ materially</w:t>
            </w:r>
          </w:p>
        </w:tc>
      </w:tr>
      <w:tr w:rsidR="00462EB5" w:rsidRPr="00462EB5" w14:paraId="0F7B7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5B6C" w14:textId="77777777" w:rsidR="00462EB5" w:rsidRPr="00462EB5" w:rsidRDefault="00462EB5" w:rsidP="00462EB5">
            <w:r w:rsidRPr="00462EB5">
              <w:t>Geographic drift</w:t>
            </w:r>
          </w:p>
        </w:tc>
        <w:tc>
          <w:tcPr>
            <w:tcW w:w="0" w:type="auto"/>
            <w:vAlign w:val="center"/>
            <w:hideMark/>
          </w:tcPr>
          <w:p w14:paraId="3CC93ED0" w14:textId="77777777" w:rsidR="00462EB5" w:rsidRPr="00462EB5" w:rsidRDefault="00462EB5" w:rsidP="00462EB5">
            <w:r w:rsidRPr="00462EB5">
              <w:t>Regional demand anomalies</w:t>
            </w:r>
          </w:p>
        </w:tc>
      </w:tr>
      <w:tr w:rsidR="00462EB5" w:rsidRPr="00462EB5" w14:paraId="5FE38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5445" w14:textId="77777777" w:rsidR="00462EB5" w:rsidRPr="00462EB5" w:rsidRDefault="00462EB5" w:rsidP="00462EB5">
            <w:r w:rsidRPr="00462EB5">
              <w:t>Seasonal drift</w:t>
            </w:r>
          </w:p>
        </w:tc>
        <w:tc>
          <w:tcPr>
            <w:tcW w:w="0" w:type="auto"/>
            <w:vAlign w:val="center"/>
            <w:hideMark/>
          </w:tcPr>
          <w:p w14:paraId="05B084CE" w14:textId="77777777" w:rsidR="00462EB5" w:rsidRPr="00462EB5" w:rsidRDefault="00462EB5" w:rsidP="00462EB5">
            <w:r w:rsidRPr="00462EB5">
              <w:t>Holiday patterns change</w:t>
            </w:r>
          </w:p>
        </w:tc>
      </w:tr>
    </w:tbl>
    <w:p w14:paraId="37A4513A" w14:textId="77777777" w:rsidR="00462EB5" w:rsidRPr="00462EB5" w:rsidRDefault="00462EB5" w:rsidP="00462EB5">
      <w:r w:rsidRPr="00462EB5">
        <w:pict w14:anchorId="198FF639">
          <v:rect id="_x0000_i1175" style="width:0;height:1.5pt" o:hralign="center" o:hrstd="t" o:hr="t" fillcolor="#a0a0a0" stroked="f"/>
        </w:pict>
      </w:r>
    </w:p>
    <w:p w14:paraId="35CCE1F5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Example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954"/>
      </w:tblGrid>
      <w:tr w:rsidR="00462EB5" w:rsidRPr="00462EB5" w14:paraId="7F8F4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53D36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40A05DA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Purpose</w:t>
            </w:r>
          </w:p>
        </w:tc>
      </w:tr>
      <w:tr w:rsidR="00462EB5" w:rsidRPr="00462EB5" w14:paraId="0F97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F3CE" w14:textId="77777777" w:rsidR="00462EB5" w:rsidRPr="00462EB5" w:rsidRDefault="00462EB5" w:rsidP="00462EB5">
            <w:r w:rsidRPr="00462EB5">
              <w:t>MAPE</w:t>
            </w:r>
          </w:p>
        </w:tc>
        <w:tc>
          <w:tcPr>
            <w:tcW w:w="0" w:type="auto"/>
            <w:vAlign w:val="center"/>
            <w:hideMark/>
          </w:tcPr>
          <w:p w14:paraId="7E800045" w14:textId="77777777" w:rsidR="00462EB5" w:rsidRPr="00462EB5" w:rsidRDefault="00462EB5" w:rsidP="00462EB5">
            <w:r w:rsidRPr="00462EB5">
              <w:t>Forecast accuracy</w:t>
            </w:r>
          </w:p>
        </w:tc>
      </w:tr>
      <w:tr w:rsidR="00462EB5" w:rsidRPr="00462EB5" w14:paraId="7C66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53FB" w14:textId="77777777" w:rsidR="00462EB5" w:rsidRPr="00462EB5" w:rsidRDefault="00462EB5" w:rsidP="00462EB5">
            <w:r w:rsidRPr="00462EB5">
              <w:t>PSI</w:t>
            </w:r>
          </w:p>
        </w:tc>
        <w:tc>
          <w:tcPr>
            <w:tcW w:w="0" w:type="auto"/>
            <w:vAlign w:val="center"/>
            <w:hideMark/>
          </w:tcPr>
          <w:p w14:paraId="406BA358" w14:textId="77777777" w:rsidR="00462EB5" w:rsidRPr="00462EB5" w:rsidRDefault="00462EB5" w:rsidP="00462EB5">
            <w:r w:rsidRPr="00462EB5">
              <w:t>Population stability</w:t>
            </w:r>
          </w:p>
        </w:tc>
      </w:tr>
      <w:tr w:rsidR="00462EB5" w:rsidRPr="00462EB5" w14:paraId="2F207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6BD2" w14:textId="77777777" w:rsidR="00462EB5" w:rsidRPr="00462EB5" w:rsidRDefault="00462EB5" w:rsidP="00462EB5">
            <w:r w:rsidRPr="00462EB5">
              <w:t>Forecast variance</w:t>
            </w:r>
          </w:p>
        </w:tc>
        <w:tc>
          <w:tcPr>
            <w:tcW w:w="0" w:type="auto"/>
            <w:vAlign w:val="center"/>
            <w:hideMark/>
          </w:tcPr>
          <w:p w14:paraId="1CD8401E" w14:textId="77777777" w:rsidR="00462EB5" w:rsidRPr="00462EB5" w:rsidRDefault="00462EB5" w:rsidP="00462EB5">
            <w:r w:rsidRPr="00462EB5">
              <w:t>Predicted vs actual demand</w:t>
            </w:r>
          </w:p>
        </w:tc>
      </w:tr>
      <w:tr w:rsidR="00462EB5" w:rsidRPr="00462EB5" w14:paraId="262D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16CA" w14:textId="77777777" w:rsidR="00462EB5" w:rsidRPr="00462EB5" w:rsidRDefault="00462EB5" w:rsidP="00462EB5">
            <w:r w:rsidRPr="00462EB5">
              <w:t>Fill rate</w:t>
            </w:r>
          </w:p>
        </w:tc>
        <w:tc>
          <w:tcPr>
            <w:tcW w:w="0" w:type="auto"/>
            <w:vAlign w:val="center"/>
            <w:hideMark/>
          </w:tcPr>
          <w:p w14:paraId="58E00BB0" w14:textId="77777777" w:rsidR="00462EB5" w:rsidRPr="00462EB5" w:rsidRDefault="00462EB5" w:rsidP="00462EB5">
            <w:r w:rsidRPr="00462EB5">
              <w:t>Product availability</w:t>
            </w:r>
          </w:p>
        </w:tc>
      </w:tr>
      <w:tr w:rsidR="00462EB5" w:rsidRPr="00462EB5" w14:paraId="67A93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C937" w14:textId="77777777" w:rsidR="00462EB5" w:rsidRPr="00462EB5" w:rsidRDefault="00462EB5" w:rsidP="00462EB5">
            <w:r w:rsidRPr="00462EB5"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679C0644" w14:textId="77777777" w:rsidR="00462EB5" w:rsidRPr="00462EB5" w:rsidRDefault="00462EB5" w:rsidP="00462EB5">
            <w:r w:rsidRPr="00462EB5">
              <w:t>Operational efficiency</w:t>
            </w:r>
          </w:p>
        </w:tc>
      </w:tr>
    </w:tbl>
    <w:p w14:paraId="6291B6AA" w14:textId="77777777" w:rsidR="00462EB5" w:rsidRPr="00462EB5" w:rsidRDefault="00462EB5" w:rsidP="00462EB5">
      <w:r w:rsidRPr="00462EB5">
        <w:pict w14:anchorId="42E59930">
          <v:rect id="_x0000_i1176" style="width:0;height:1.5pt" o:hralign="center" o:hrstd="t" o:hr="t" fillcolor="#a0a0a0" stroked="f"/>
        </w:pict>
      </w:r>
    </w:p>
    <w:p w14:paraId="0B198EAC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5. Bias &amp; Fairness Example — Trade Promotion Optimization</w:t>
      </w:r>
    </w:p>
    <w:p w14:paraId="6E831A13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Scenario</w:t>
      </w:r>
    </w:p>
    <w:p w14:paraId="368C3095" w14:textId="77777777" w:rsidR="00462EB5" w:rsidRPr="00462EB5" w:rsidRDefault="00462EB5" w:rsidP="00462EB5">
      <w:r w:rsidRPr="00462EB5">
        <w:lastRenderedPageBreak/>
        <w:t>An AI system recommends:</w:t>
      </w:r>
    </w:p>
    <w:p w14:paraId="3B308A56" w14:textId="77777777" w:rsidR="00462EB5" w:rsidRPr="00462EB5" w:rsidRDefault="00462EB5" w:rsidP="00462EB5">
      <w:pPr>
        <w:numPr>
          <w:ilvl w:val="0"/>
          <w:numId w:val="6"/>
        </w:numPr>
      </w:pPr>
      <w:r w:rsidRPr="00462EB5">
        <w:t xml:space="preserve">promotional spend, </w:t>
      </w:r>
    </w:p>
    <w:p w14:paraId="5037E6A6" w14:textId="77777777" w:rsidR="00462EB5" w:rsidRPr="00462EB5" w:rsidRDefault="00462EB5" w:rsidP="00462EB5">
      <w:pPr>
        <w:numPr>
          <w:ilvl w:val="0"/>
          <w:numId w:val="6"/>
        </w:numPr>
      </w:pPr>
      <w:r w:rsidRPr="00462EB5">
        <w:t xml:space="preserve">retail incentives, </w:t>
      </w:r>
    </w:p>
    <w:p w14:paraId="0B984D3E" w14:textId="77777777" w:rsidR="00462EB5" w:rsidRPr="00462EB5" w:rsidRDefault="00462EB5" w:rsidP="00462EB5">
      <w:pPr>
        <w:numPr>
          <w:ilvl w:val="0"/>
          <w:numId w:val="6"/>
        </w:numPr>
      </w:pPr>
      <w:r w:rsidRPr="00462EB5">
        <w:t xml:space="preserve">shelf placement priorities, </w:t>
      </w:r>
    </w:p>
    <w:p w14:paraId="6CD7FC51" w14:textId="77777777" w:rsidR="00462EB5" w:rsidRPr="00462EB5" w:rsidRDefault="00462EB5" w:rsidP="00462EB5">
      <w:pPr>
        <w:numPr>
          <w:ilvl w:val="0"/>
          <w:numId w:val="6"/>
        </w:numPr>
      </w:pPr>
      <w:r w:rsidRPr="00462EB5">
        <w:t xml:space="preserve">market allocation. </w:t>
      </w:r>
    </w:p>
    <w:p w14:paraId="34F7A37E" w14:textId="77777777" w:rsidR="00462EB5" w:rsidRPr="00462EB5" w:rsidRDefault="00462EB5" w:rsidP="00462EB5">
      <w:r w:rsidRPr="00462EB5">
        <w:t>Bias or skewed optimization could unintentionally favor:</w:t>
      </w:r>
    </w:p>
    <w:p w14:paraId="1B47DA30" w14:textId="77777777" w:rsidR="00462EB5" w:rsidRPr="00462EB5" w:rsidRDefault="00462EB5" w:rsidP="00462EB5">
      <w:pPr>
        <w:numPr>
          <w:ilvl w:val="0"/>
          <w:numId w:val="7"/>
        </w:numPr>
      </w:pPr>
      <w:r w:rsidRPr="00462EB5">
        <w:t xml:space="preserve">specific retailers, </w:t>
      </w:r>
    </w:p>
    <w:p w14:paraId="2E8A2CDE" w14:textId="77777777" w:rsidR="00462EB5" w:rsidRPr="00462EB5" w:rsidRDefault="00462EB5" w:rsidP="00462EB5">
      <w:pPr>
        <w:numPr>
          <w:ilvl w:val="0"/>
          <w:numId w:val="7"/>
        </w:numPr>
      </w:pPr>
      <w:r w:rsidRPr="00462EB5">
        <w:t xml:space="preserve">regions, </w:t>
      </w:r>
    </w:p>
    <w:p w14:paraId="05E81ACB" w14:textId="77777777" w:rsidR="00462EB5" w:rsidRPr="00462EB5" w:rsidRDefault="00462EB5" w:rsidP="00462EB5">
      <w:pPr>
        <w:numPr>
          <w:ilvl w:val="0"/>
          <w:numId w:val="7"/>
        </w:numPr>
      </w:pPr>
      <w:r w:rsidRPr="00462EB5">
        <w:t xml:space="preserve">customer segments, </w:t>
      </w:r>
    </w:p>
    <w:p w14:paraId="34587E91" w14:textId="77777777" w:rsidR="00462EB5" w:rsidRPr="00462EB5" w:rsidRDefault="00462EB5" w:rsidP="00462EB5">
      <w:pPr>
        <w:numPr>
          <w:ilvl w:val="0"/>
          <w:numId w:val="7"/>
        </w:numPr>
      </w:pPr>
      <w:r w:rsidRPr="00462EB5">
        <w:t xml:space="preserve">or product categories. </w:t>
      </w:r>
    </w:p>
    <w:p w14:paraId="41FC4995" w14:textId="77777777" w:rsidR="00462EB5" w:rsidRPr="00462EB5" w:rsidRDefault="00462EB5" w:rsidP="00462EB5">
      <w:r w:rsidRPr="00462EB5">
        <w:pict w14:anchorId="7D328DEA">
          <v:rect id="_x0000_i1177" style="width:0;height:1.5pt" o:hralign="center" o:hrstd="t" o:hr="t" fillcolor="#a0a0a0" stroked="f"/>
        </w:pict>
      </w:r>
    </w:p>
    <w:p w14:paraId="069FA8DB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Governance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4186"/>
      </w:tblGrid>
      <w:tr w:rsidR="00462EB5" w:rsidRPr="00462EB5" w14:paraId="20472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D973A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83F525B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Example</w:t>
            </w:r>
          </w:p>
        </w:tc>
      </w:tr>
      <w:tr w:rsidR="00462EB5" w:rsidRPr="00462EB5" w14:paraId="45BBA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A05A" w14:textId="77777777" w:rsidR="00462EB5" w:rsidRPr="00462EB5" w:rsidRDefault="00462EB5" w:rsidP="00462EB5">
            <w:r w:rsidRPr="00462EB5">
              <w:t>Allocation bias</w:t>
            </w:r>
          </w:p>
        </w:tc>
        <w:tc>
          <w:tcPr>
            <w:tcW w:w="0" w:type="auto"/>
            <w:vAlign w:val="center"/>
            <w:hideMark/>
          </w:tcPr>
          <w:p w14:paraId="35457C3B" w14:textId="77777777" w:rsidR="00462EB5" w:rsidRPr="00462EB5" w:rsidRDefault="00462EB5" w:rsidP="00462EB5">
            <w:r w:rsidRPr="00462EB5">
              <w:t>Some regions consistently underfunded</w:t>
            </w:r>
          </w:p>
        </w:tc>
      </w:tr>
      <w:tr w:rsidR="00462EB5" w:rsidRPr="00462EB5" w14:paraId="761B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3321" w14:textId="77777777" w:rsidR="00462EB5" w:rsidRPr="00462EB5" w:rsidRDefault="00462EB5" w:rsidP="00462EB5">
            <w:r w:rsidRPr="00462EB5">
              <w:t>Product favoritism</w:t>
            </w:r>
          </w:p>
        </w:tc>
        <w:tc>
          <w:tcPr>
            <w:tcW w:w="0" w:type="auto"/>
            <w:vAlign w:val="center"/>
            <w:hideMark/>
          </w:tcPr>
          <w:p w14:paraId="3EB663B0" w14:textId="77777777" w:rsidR="00462EB5" w:rsidRPr="00462EB5" w:rsidRDefault="00462EB5" w:rsidP="00462EB5">
            <w:r w:rsidRPr="00462EB5">
              <w:t>Certain brands prioritized unfairly</w:t>
            </w:r>
          </w:p>
        </w:tc>
      </w:tr>
      <w:tr w:rsidR="00462EB5" w:rsidRPr="00462EB5" w14:paraId="26644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2ABB" w14:textId="77777777" w:rsidR="00462EB5" w:rsidRPr="00462EB5" w:rsidRDefault="00462EB5" w:rsidP="00462EB5">
            <w:r w:rsidRPr="00462EB5">
              <w:t>Retail inequity</w:t>
            </w:r>
          </w:p>
        </w:tc>
        <w:tc>
          <w:tcPr>
            <w:tcW w:w="0" w:type="auto"/>
            <w:vAlign w:val="center"/>
            <w:hideMark/>
          </w:tcPr>
          <w:p w14:paraId="1B40F784" w14:textId="77777777" w:rsidR="00462EB5" w:rsidRPr="00462EB5" w:rsidRDefault="00462EB5" w:rsidP="00462EB5">
            <w:r w:rsidRPr="00462EB5">
              <w:t>Smaller retailers disadvantaged</w:t>
            </w:r>
          </w:p>
        </w:tc>
      </w:tr>
      <w:tr w:rsidR="00462EB5" w:rsidRPr="00462EB5" w14:paraId="267D0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F500" w14:textId="77777777" w:rsidR="00462EB5" w:rsidRPr="00462EB5" w:rsidRDefault="00462EB5" w:rsidP="00462EB5">
            <w:r w:rsidRPr="00462EB5">
              <w:t>Commercial trust issues</w:t>
            </w:r>
          </w:p>
        </w:tc>
        <w:tc>
          <w:tcPr>
            <w:tcW w:w="0" w:type="auto"/>
            <w:vAlign w:val="center"/>
            <w:hideMark/>
          </w:tcPr>
          <w:p w14:paraId="1AE6E21C" w14:textId="77777777" w:rsidR="00462EB5" w:rsidRPr="00462EB5" w:rsidRDefault="00462EB5" w:rsidP="00462EB5">
            <w:r w:rsidRPr="00462EB5">
              <w:t>Perceived unfair recommendations</w:t>
            </w:r>
          </w:p>
        </w:tc>
      </w:tr>
    </w:tbl>
    <w:p w14:paraId="26BE3A14" w14:textId="77777777" w:rsidR="00462EB5" w:rsidRPr="00462EB5" w:rsidRDefault="00462EB5" w:rsidP="00462EB5">
      <w:r w:rsidRPr="00462EB5">
        <w:pict w14:anchorId="177B5527">
          <v:rect id="_x0000_i1178" style="width:0;height:1.5pt" o:hralign="center" o:hrstd="t" o:hr="t" fillcolor="#a0a0a0" stroked="f"/>
        </w:pict>
      </w:r>
    </w:p>
    <w:p w14:paraId="6AC6DD77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Governance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797"/>
      </w:tblGrid>
      <w:tr w:rsidR="00462EB5" w:rsidRPr="00462EB5" w14:paraId="06BCE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B1404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1ABCBFA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Purpose</w:t>
            </w:r>
          </w:p>
        </w:tc>
      </w:tr>
      <w:tr w:rsidR="00462EB5" w:rsidRPr="00462EB5" w14:paraId="608C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FF96" w14:textId="77777777" w:rsidR="00462EB5" w:rsidRPr="00462EB5" w:rsidRDefault="00462EB5" w:rsidP="00462EB5">
            <w:r w:rsidRPr="00462EB5">
              <w:t>Fairness monitoring</w:t>
            </w:r>
          </w:p>
        </w:tc>
        <w:tc>
          <w:tcPr>
            <w:tcW w:w="0" w:type="auto"/>
            <w:vAlign w:val="center"/>
            <w:hideMark/>
          </w:tcPr>
          <w:p w14:paraId="7AD1E006" w14:textId="77777777" w:rsidR="00462EB5" w:rsidRPr="00462EB5" w:rsidRDefault="00462EB5" w:rsidP="00462EB5">
            <w:r w:rsidRPr="00462EB5">
              <w:t>Measure allocation balance</w:t>
            </w:r>
          </w:p>
        </w:tc>
      </w:tr>
      <w:tr w:rsidR="00462EB5" w:rsidRPr="00462EB5" w14:paraId="4E433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DBB2" w14:textId="77777777" w:rsidR="00462EB5" w:rsidRPr="00462EB5" w:rsidRDefault="00462EB5" w:rsidP="00462EB5">
            <w:r w:rsidRPr="00462EB5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1ADDE913" w14:textId="77777777" w:rsidR="00462EB5" w:rsidRPr="00462EB5" w:rsidRDefault="00462EB5" w:rsidP="00462EB5">
            <w:r w:rsidRPr="00462EB5">
              <w:t>Explain recommendation logic</w:t>
            </w:r>
          </w:p>
        </w:tc>
      </w:tr>
      <w:tr w:rsidR="00462EB5" w:rsidRPr="00462EB5" w14:paraId="56C8D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7A01" w14:textId="77777777" w:rsidR="00462EB5" w:rsidRPr="00462EB5" w:rsidRDefault="00462EB5" w:rsidP="00462EB5">
            <w:r w:rsidRPr="00462EB5">
              <w:t>Human review</w:t>
            </w:r>
          </w:p>
        </w:tc>
        <w:tc>
          <w:tcPr>
            <w:tcW w:w="0" w:type="auto"/>
            <w:vAlign w:val="center"/>
            <w:hideMark/>
          </w:tcPr>
          <w:p w14:paraId="02501F2E" w14:textId="77777777" w:rsidR="00462EB5" w:rsidRPr="00462EB5" w:rsidRDefault="00462EB5" w:rsidP="00462EB5">
            <w:proofErr w:type="gramStart"/>
            <w:r w:rsidRPr="00462EB5">
              <w:t>Review</w:t>
            </w:r>
            <w:proofErr w:type="gramEnd"/>
            <w:r w:rsidRPr="00462EB5">
              <w:t xml:space="preserve"> high-impact decisions</w:t>
            </w:r>
          </w:p>
        </w:tc>
      </w:tr>
      <w:tr w:rsidR="00462EB5" w:rsidRPr="00462EB5" w14:paraId="2B29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E328" w14:textId="77777777" w:rsidR="00462EB5" w:rsidRPr="00462EB5" w:rsidRDefault="00462EB5" w:rsidP="00462EB5">
            <w:r w:rsidRPr="00462EB5">
              <w:t>Governance workflow</w:t>
            </w:r>
          </w:p>
        </w:tc>
        <w:tc>
          <w:tcPr>
            <w:tcW w:w="0" w:type="auto"/>
            <w:vAlign w:val="center"/>
            <w:hideMark/>
          </w:tcPr>
          <w:p w14:paraId="104466D3" w14:textId="77777777" w:rsidR="00462EB5" w:rsidRPr="00462EB5" w:rsidRDefault="00462EB5" w:rsidP="00462EB5">
            <w:r w:rsidRPr="00462EB5">
              <w:t>Escalate anomalies</w:t>
            </w:r>
          </w:p>
        </w:tc>
      </w:tr>
      <w:tr w:rsidR="00462EB5" w:rsidRPr="00462EB5" w14:paraId="020FA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793D" w14:textId="77777777" w:rsidR="00462EB5" w:rsidRPr="00462EB5" w:rsidRDefault="00462EB5" w:rsidP="00462EB5">
            <w:r w:rsidRPr="00462EB5">
              <w:lastRenderedPageBreak/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6D200FEB" w14:textId="77777777" w:rsidR="00462EB5" w:rsidRPr="00462EB5" w:rsidRDefault="00462EB5" w:rsidP="00462EB5">
            <w:r w:rsidRPr="00462EB5">
              <w:t>Preserve recommendation evidence</w:t>
            </w:r>
          </w:p>
        </w:tc>
      </w:tr>
    </w:tbl>
    <w:p w14:paraId="2D7FE19E" w14:textId="77777777" w:rsidR="00462EB5" w:rsidRPr="00462EB5" w:rsidRDefault="00462EB5" w:rsidP="00462EB5">
      <w:r w:rsidRPr="00462EB5">
        <w:pict w14:anchorId="717E787B">
          <v:rect id="_x0000_i1179" style="width:0;height:1.5pt" o:hralign="center" o:hrstd="t" o:hr="t" fillcolor="#a0a0a0" stroked="f"/>
        </w:pict>
      </w:r>
    </w:p>
    <w:p w14:paraId="1DFF32A2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6. Explainability Example</w:t>
      </w:r>
    </w:p>
    <w:p w14:paraId="62463F3A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Business Need</w:t>
      </w:r>
    </w:p>
    <w:p w14:paraId="3BF46DC3" w14:textId="77777777" w:rsidR="00462EB5" w:rsidRPr="00462EB5" w:rsidRDefault="00462EB5" w:rsidP="00462EB5">
      <w:r w:rsidRPr="00462EB5">
        <w:t>A supply chain leader asks:</w:t>
      </w:r>
    </w:p>
    <w:p w14:paraId="2B239594" w14:textId="77777777" w:rsidR="00462EB5" w:rsidRPr="00462EB5" w:rsidRDefault="00462EB5" w:rsidP="00462EB5">
      <w:r w:rsidRPr="00462EB5">
        <w:t>“Why did the system recommend increasing inventory by 18%?”</w:t>
      </w:r>
    </w:p>
    <w:p w14:paraId="0F2E0A0A" w14:textId="77777777" w:rsidR="00462EB5" w:rsidRPr="00462EB5" w:rsidRDefault="00462EB5" w:rsidP="00462EB5">
      <w:r w:rsidRPr="00462EB5">
        <w:pict w14:anchorId="1BE0F32F">
          <v:rect id="_x0000_i1180" style="width:0;height:1.5pt" o:hralign="center" o:hrstd="t" o:hr="t" fillcolor="#a0a0a0" stroked="f"/>
        </w:pict>
      </w:r>
    </w:p>
    <w:p w14:paraId="7443C8BE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Explainability Output</w:t>
      </w:r>
    </w:p>
    <w:p w14:paraId="67791A2E" w14:textId="77777777" w:rsidR="00462EB5" w:rsidRPr="00462EB5" w:rsidRDefault="00462EB5" w:rsidP="00462EB5">
      <w:r w:rsidRPr="00462EB5">
        <w:t>{</w:t>
      </w:r>
      <w:r w:rsidRPr="00462EB5">
        <w:br/>
        <w:t xml:space="preserve">  "model": "</w:t>
      </w:r>
      <w:proofErr w:type="spellStart"/>
      <w:r w:rsidRPr="00462EB5">
        <w:t>demand_forecasting_model</w:t>
      </w:r>
      <w:proofErr w:type="spellEnd"/>
      <w:r w:rsidRPr="00462EB5">
        <w:t>",</w:t>
      </w:r>
      <w:r w:rsidRPr="00462EB5">
        <w:br/>
        <w:t xml:space="preserve">  "version": "v6.3",</w:t>
      </w:r>
      <w:r w:rsidRPr="00462EB5">
        <w:br/>
        <w:t xml:space="preserve">  "recommendation": "</w:t>
      </w:r>
      <w:proofErr w:type="spellStart"/>
      <w:r w:rsidRPr="00462EB5">
        <w:t>increase_inventory</w:t>
      </w:r>
      <w:proofErr w:type="spellEnd"/>
      <w:r w:rsidRPr="00462EB5">
        <w:t>",</w:t>
      </w:r>
      <w:r w:rsidRPr="00462EB5">
        <w:br/>
        <w:t xml:space="preserve">  "</w:t>
      </w:r>
      <w:proofErr w:type="spellStart"/>
      <w:r w:rsidRPr="00462EB5">
        <w:t>increase_percentage</w:t>
      </w:r>
      <w:proofErr w:type="spellEnd"/>
      <w:r w:rsidRPr="00462EB5">
        <w:t>": 18,</w:t>
      </w:r>
      <w:r w:rsidRPr="00462EB5">
        <w:br/>
        <w:t xml:space="preserve">  "</w:t>
      </w:r>
      <w:proofErr w:type="spellStart"/>
      <w:r w:rsidRPr="00462EB5">
        <w:t>top_reasons</w:t>
      </w:r>
      <w:proofErr w:type="spellEnd"/>
      <w:r w:rsidRPr="00462EB5">
        <w:t>": [</w:t>
      </w:r>
      <w:r w:rsidRPr="00462EB5">
        <w:br/>
        <w:t xml:space="preserve">    "Projected demand spike in southern region",</w:t>
      </w:r>
      <w:r w:rsidRPr="00462EB5">
        <w:br/>
        <w:t xml:space="preserve">    "Retail promotion campaign scheduled",</w:t>
      </w:r>
      <w:r w:rsidRPr="00462EB5">
        <w:br/>
        <w:t xml:space="preserve">    "Historical seasonal increase detected",</w:t>
      </w:r>
      <w:r w:rsidRPr="00462EB5">
        <w:br/>
        <w:t xml:space="preserve">    "Competitor inventory shortages observed"</w:t>
      </w:r>
      <w:r w:rsidRPr="00462EB5">
        <w:br/>
        <w:t xml:space="preserve">  ],</w:t>
      </w:r>
      <w:r w:rsidRPr="00462EB5">
        <w:br/>
        <w:t xml:space="preserve">  "</w:t>
      </w:r>
      <w:proofErr w:type="spellStart"/>
      <w:r w:rsidRPr="00462EB5">
        <w:t>trace_id</w:t>
      </w:r>
      <w:proofErr w:type="spellEnd"/>
      <w:r w:rsidRPr="00462EB5">
        <w:t>": "forecast-abc-123",</w:t>
      </w:r>
      <w:r w:rsidRPr="00462EB5">
        <w:br/>
        <w:t xml:space="preserve">  "</w:t>
      </w:r>
      <w:proofErr w:type="spellStart"/>
      <w:r w:rsidRPr="00462EB5">
        <w:t>review_required</w:t>
      </w:r>
      <w:proofErr w:type="spellEnd"/>
      <w:r w:rsidRPr="00462EB5">
        <w:t>": false</w:t>
      </w:r>
      <w:r w:rsidRPr="00462EB5">
        <w:br/>
        <w:t>}</w:t>
      </w:r>
    </w:p>
    <w:p w14:paraId="2BEE4BFA" w14:textId="77777777" w:rsidR="00462EB5" w:rsidRPr="00462EB5" w:rsidRDefault="00462EB5" w:rsidP="00462EB5">
      <w:r w:rsidRPr="00462EB5">
        <w:pict w14:anchorId="1FDE0627">
          <v:rect id="_x0000_i1181" style="width:0;height:1.5pt" o:hralign="center" o:hrstd="t" o:hr="t" fillcolor="#a0a0a0" stroked="f"/>
        </w:pict>
      </w:r>
    </w:p>
    <w:p w14:paraId="6FE5738F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7. GenAI Observability — CPG Enterprise</w:t>
      </w:r>
    </w:p>
    <w:p w14:paraId="508F2890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Example GenAI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010"/>
      </w:tblGrid>
      <w:tr w:rsidR="00462EB5" w:rsidRPr="00462EB5" w14:paraId="31D68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400A5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D6975BC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Example</w:t>
            </w:r>
          </w:p>
        </w:tc>
      </w:tr>
      <w:tr w:rsidR="00462EB5" w:rsidRPr="00462EB5" w14:paraId="190A1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5EC1" w14:textId="77777777" w:rsidR="00462EB5" w:rsidRPr="00462EB5" w:rsidRDefault="00462EB5" w:rsidP="00462EB5">
            <w:r w:rsidRPr="00462EB5">
              <w:t>Sales copilots</w:t>
            </w:r>
          </w:p>
        </w:tc>
        <w:tc>
          <w:tcPr>
            <w:tcW w:w="0" w:type="auto"/>
            <w:vAlign w:val="center"/>
            <w:hideMark/>
          </w:tcPr>
          <w:p w14:paraId="27FFBD33" w14:textId="77777777" w:rsidR="00462EB5" w:rsidRPr="00462EB5" w:rsidRDefault="00462EB5" w:rsidP="00462EB5">
            <w:r w:rsidRPr="00462EB5">
              <w:t>Recommend retailer actions</w:t>
            </w:r>
          </w:p>
        </w:tc>
      </w:tr>
      <w:tr w:rsidR="00462EB5" w:rsidRPr="00462EB5" w14:paraId="70A62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D7AE" w14:textId="77777777" w:rsidR="00462EB5" w:rsidRPr="00462EB5" w:rsidRDefault="00462EB5" w:rsidP="00462EB5">
            <w:r w:rsidRPr="00462EB5">
              <w:t>Supply chain assistant</w:t>
            </w:r>
          </w:p>
        </w:tc>
        <w:tc>
          <w:tcPr>
            <w:tcW w:w="0" w:type="auto"/>
            <w:vAlign w:val="center"/>
            <w:hideMark/>
          </w:tcPr>
          <w:p w14:paraId="6E9BF8D6" w14:textId="77777777" w:rsidR="00462EB5" w:rsidRPr="00462EB5" w:rsidRDefault="00462EB5" w:rsidP="00462EB5">
            <w:r w:rsidRPr="00462EB5">
              <w:t>Analyze logistics disruptions</w:t>
            </w:r>
          </w:p>
        </w:tc>
      </w:tr>
      <w:tr w:rsidR="00462EB5" w:rsidRPr="00462EB5" w14:paraId="21D2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805A" w14:textId="77777777" w:rsidR="00462EB5" w:rsidRPr="00462EB5" w:rsidRDefault="00462EB5" w:rsidP="00462EB5">
            <w:r w:rsidRPr="00462EB5">
              <w:lastRenderedPageBreak/>
              <w:t>Manufacturing AI</w:t>
            </w:r>
          </w:p>
        </w:tc>
        <w:tc>
          <w:tcPr>
            <w:tcW w:w="0" w:type="auto"/>
            <w:vAlign w:val="center"/>
            <w:hideMark/>
          </w:tcPr>
          <w:p w14:paraId="06B9D2A4" w14:textId="77777777" w:rsidR="00462EB5" w:rsidRPr="00462EB5" w:rsidRDefault="00462EB5" w:rsidP="00462EB5">
            <w:r w:rsidRPr="00462EB5">
              <w:t>Root-cause quality issues</w:t>
            </w:r>
          </w:p>
        </w:tc>
      </w:tr>
      <w:tr w:rsidR="00462EB5" w:rsidRPr="00462EB5" w14:paraId="7851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A121" w14:textId="77777777" w:rsidR="00462EB5" w:rsidRPr="00462EB5" w:rsidRDefault="00462EB5" w:rsidP="00462EB5">
            <w:r w:rsidRPr="00462EB5">
              <w:t>Marketing assistant</w:t>
            </w:r>
          </w:p>
        </w:tc>
        <w:tc>
          <w:tcPr>
            <w:tcW w:w="0" w:type="auto"/>
            <w:vAlign w:val="center"/>
            <w:hideMark/>
          </w:tcPr>
          <w:p w14:paraId="3AD429BC" w14:textId="77777777" w:rsidR="00462EB5" w:rsidRPr="00462EB5" w:rsidRDefault="00462EB5" w:rsidP="00462EB5">
            <w:r w:rsidRPr="00462EB5">
              <w:t>Generate campaign content</w:t>
            </w:r>
          </w:p>
        </w:tc>
      </w:tr>
      <w:tr w:rsidR="00462EB5" w:rsidRPr="00462EB5" w14:paraId="36B9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96B3" w14:textId="77777777" w:rsidR="00462EB5" w:rsidRPr="00462EB5" w:rsidRDefault="00462EB5" w:rsidP="00462EB5">
            <w:r w:rsidRPr="00462EB5">
              <w:t>Customer service AI</w:t>
            </w:r>
          </w:p>
        </w:tc>
        <w:tc>
          <w:tcPr>
            <w:tcW w:w="0" w:type="auto"/>
            <w:vAlign w:val="center"/>
            <w:hideMark/>
          </w:tcPr>
          <w:p w14:paraId="733E43BD" w14:textId="77777777" w:rsidR="00462EB5" w:rsidRPr="00462EB5" w:rsidRDefault="00462EB5" w:rsidP="00462EB5">
            <w:r w:rsidRPr="00462EB5">
              <w:t>Handle support requests</w:t>
            </w:r>
          </w:p>
        </w:tc>
      </w:tr>
      <w:tr w:rsidR="00462EB5" w:rsidRPr="00462EB5" w14:paraId="5E3EA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4ED4" w14:textId="77777777" w:rsidR="00462EB5" w:rsidRPr="00462EB5" w:rsidRDefault="00462EB5" w:rsidP="00462EB5">
            <w:r w:rsidRPr="00462EB5">
              <w:t>Engineering copilots</w:t>
            </w:r>
          </w:p>
        </w:tc>
        <w:tc>
          <w:tcPr>
            <w:tcW w:w="0" w:type="auto"/>
            <w:vAlign w:val="center"/>
            <w:hideMark/>
          </w:tcPr>
          <w:p w14:paraId="1A1CCF05" w14:textId="77777777" w:rsidR="00462EB5" w:rsidRPr="00462EB5" w:rsidRDefault="00462EB5" w:rsidP="00462EB5">
            <w:r w:rsidRPr="00462EB5">
              <w:t>Accelerate software delivery</w:t>
            </w:r>
          </w:p>
        </w:tc>
      </w:tr>
    </w:tbl>
    <w:p w14:paraId="24D4990A" w14:textId="77777777" w:rsidR="00462EB5" w:rsidRPr="00462EB5" w:rsidRDefault="00462EB5" w:rsidP="00462EB5">
      <w:r w:rsidRPr="00462EB5">
        <w:pict w14:anchorId="239EC2DD">
          <v:rect id="_x0000_i1182" style="width:0;height:1.5pt" o:hralign="center" o:hrstd="t" o:hr="t" fillcolor="#a0a0a0" stroked="f"/>
        </w:pict>
      </w:r>
    </w:p>
    <w:p w14:paraId="0AFFE57C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Governance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2197"/>
      </w:tblGrid>
      <w:tr w:rsidR="00462EB5" w:rsidRPr="00462EB5" w14:paraId="2D70D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37927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Governance Question</w:t>
            </w:r>
          </w:p>
        </w:tc>
        <w:tc>
          <w:tcPr>
            <w:tcW w:w="0" w:type="auto"/>
            <w:vAlign w:val="center"/>
            <w:hideMark/>
          </w:tcPr>
          <w:p w14:paraId="041B7C01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Required Telemetry</w:t>
            </w:r>
          </w:p>
        </w:tc>
      </w:tr>
      <w:tr w:rsidR="00462EB5" w:rsidRPr="00462EB5" w14:paraId="4FB6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BA34" w14:textId="77777777" w:rsidR="00462EB5" w:rsidRPr="00462EB5" w:rsidRDefault="00462EB5" w:rsidP="00462EB5">
            <w:r w:rsidRPr="00462EB5">
              <w:t>Which LLM responded?</w:t>
            </w:r>
          </w:p>
        </w:tc>
        <w:tc>
          <w:tcPr>
            <w:tcW w:w="0" w:type="auto"/>
            <w:vAlign w:val="center"/>
            <w:hideMark/>
          </w:tcPr>
          <w:p w14:paraId="5EBB3A40" w14:textId="77777777" w:rsidR="00462EB5" w:rsidRPr="00462EB5" w:rsidRDefault="00462EB5" w:rsidP="00462EB5">
            <w:r w:rsidRPr="00462EB5">
              <w:t>Model metadata</w:t>
            </w:r>
          </w:p>
        </w:tc>
      </w:tr>
      <w:tr w:rsidR="00462EB5" w:rsidRPr="00462EB5" w14:paraId="3E98C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0590" w14:textId="77777777" w:rsidR="00462EB5" w:rsidRPr="00462EB5" w:rsidRDefault="00462EB5" w:rsidP="00462EB5">
            <w:r w:rsidRPr="00462EB5">
              <w:t>What context was retrieved?</w:t>
            </w:r>
          </w:p>
        </w:tc>
        <w:tc>
          <w:tcPr>
            <w:tcW w:w="0" w:type="auto"/>
            <w:vAlign w:val="center"/>
            <w:hideMark/>
          </w:tcPr>
          <w:p w14:paraId="6DBB1EC8" w14:textId="77777777" w:rsidR="00462EB5" w:rsidRPr="00462EB5" w:rsidRDefault="00462EB5" w:rsidP="00462EB5">
            <w:r w:rsidRPr="00462EB5">
              <w:t>RAG traces</w:t>
            </w:r>
          </w:p>
        </w:tc>
      </w:tr>
      <w:tr w:rsidR="00462EB5" w:rsidRPr="00462EB5" w14:paraId="5A1CF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3CE2" w14:textId="77777777" w:rsidR="00462EB5" w:rsidRPr="00462EB5" w:rsidRDefault="00462EB5" w:rsidP="00462EB5">
            <w:r w:rsidRPr="00462EB5">
              <w:t>Was sensitive data exposed?</w:t>
            </w:r>
          </w:p>
        </w:tc>
        <w:tc>
          <w:tcPr>
            <w:tcW w:w="0" w:type="auto"/>
            <w:vAlign w:val="center"/>
            <w:hideMark/>
          </w:tcPr>
          <w:p w14:paraId="148F5783" w14:textId="77777777" w:rsidR="00462EB5" w:rsidRPr="00462EB5" w:rsidRDefault="00462EB5" w:rsidP="00462EB5">
            <w:r w:rsidRPr="00462EB5">
              <w:t>Security logs</w:t>
            </w:r>
          </w:p>
        </w:tc>
      </w:tr>
      <w:tr w:rsidR="00462EB5" w:rsidRPr="00462EB5" w14:paraId="5BA2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C8EF" w14:textId="77777777" w:rsidR="00462EB5" w:rsidRPr="00462EB5" w:rsidRDefault="00462EB5" w:rsidP="00462EB5">
            <w:r w:rsidRPr="00462EB5">
              <w:t>Was response grounded?</w:t>
            </w:r>
          </w:p>
        </w:tc>
        <w:tc>
          <w:tcPr>
            <w:tcW w:w="0" w:type="auto"/>
            <w:vAlign w:val="center"/>
            <w:hideMark/>
          </w:tcPr>
          <w:p w14:paraId="43EC4F11" w14:textId="77777777" w:rsidR="00462EB5" w:rsidRPr="00462EB5" w:rsidRDefault="00462EB5" w:rsidP="00462EB5">
            <w:r w:rsidRPr="00462EB5">
              <w:t>Citation confidence</w:t>
            </w:r>
          </w:p>
        </w:tc>
      </w:tr>
      <w:tr w:rsidR="00462EB5" w:rsidRPr="00462EB5" w14:paraId="059D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1B98" w14:textId="77777777" w:rsidR="00462EB5" w:rsidRPr="00462EB5" w:rsidRDefault="00462EB5" w:rsidP="00462EB5">
            <w:r w:rsidRPr="00462EB5">
              <w:t>What was the operational cost?</w:t>
            </w:r>
          </w:p>
        </w:tc>
        <w:tc>
          <w:tcPr>
            <w:tcW w:w="0" w:type="auto"/>
            <w:vAlign w:val="center"/>
            <w:hideMark/>
          </w:tcPr>
          <w:p w14:paraId="462E9F30" w14:textId="77777777" w:rsidR="00462EB5" w:rsidRPr="00462EB5" w:rsidRDefault="00462EB5" w:rsidP="00462EB5">
            <w:r w:rsidRPr="00462EB5">
              <w:t>Token usage</w:t>
            </w:r>
          </w:p>
        </w:tc>
      </w:tr>
      <w:tr w:rsidR="00462EB5" w:rsidRPr="00462EB5" w14:paraId="55E4F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C8E2" w14:textId="77777777" w:rsidR="00462EB5" w:rsidRPr="00462EB5" w:rsidRDefault="00462EB5" w:rsidP="00462EB5">
            <w:r w:rsidRPr="00462EB5">
              <w:t>Did workflow fail?</w:t>
            </w:r>
          </w:p>
        </w:tc>
        <w:tc>
          <w:tcPr>
            <w:tcW w:w="0" w:type="auto"/>
            <w:vAlign w:val="center"/>
            <w:hideMark/>
          </w:tcPr>
          <w:p w14:paraId="277F336F" w14:textId="77777777" w:rsidR="00462EB5" w:rsidRPr="00462EB5" w:rsidRDefault="00462EB5" w:rsidP="00462EB5">
            <w:r w:rsidRPr="00462EB5">
              <w:t>Agent traces</w:t>
            </w:r>
          </w:p>
        </w:tc>
      </w:tr>
      <w:tr w:rsidR="00462EB5" w:rsidRPr="00462EB5" w14:paraId="4C57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1B0B" w14:textId="77777777" w:rsidR="00462EB5" w:rsidRPr="00462EB5" w:rsidRDefault="00462EB5" w:rsidP="00462EB5">
            <w:r w:rsidRPr="00462EB5">
              <w:t>Was answer trusted?</w:t>
            </w:r>
          </w:p>
        </w:tc>
        <w:tc>
          <w:tcPr>
            <w:tcW w:w="0" w:type="auto"/>
            <w:vAlign w:val="center"/>
            <w:hideMark/>
          </w:tcPr>
          <w:p w14:paraId="572F4ADD" w14:textId="77777777" w:rsidR="00462EB5" w:rsidRPr="00462EB5" w:rsidRDefault="00462EB5" w:rsidP="00462EB5">
            <w:r w:rsidRPr="00462EB5">
              <w:t>Feedback telemetry</w:t>
            </w:r>
          </w:p>
        </w:tc>
      </w:tr>
    </w:tbl>
    <w:p w14:paraId="624384B1" w14:textId="77777777" w:rsidR="00462EB5" w:rsidRPr="00462EB5" w:rsidRDefault="00462EB5" w:rsidP="00462EB5">
      <w:r w:rsidRPr="00462EB5">
        <w:pict w14:anchorId="1CA650B5">
          <v:rect id="_x0000_i1183" style="width:0;height:1.5pt" o:hralign="center" o:hrstd="t" o:hr="t" fillcolor="#a0a0a0" stroked="f"/>
        </w:pict>
      </w:r>
    </w:p>
    <w:p w14:paraId="53465B08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 xml:space="preserve">8. </w:t>
      </w:r>
      <w:proofErr w:type="spellStart"/>
      <w:r w:rsidRPr="00462EB5">
        <w:rPr>
          <w:b/>
          <w:bCs/>
        </w:rPr>
        <w:t>OpenTelemetry</w:t>
      </w:r>
      <w:proofErr w:type="spellEnd"/>
      <w:r w:rsidRPr="00462EB5">
        <w:rPr>
          <w:b/>
          <w:bCs/>
        </w:rPr>
        <w:t xml:space="preserve"> Attributes for CPG Platforms</w:t>
      </w:r>
    </w:p>
    <w:p w14:paraId="4D1F2EDA" w14:textId="77777777" w:rsidR="00462EB5" w:rsidRPr="00462EB5" w:rsidRDefault="00462EB5" w:rsidP="00462EB5">
      <w:proofErr w:type="spellStart"/>
      <w:r w:rsidRPr="00462EB5">
        <w:t>span.set_attribute</w:t>
      </w:r>
      <w:proofErr w:type="spellEnd"/>
      <w:r w:rsidRPr="00462EB5">
        <w:t>("industry", "</w:t>
      </w:r>
      <w:proofErr w:type="spellStart"/>
      <w:r w:rsidRPr="00462EB5">
        <w:t>cpg</w:t>
      </w:r>
      <w:proofErr w:type="spellEnd"/>
      <w:r w:rsidRPr="00462EB5">
        <w:t>")</w:t>
      </w:r>
      <w:r w:rsidRPr="00462EB5">
        <w:br/>
      </w:r>
      <w:proofErr w:type="spellStart"/>
      <w:r w:rsidRPr="00462EB5">
        <w:t>span.set_attribute</w:t>
      </w:r>
      <w:proofErr w:type="spellEnd"/>
      <w:r w:rsidRPr="00462EB5">
        <w:t>("</w:t>
      </w:r>
      <w:proofErr w:type="spellStart"/>
      <w:r w:rsidRPr="00462EB5">
        <w:t>business.domain</w:t>
      </w:r>
      <w:proofErr w:type="spellEnd"/>
      <w:r w:rsidRPr="00462EB5">
        <w:t>", "</w:t>
      </w:r>
      <w:proofErr w:type="spellStart"/>
      <w:r w:rsidRPr="00462EB5">
        <w:t>supply_chain</w:t>
      </w:r>
      <w:proofErr w:type="spellEnd"/>
      <w:r w:rsidRPr="00462EB5">
        <w:t>")</w:t>
      </w:r>
      <w:r w:rsidRPr="00462EB5">
        <w:br/>
      </w:r>
      <w:proofErr w:type="spellStart"/>
      <w:r w:rsidRPr="00462EB5">
        <w:t>span.set_attribute</w:t>
      </w:r>
      <w:proofErr w:type="spellEnd"/>
      <w:r w:rsidRPr="00462EB5">
        <w:t>("</w:t>
      </w:r>
      <w:proofErr w:type="spellStart"/>
      <w:r w:rsidRPr="00462EB5">
        <w:t>product.category</w:t>
      </w:r>
      <w:proofErr w:type="spellEnd"/>
      <w:r w:rsidRPr="00462EB5">
        <w:t>", "beverages")</w:t>
      </w:r>
      <w:r w:rsidRPr="00462EB5">
        <w:br/>
      </w:r>
      <w:proofErr w:type="spellStart"/>
      <w:r w:rsidRPr="00462EB5">
        <w:t>span.set_attribute</w:t>
      </w:r>
      <w:proofErr w:type="spellEnd"/>
      <w:r w:rsidRPr="00462EB5">
        <w:t>("region", "</w:t>
      </w:r>
      <w:proofErr w:type="spellStart"/>
      <w:r w:rsidRPr="00462EB5">
        <w:t>north_america</w:t>
      </w:r>
      <w:proofErr w:type="spellEnd"/>
      <w:r w:rsidRPr="00462EB5">
        <w:t>")</w:t>
      </w:r>
      <w:r w:rsidRPr="00462EB5">
        <w:br/>
      </w:r>
      <w:proofErr w:type="spellStart"/>
      <w:r w:rsidRPr="00462EB5">
        <w:t>span.set_attribute</w:t>
      </w:r>
      <w:proofErr w:type="spellEnd"/>
      <w:r w:rsidRPr="00462EB5">
        <w:t>("model.name", "demand_forecasting_v6")</w:t>
      </w:r>
      <w:r w:rsidRPr="00462EB5">
        <w:br/>
      </w:r>
      <w:proofErr w:type="spellStart"/>
      <w:r w:rsidRPr="00462EB5">
        <w:t>span.set_attribute</w:t>
      </w:r>
      <w:proofErr w:type="spellEnd"/>
      <w:r w:rsidRPr="00462EB5">
        <w:t>("</w:t>
      </w:r>
      <w:proofErr w:type="spellStart"/>
      <w:r w:rsidRPr="00462EB5">
        <w:t>distribution.channel</w:t>
      </w:r>
      <w:proofErr w:type="spellEnd"/>
      <w:r w:rsidRPr="00462EB5">
        <w:t>", "retail")</w:t>
      </w:r>
      <w:r w:rsidRPr="00462EB5">
        <w:br/>
      </w:r>
      <w:proofErr w:type="spellStart"/>
      <w:r w:rsidRPr="00462EB5">
        <w:t>span.set_attribute</w:t>
      </w:r>
      <w:proofErr w:type="spellEnd"/>
      <w:r w:rsidRPr="00462EB5">
        <w:t>("</w:t>
      </w:r>
      <w:proofErr w:type="spellStart"/>
      <w:r w:rsidRPr="00462EB5">
        <w:t>workflow.type</w:t>
      </w:r>
      <w:proofErr w:type="spellEnd"/>
      <w:r w:rsidRPr="00462EB5">
        <w:t>", "</w:t>
      </w:r>
      <w:proofErr w:type="spellStart"/>
      <w:r w:rsidRPr="00462EB5">
        <w:t>inventory_optimization</w:t>
      </w:r>
      <w:proofErr w:type="spellEnd"/>
      <w:r w:rsidRPr="00462EB5">
        <w:t>")</w:t>
      </w:r>
      <w:r w:rsidRPr="00462EB5">
        <w:br/>
      </w:r>
      <w:proofErr w:type="spellStart"/>
      <w:r w:rsidRPr="00462EB5">
        <w:t>span.set_attribute</w:t>
      </w:r>
      <w:proofErr w:type="spellEnd"/>
      <w:r w:rsidRPr="00462EB5">
        <w:t>("</w:t>
      </w:r>
      <w:proofErr w:type="spellStart"/>
      <w:r w:rsidRPr="00462EB5">
        <w:t>gen_ai.model</w:t>
      </w:r>
      <w:proofErr w:type="spellEnd"/>
      <w:r w:rsidRPr="00462EB5">
        <w:t>", "</w:t>
      </w:r>
      <w:proofErr w:type="spellStart"/>
      <w:r w:rsidRPr="00462EB5">
        <w:t>enterprise_llm</w:t>
      </w:r>
      <w:proofErr w:type="spellEnd"/>
      <w:r w:rsidRPr="00462EB5">
        <w:t>")</w:t>
      </w:r>
      <w:r w:rsidRPr="00462EB5">
        <w:br/>
      </w:r>
      <w:proofErr w:type="spellStart"/>
      <w:r w:rsidRPr="00462EB5">
        <w:t>span.set_attribute</w:t>
      </w:r>
      <w:proofErr w:type="spellEnd"/>
      <w:r w:rsidRPr="00462EB5">
        <w:t>("</w:t>
      </w:r>
      <w:proofErr w:type="spellStart"/>
      <w:r w:rsidRPr="00462EB5">
        <w:t>governance.risk_tier</w:t>
      </w:r>
      <w:proofErr w:type="spellEnd"/>
      <w:r w:rsidRPr="00462EB5">
        <w:t>", "high")</w:t>
      </w:r>
    </w:p>
    <w:p w14:paraId="40553F15" w14:textId="77777777" w:rsidR="00462EB5" w:rsidRPr="00462EB5" w:rsidRDefault="00462EB5" w:rsidP="00462EB5">
      <w:r w:rsidRPr="00462EB5">
        <w:pict w14:anchorId="337300FA">
          <v:rect id="_x0000_i1184" style="width:0;height:1.5pt" o:hralign="center" o:hrstd="t" o:hr="t" fillcolor="#a0a0a0" stroked="f"/>
        </w:pict>
      </w:r>
    </w:p>
    <w:p w14:paraId="2161D2F6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lastRenderedPageBreak/>
        <w:t>9. Grafana Dashboard Strategy</w:t>
      </w:r>
    </w:p>
    <w:p w14:paraId="40E6E209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Dashboard 1 — Forecasting &amp; Inventory Health</w:t>
      </w:r>
    </w:p>
    <w:p w14:paraId="747A55B9" w14:textId="77777777" w:rsidR="00462EB5" w:rsidRPr="00462EB5" w:rsidRDefault="00462EB5" w:rsidP="00462EB5">
      <w:r w:rsidRPr="00462EB5">
        <w:t>Track:</w:t>
      </w:r>
    </w:p>
    <w:p w14:paraId="14378DF9" w14:textId="77777777" w:rsidR="00462EB5" w:rsidRPr="00462EB5" w:rsidRDefault="00462EB5" w:rsidP="00462EB5">
      <w:pPr>
        <w:numPr>
          <w:ilvl w:val="0"/>
          <w:numId w:val="8"/>
        </w:numPr>
      </w:pPr>
      <w:r w:rsidRPr="00462EB5">
        <w:t xml:space="preserve">forecast accuracy, </w:t>
      </w:r>
    </w:p>
    <w:p w14:paraId="324E555C" w14:textId="77777777" w:rsidR="00462EB5" w:rsidRPr="00462EB5" w:rsidRDefault="00462EB5" w:rsidP="00462EB5">
      <w:pPr>
        <w:numPr>
          <w:ilvl w:val="0"/>
          <w:numId w:val="8"/>
        </w:numPr>
      </w:pPr>
      <w:r w:rsidRPr="00462EB5">
        <w:t xml:space="preserve">inventory variance, </w:t>
      </w:r>
    </w:p>
    <w:p w14:paraId="022D8457" w14:textId="77777777" w:rsidR="00462EB5" w:rsidRPr="00462EB5" w:rsidRDefault="00462EB5" w:rsidP="00462EB5">
      <w:pPr>
        <w:numPr>
          <w:ilvl w:val="0"/>
          <w:numId w:val="8"/>
        </w:numPr>
      </w:pPr>
      <w:r w:rsidRPr="00462EB5">
        <w:t xml:space="preserve">stockouts, </w:t>
      </w:r>
    </w:p>
    <w:p w14:paraId="273AAFE2" w14:textId="77777777" w:rsidR="00462EB5" w:rsidRPr="00462EB5" w:rsidRDefault="00462EB5" w:rsidP="00462EB5">
      <w:pPr>
        <w:numPr>
          <w:ilvl w:val="0"/>
          <w:numId w:val="8"/>
        </w:numPr>
      </w:pPr>
      <w:r w:rsidRPr="00462EB5">
        <w:t xml:space="preserve">fill rates, </w:t>
      </w:r>
    </w:p>
    <w:p w14:paraId="117A4660" w14:textId="77777777" w:rsidR="00462EB5" w:rsidRPr="00462EB5" w:rsidRDefault="00462EB5" w:rsidP="00462EB5">
      <w:pPr>
        <w:numPr>
          <w:ilvl w:val="0"/>
          <w:numId w:val="8"/>
        </w:numPr>
      </w:pPr>
      <w:r w:rsidRPr="00462EB5">
        <w:t xml:space="preserve">regional trends. </w:t>
      </w:r>
    </w:p>
    <w:p w14:paraId="1AEA901E" w14:textId="77777777" w:rsidR="00462EB5" w:rsidRPr="00462EB5" w:rsidRDefault="00462EB5" w:rsidP="00462EB5">
      <w:r w:rsidRPr="00462EB5">
        <w:pict w14:anchorId="5DF94CC3">
          <v:rect id="_x0000_i1185" style="width:0;height:1.5pt" o:hralign="center" o:hrstd="t" o:hr="t" fillcolor="#a0a0a0" stroked="f"/>
        </w:pict>
      </w:r>
    </w:p>
    <w:p w14:paraId="33A78E10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Dashboard 2 — Supply Chain AI Operations</w:t>
      </w:r>
    </w:p>
    <w:p w14:paraId="3E01DA5F" w14:textId="77777777" w:rsidR="00462EB5" w:rsidRPr="00462EB5" w:rsidRDefault="00462EB5" w:rsidP="00462EB5">
      <w:r w:rsidRPr="00462EB5">
        <w:t>Track:</w:t>
      </w:r>
    </w:p>
    <w:p w14:paraId="68235131" w14:textId="77777777" w:rsidR="00462EB5" w:rsidRPr="00462EB5" w:rsidRDefault="00462EB5" w:rsidP="00462EB5">
      <w:pPr>
        <w:numPr>
          <w:ilvl w:val="0"/>
          <w:numId w:val="9"/>
        </w:numPr>
      </w:pPr>
      <w:r w:rsidRPr="00462EB5">
        <w:t xml:space="preserve">workflow latency, </w:t>
      </w:r>
    </w:p>
    <w:p w14:paraId="2DEEA71C" w14:textId="77777777" w:rsidR="00462EB5" w:rsidRPr="00462EB5" w:rsidRDefault="00462EB5" w:rsidP="00462EB5">
      <w:pPr>
        <w:numPr>
          <w:ilvl w:val="0"/>
          <w:numId w:val="9"/>
        </w:numPr>
      </w:pPr>
      <w:r w:rsidRPr="00462EB5">
        <w:t xml:space="preserve">API health, </w:t>
      </w:r>
    </w:p>
    <w:p w14:paraId="378D9CA3" w14:textId="77777777" w:rsidR="00462EB5" w:rsidRPr="00462EB5" w:rsidRDefault="00462EB5" w:rsidP="00462EB5">
      <w:pPr>
        <w:numPr>
          <w:ilvl w:val="0"/>
          <w:numId w:val="9"/>
        </w:numPr>
      </w:pPr>
      <w:r w:rsidRPr="00462EB5">
        <w:t xml:space="preserve">infrastructure utilization, </w:t>
      </w:r>
    </w:p>
    <w:p w14:paraId="4EBEED49" w14:textId="77777777" w:rsidR="00462EB5" w:rsidRPr="00462EB5" w:rsidRDefault="00462EB5" w:rsidP="00462EB5">
      <w:pPr>
        <w:numPr>
          <w:ilvl w:val="0"/>
          <w:numId w:val="9"/>
        </w:numPr>
      </w:pPr>
      <w:r w:rsidRPr="00462EB5">
        <w:t xml:space="preserve">distribution bottlenecks, </w:t>
      </w:r>
    </w:p>
    <w:p w14:paraId="0DA1DBB8" w14:textId="77777777" w:rsidR="00462EB5" w:rsidRPr="00462EB5" w:rsidRDefault="00462EB5" w:rsidP="00462EB5">
      <w:pPr>
        <w:numPr>
          <w:ilvl w:val="0"/>
          <w:numId w:val="9"/>
        </w:numPr>
      </w:pPr>
      <w:r w:rsidRPr="00462EB5">
        <w:t xml:space="preserve">operational failures. </w:t>
      </w:r>
    </w:p>
    <w:p w14:paraId="1576DF4A" w14:textId="77777777" w:rsidR="00462EB5" w:rsidRPr="00462EB5" w:rsidRDefault="00462EB5" w:rsidP="00462EB5">
      <w:r w:rsidRPr="00462EB5">
        <w:pict w14:anchorId="4002BBCB">
          <v:rect id="_x0000_i1186" style="width:0;height:1.5pt" o:hralign="center" o:hrstd="t" o:hr="t" fillcolor="#a0a0a0" stroked="f"/>
        </w:pict>
      </w:r>
    </w:p>
    <w:p w14:paraId="0C60CB44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Dashboard 3 — GenAI Assistant Monitoring</w:t>
      </w:r>
    </w:p>
    <w:p w14:paraId="786297B6" w14:textId="77777777" w:rsidR="00462EB5" w:rsidRPr="00462EB5" w:rsidRDefault="00462EB5" w:rsidP="00462EB5">
      <w:r w:rsidRPr="00462EB5">
        <w:t>Track:</w:t>
      </w:r>
    </w:p>
    <w:p w14:paraId="7963212B" w14:textId="77777777" w:rsidR="00462EB5" w:rsidRPr="00462EB5" w:rsidRDefault="00462EB5" w:rsidP="00462EB5">
      <w:pPr>
        <w:numPr>
          <w:ilvl w:val="0"/>
          <w:numId w:val="10"/>
        </w:numPr>
      </w:pPr>
      <w:r w:rsidRPr="00462EB5">
        <w:t xml:space="preserve">hallucination rates, </w:t>
      </w:r>
    </w:p>
    <w:p w14:paraId="6AFC58CB" w14:textId="77777777" w:rsidR="00462EB5" w:rsidRPr="00462EB5" w:rsidRDefault="00462EB5" w:rsidP="00462EB5">
      <w:pPr>
        <w:numPr>
          <w:ilvl w:val="0"/>
          <w:numId w:val="10"/>
        </w:numPr>
      </w:pPr>
      <w:r w:rsidRPr="00462EB5">
        <w:t xml:space="preserve">unsafe responses, </w:t>
      </w:r>
    </w:p>
    <w:p w14:paraId="6DE74C6B" w14:textId="77777777" w:rsidR="00462EB5" w:rsidRPr="00462EB5" w:rsidRDefault="00462EB5" w:rsidP="00462EB5">
      <w:pPr>
        <w:numPr>
          <w:ilvl w:val="0"/>
          <w:numId w:val="10"/>
        </w:numPr>
      </w:pPr>
      <w:r w:rsidRPr="00462EB5">
        <w:t xml:space="preserve">token usage, </w:t>
      </w:r>
    </w:p>
    <w:p w14:paraId="5D6B9BA2" w14:textId="77777777" w:rsidR="00462EB5" w:rsidRPr="00462EB5" w:rsidRDefault="00462EB5" w:rsidP="00462EB5">
      <w:pPr>
        <w:numPr>
          <w:ilvl w:val="0"/>
          <w:numId w:val="10"/>
        </w:numPr>
      </w:pPr>
      <w:r w:rsidRPr="00462EB5">
        <w:t xml:space="preserve">prompt latency, </w:t>
      </w:r>
    </w:p>
    <w:p w14:paraId="043E6BF3" w14:textId="77777777" w:rsidR="00462EB5" w:rsidRPr="00462EB5" w:rsidRDefault="00462EB5" w:rsidP="00462EB5">
      <w:pPr>
        <w:numPr>
          <w:ilvl w:val="0"/>
          <w:numId w:val="10"/>
        </w:numPr>
      </w:pPr>
      <w:r w:rsidRPr="00462EB5">
        <w:t xml:space="preserve">retrieval quality. </w:t>
      </w:r>
    </w:p>
    <w:p w14:paraId="69BFF170" w14:textId="77777777" w:rsidR="00462EB5" w:rsidRPr="00462EB5" w:rsidRDefault="00462EB5" w:rsidP="00462EB5">
      <w:r w:rsidRPr="00462EB5">
        <w:pict w14:anchorId="43EB2440">
          <v:rect id="_x0000_i1187" style="width:0;height:1.5pt" o:hralign="center" o:hrstd="t" o:hr="t" fillcolor="#a0a0a0" stroked="f"/>
        </w:pict>
      </w:r>
    </w:p>
    <w:p w14:paraId="039E3D51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Dashboard 4 — Governance &amp; Fairness</w:t>
      </w:r>
    </w:p>
    <w:p w14:paraId="68A307EB" w14:textId="77777777" w:rsidR="00462EB5" w:rsidRPr="00462EB5" w:rsidRDefault="00462EB5" w:rsidP="00462EB5">
      <w:r w:rsidRPr="00462EB5">
        <w:lastRenderedPageBreak/>
        <w:t>Track:</w:t>
      </w:r>
    </w:p>
    <w:p w14:paraId="5173A4C0" w14:textId="77777777" w:rsidR="00462EB5" w:rsidRPr="00462EB5" w:rsidRDefault="00462EB5" w:rsidP="00462EB5">
      <w:pPr>
        <w:numPr>
          <w:ilvl w:val="0"/>
          <w:numId w:val="11"/>
        </w:numPr>
      </w:pPr>
      <w:r w:rsidRPr="00462EB5">
        <w:t xml:space="preserve">recommendation disparities, </w:t>
      </w:r>
    </w:p>
    <w:p w14:paraId="5C84468B" w14:textId="77777777" w:rsidR="00462EB5" w:rsidRPr="00462EB5" w:rsidRDefault="00462EB5" w:rsidP="00462EB5">
      <w:pPr>
        <w:numPr>
          <w:ilvl w:val="0"/>
          <w:numId w:val="11"/>
        </w:numPr>
      </w:pPr>
      <w:r w:rsidRPr="00462EB5">
        <w:t xml:space="preserve">promotion allocation fairness, </w:t>
      </w:r>
    </w:p>
    <w:p w14:paraId="599338CE" w14:textId="77777777" w:rsidR="00462EB5" w:rsidRPr="00462EB5" w:rsidRDefault="00462EB5" w:rsidP="00462EB5">
      <w:pPr>
        <w:numPr>
          <w:ilvl w:val="0"/>
          <w:numId w:val="11"/>
        </w:numPr>
      </w:pPr>
      <w:r w:rsidRPr="00462EB5">
        <w:t xml:space="preserve">regional distribution balance, </w:t>
      </w:r>
    </w:p>
    <w:p w14:paraId="7FF72FC4" w14:textId="77777777" w:rsidR="00462EB5" w:rsidRPr="00462EB5" w:rsidRDefault="00462EB5" w:rsidP="00462EB5">
      <w:pPr>
        <w:numPr>
          <w:ilvl w:val="0"/>
          <w:numId w:val="11"/>
        </w:numPr>
      </w:pPr>
      <w:r w:rsidRPr="00462EB5">
        <w:t xml:space="preserve">governance alerts. </w:t>
      </w:r>
    </w:p>
    <w:p w14:paraId="48F078D9" w14:textId="77777777" w:rsidR="00462EB5" w:rsidRPr="00462EB5" w:rsidRDefault="00462EB5" w:rsidP="00462EB5">
      <w:r w:rsidRPr="00462EB5">
        <w:pict w14:anchorId="2EDA8C5C">
          <v:rect id="_x0000_i1188" style="width:0;height:1.5pt" o:hralign="center" o:hrstd="t" o:hr="t" fillcolor="#a0a0a0" stroked="f"/>
        </w:pict>
      </w:r>
    </w:p>
    <w:p w14:paraId="4C590668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Dashboard 5 — Executive AI Governance Dashboard</w:t>
      </w:r>
    </w:p>
    <w:p w14:paraId="0E579B00" w14:textId="77777777" w:rsidR="00462EB5" w:rsidRPr="00462EB5" w:rsidRDefault="00462EB5" w:rsidP="00462EB5">
      <w:r w:rsidRPr="00462EB5">
        <w:t>Track:</w:t>
      </w:r>
    </w:p>
    <w:p w14:paraId="51E212F6" w14:textId="77777777" w:rsidR="00462EB5" w:rsidRPr="00462EB5" w:rsidRDefault="00462EB5" w:rsidP="00462EB5">
      <w:pPr>
        <w:numPr>
          <w:ilvl w:val="0"/>
          <w:numId w:val="12"/>
        </w:numPr>
      </w:pPr>
      <w:r w:rsidRPr="00462EB5">
        <w:t xml:space="preserve">approved models, </w:t>
      </w:r>
    </w:p>
    <w:p w14:paraId="68FE378A" w14:textId="77777777" w:rsidR="00462EB5" w:rsidRPr="00462EB5" w:rsidRDefault="00462EB5" w:rsidP="00462EB5">
      <w:pPr>
        <w:numPr>
          <w:ilvl w:val="0"/>
          <w:numId w:val="12"/>
        </w:numPr>
      </w:pPr>
      <w:r w:rsidRPr="00462EB5">
        <w:t xml:space="preserve">unresolved risks, </w:t>
      </w:r>
    </w:p>
    <w:p w14:paraId="7BA5909B" w14:textId="77777777" w:rsidR="00462EB5" w:rsidRPr="00462EB5" w:rsidRDefault="00462EB5" w:rsidP="00462EB5">
      <w:pPr>
        <w:numPr>
          <w:ilvl w:val="0"/>
          <w:numId w:val="12"/>
        </w:numPr>
      </w:pPr>
      <w:r w:rsidRPr="00462EB5">
        <w:t xml:space="preserve">drift alerts, </w:t>
      </w:r>
    </w:p>
    <w:p w14:paraId="19A98498" w14:textId="77777777" w:rsidR="00462EB5" w:rsidRPr="00462EB5" w:rsidRDefault="00462EB5" w:rsidP="00462EB5">
      <w:pPr>
        <w:numPr>
          <w:ilvl w:val="0"/>
          <w:numId w:val="12"/>
        </w:numPr>
      </w:pPr>
      <w:r w:rsidRPr="00462EB5">
        <w:t xml:space="preserve">AI ROI, </w:t>
      </w:r>
    </w:p>
    <w:p w14:paraId="17507F7B" w14:textId="77777777" w:rsidR="00462EB5" w:rsidRPr="00462EB5" w:rsidRDefault="00462EB5" w:rsidP="00462EB5">
      <w:pPr>
        <w:numPr>
          <w:ilvl w:val="0"/>
          <w:numId w:val="12"/>
        </w:numPr>
      </w:pPr>
      <w:r w:rsidRPr="00462EB5">
        <w:t xml:space="preserve">operational incidents, </w:t>
      </w:r>
    </w:p>
    <w:p w14:paraId="0637575F" w14:textId="77777777" w:rsidR="00462EB5" w:rsidRPr="00462EB5" w:rsidRDefault="00462EB5" w:rsidP="00462EB5">
      <w:pPr>
        <w:numPr>
          <w:ilvl w:val="0"/>
          <w:numId w:val="12"/>
        </w:numPr>
      </w:pPr>
      <w:r w:rsidRPr="00462EB5">
        <w:t xml:space="preserve">AI adoption metrics. </w:t>
      </w:r>
    </w:p>
    <w:p w14:paraId="141F8825" w14:textId="77777777" w:rsidR="00462EB5" w:rsidRPr="00462EB5" w:rsidRDefault="00462EB5" w:rsidP="00462EB5">
      <w:r w:rsidRPr="00462EB5">
        <w:pict w14:anchorId="1147687C">
          <v:rect id="_x0000_i1189" style="width:0;height:1.5pt" o:hralign="center" o:hrstd="t" o:hr="t" fillcolor="#a0a0a0" stroked="f"/>
        </w:pict>
      </w:r>
    </w:p>
    <w:p w14:paraId="18B6A280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10.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228"/>
      </w:tblGrid>
      <w:tr w:rsidR="00462EB5" w:rsidRPr="00462EB5" w14:paraId="59409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4BEAD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C93B2D6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Recommended Technologies</w:t>
            </w:r>
          </w:p>
        </w:tc>
      </w:tr>
      <w:tr w:rsidR="00462EB5" w:rsidRPr="00462EB5" w14:paraId="1B96F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7EC9" w14:textId="77777777" w:rsidR="00462EB5" w:rsidRPr="00462EB5" w:rsidRDefault="00462EB5" w:rsidP="00462EB5">
            <w:r w:rsidRPr="00462EB5">
              <w:t>Instrumentation</w:t>
            </w:r>
          </w:p>
        </w:tc>
        <w:tc>
          <w:tcPr>
            <w:tcW w:w="0" w:type="auto"/>
            <w:vAlign w:val="center"/>
            <w:hideMark/>
          </w:tcPr>
          <w:p w14:paraId="5031A515" w14:textId="77777777" w:rsidR="00462EB5" w:rsidRPr="00462EB5" w:rsidRDefault="00462EB5" w:rsidP="00462EB5">
            <w:proofErr w:type="spellStart"/>
            <w:r w:rsidRPr="00462EB5">
              <w:t>OpenTelemetry</w:t>
            </w:r>
            <w:proofErr w:type="spellEnd"/>
          </w:p>
        </w:tc>
      </w:tr>
      <w:tr w:rsidR="00462EB5" w:rsidRPr="00462EB5" w14:paraId="1E1A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8939" w14:textId="77777777" w:rsidR="00462EB5" w:rsidRPr="00462EB5" w:rsidRDefault="00462EB5" w:rsidP="00462EB5">
            <w:r w:rsidRPr="00462EB5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50A1024" w14:textId="77777777" w:rsidR="00462EB5" w:rsidRPr="00462EB5" w:rsidRDefault="00462EB5" w:rsidP="00462EB5">
            <w:proofErr w:type="spellStart"/>
            <w:r w:rsidRPr="00462EB5">
              <w:t>OpenTelemetry</w:t>
            </w:r>
            <w:proofErr w:type="spellEnd"/>
            <w:r w:rsidRPr="00462EB5">
              <w:t xml:space="preserve"> Collector</w:t>
            </w:r>
          </w:p>
        </w:tc>
      </w:tr>
      <w:tr w:rsidR="00462EB5" w:rsidRPr="00462EB5" w14:paraId="0320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4EEF" w14:textId="77777777" w:rsidR="00462EB5" w:rsidRPr="00462EB5" w:rsidRDefault="00462EB5" w:rsidP="00462EB5">
            <w:r w:rsidRPr="00462EB5">
              <w:t>Metrics</w:t>
            </w:r>
          </w:p>
        </w:tc>
        <w:tc>
          <w:tcPr>
            <w:tcW w:w="0" w:type="auto"/>
            <w:vAlign w:val="center"/>
            <w:hideMark/>
          </w:tcPr>
          <w:p w14:paraId="002E1679" w14:textId="77777777" w:rsidR="00462EB5" w:rsidRPr="00462EB5" w:rsidRDefault="00462EB5" w:rsidP="00462EB5">
            <w:r w:rsidRPr="00462EB5">
              <w:t>Prometheus / Grafana Mimir</w:t>
            </w:r>
          </w:p>
        </w:tc>
      </w:tr>
      <w:tr w:rsidR="00462EB5" w:rsidRPr="00462EB5" w14:paraId="33FC2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B247" w14:textId="77777777" w:rsidR="00462EB5" w:rsidRPr="00462EB5" w:rsidRDefault="00462EB5" w:rsidP="00462EB5">
            <w:r w:rsidRPr="00462EB5">
              <w:t>Logs</w:t>
            </w:r>
          </w:p>
        </w:tc>
        <w:tc>
          <w:tcPr>
            <w:tcW w:w="0" w:type="auto"/>
            <w:vAlign w:val="center"/>
            <w:hideMark/>
          </w:tcPr>
          <w:p w14:paraId="68021C14" w14:textId="77777777" w:rsidR="00462EB5" w:rsidRPr="00462EB5" w:rsidRDefault="00462EB5" w:rsidP="00462EB5">
            <w:r w:rsidRPr="00462EB5">
              <w:t>Grafana Loki</w:t>
            </w:r>
          </w:p>
        </w:tc>
      </w:tr>
      <w:tr w:rsidR="00462EB5" w:rsidRPr="00462EB5" w14:paraId="24755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A851" w14:textId="77777777" w:rsidR="00462EB5" w:rsidRPr="00462EB5" w:rsidRDefault="00462EB5" w:rsidP="00462EB5">
            <w:r w:rsidRPr="00462EB5">
              <w:t>Traces</w:t>
            </w:r>
          </w:p>
        </w:tc>
        <w:tc>
          <w:tcPr>
            <w:tcW w:w="0" w:type="auto"/>
            <w:vAlign w:val="center"/>
            <w:hideMark/>
          </w:tcPr>
          <w:p w14:paraId="52B92961" w14:textId="77777777" w:rsidR="00462EB5" w:rsidRPr="00462EB5" w:rsidRDefault="00462EB5" w:rsidP="00462EB5">
            <w:r w:rsidRPr="00462EB5">
              <w:t>Grafana Tempo</w:t>
            </w:r>
          </w:p>
        </w:tc>
      </w:tr>
      <w:tr w:rsidR="00462EB5" w:rsidRPr="00462EB5" w14:paraId="4321C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226F" w14:textId="77777777" w:rsidR="00462EB5" w:rsidRPr="00462EB5" w:rsidRDefault="00462EB5" w:rsidP="00462EB5">
            <w:r w:rsidRPr="00462EB5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2AE8E18E" w14:textId="77777777" w:rsidR="00462EB5" w:rsidRPr="00462EB5" w:rsidRDefault="00462EB5" w:rsidP="00462EB5">
            <w:r w:rsidRPr="00462EB5">
              <w:t>Grafana</w:t>
            </w:r>
          </w:p>
        </w:tc>
      </w:tr>
      <w:tr w:rsidR="00462EB5" w:rsidRPr="00462EB5" w14:paraId="1055E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953C" w14:textId="77777777" w:rsidR="00462EB5" w:rsidRPr="00462EB5" w:rsidRDefault="00462EB5" w:rsidP="00462EB5">
            <w:r w:rsidRPr="00462EB5">
              <w:t>Drift Monitoring</w:t>
            </w:r>
          </w:p>
        </w:tc>
        <w:tc>
          <w:tcPr>
            <w:tcW w:w="0" w:type="auto"/>
            <w:vAlign w:val="center"/>
            <w:hideMark/>
          </w:tcPr>
          <w:p w14:paraId="05F7D93F" w14:textId="77777777" w:rsidR="00462EB5" w:rsidRPr="00462EB5" w:rsidRDefault="00462EB5" w:rsidP="00462EB5">
            <w:r w:rsidRPr="00462EB5">
              <w:t xml:space="preserve">Evidently, </w:t>
            </w:r>
            <w:proofErr w:type="spellStart"/>
            <w:r w:rsidRPr="00462EB5">
              <w:t>WhyLabs</w:t>
            </w:r>
            <w:proofErr w:type="spellEnd"/>
          </w:p>
        </w:tc>
      </w:tr>
      <w:tr w:rsidR="00462EB5" w:rsidRPr="00462EB5" w14:paraId="4A17E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E2A9" w14:textId="77777777" w:rsidR="00462EB5" w:rsidRPr="00462EB5" w:rsidRDefault="00462EB5" w:rsidP="00462EB5">
            <w:r w:rsidRPr="00462EB5">
              <w:lastRenderedPageBreak/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E284625" w14:textId="77777777" w:rsidR="00462EB5" w:rsidRPr="00462EB5" w:rsidRDefault="00462EB5" w:rsidP="00462EB5">
            <w:r w:rsidRPr="00462EB5">
              <w:t>SHAP, LIME</w:t>
            </w:r>
          </w:p>
        </w:tc>
      </w:tr>
      <w:tr w:rsidR="00462EB5" w:rsidRPr="00462EB5" w14:paraId="3AE98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3782" w14:textId="77777777" w:rsidR="00462EB5" w:rsidRPr="00462EB5" w:rsidRDefault="00462EB5" w:rsidP="00462EB5">
            <w:r w:rsidRPr="00462EB5">
              <w:t>GenAI Evaluation</w:t>
            </w:r>
          </w:p>
        </w:tc>
        <w:tc>
          <w:tcPr>
            <w:tcW w:w="0" w:type="auto"/>
            <w:vAlign w:val="center"/>
            <w:hideMark/>
          </w:tcPr>
          <w:p w14:paraId="726229C6" w14:textId="77777777" w:rsidR="00462EB5" w:rsidRPr="00462EB5" w:rsidRDefault="00462EB5" w:rsidP="00462EB5">
            <w:r w:rsidRPr="00462EB5">
              <w:t xml:space="preserve">RAGAS, </w:t>
            </w:r>
            <w:proofErr w:type="spellStart"/>
            <w:r w:rsidRPr="00462EB5">
              <w:t>DeepEval</w:t>
            </w:r>
            <w:proofErr w:type="spellEnd"/>
          </w:p>
        </w:tc>
      </w:tr>
      <w:tr w:rsidR="00462EB5" w:rsidRPr="00462EB5" w14:paraId="66A7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992B" w14:textId="77777777" w:rsidR="00462EB5" w:rsidRPr="00462EB5" w:rsidRDefault="00462EB5" w:rsidP="00462EB5">
            <w:r w:rsidRPr="00462EB5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1557DC31" w14:textId="77777777" w:rsidR="00462EB5" w:rsidRPr="00462EB5" w:rsidRDefault="00462EB5" w:rsidP="00462EB5">
            <w:proofErr w:type="spellStart"/>
            <w:r w:rsidRPr="00462EB5">
              <w:t>MLflow</w:t>
            </w:r>
            <w:proofErr w:type="spellEnd"/>
          </w:p>
        </w:tc>
      </w:tr>
      <w:tr w:rsidR="00462EB5" w:rsidRPr="00462EB5" w14:paraId="48521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53C1" w14:textId="77777777" w:rsidR="00462EB5" w:rsidRPr="00462EB5" w:rsidRDefault="00462EB5" w:rsidP="00462EB5">
            <w:r w:rsidRPr="00462EB5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584F259" w14:textId="77777777" w:rsidR="00462EB5" w:rsidRPr="00462EB5" w:rsidRDefault="00462EB5" w:rsidP="00462EB5">
            <w:r w:rsidRPr="00462EB5">
              <w:t>Credo AI, ServiceNow</w:t>
            </w:r>
          </w:p>
        </w:tc>
      </w:tr>
      <w:tr w:rsidR="00462EB5" w:rsidRPr="00462EB5" w14:paraId="22EC8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8495" w14:textId="77777777" w:rsidR="00462EB5" w:rsidRPr="00462EB5" w:rsidRDefault="00462EB5" w:rsidP="00462EB5">
            <w:r w:rsidRPr="00462EB5">
              <w:t>Security</w:t>
            </w:r>
          </w:p>
        </w:tc>
        <w:tc>
          <w:tcPr>
            <w:tcW w:w="0" w:type="auto"/>
            <w:vAlign w:val="center"/>
            <w:hideMark/>
          </w:tcPr>
          <w:p w14:paraId="65770AF7" w14:textId="77777777" w:rsidR="00462EB5" w:rsidRPr="00462EB5" w:rsidRDefault="00462EB5" w:rsidP="00462EB5">
            <w:r w:rsidRPr="00462EB5">
              <w:t>Lakera, Prompt Security</w:t>
            </w:r>
          </w:p>
        </w:tc>
      </w:tr>
      <w:tr w:rsidR="00462EB5" w:rsidRPr="00462EB5" w14:paraId="6D5F8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5428" w14:textId="77777777" w:rsidR="00462EB5" w:rsidRPr="00462EB5" w:rsidRDefault="00462EB5" w:rsidP="00462EB5">
            <w:r w:rsidRPr="00462EB5">
              <w:t>Agent Tracing</w:t>
            </w:r>
          </w:p>
        </w:tc>
        <w:tc>
          <w:tcPr>
            <w:tcW w:w="0" w:type="auto"/>
            <w:vAlign w:val="center"/>
            <w:hideMark/>
          </w:tcPr>
          <w:p w14:paraId="0EEE7733" w14:textId="77777777" w:rsidR="00462EB5" w:rsidRPr="00462EB5" w:rsidRDefault="00462EB5" w:rsidP="00462EB5">
            <w:proofErr w:type="spellStart"/>
            <w:r w:rsidRPr="00462EB5">
              <w:t>LangSmith</w:t>
            </w:r>
            <w:proofErr w:type="spellEnd"/>
            <w:r w:rsidRPr="00462EB5">
              <w:t xml:space="preserve">, </w:t>
            </w:r>
            <w:proofErr w:type="spellStart"/>
            <w:r w:rsidRPr="00462EB5">
              <w:t>Langfuse</w:t>
            </w:r>
            <w:proofErr w:type="spellEnd"/>
          </w:p>
        </w:tc>
      </w:tr>
      <w:tr w:rsidR="00462EB5" w:rsidRPr="00462EB5" w14:paraId="2067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4B53" w14:textId="77777777" w:rsidR="00462EB5" w:rsidRPr="00462EB5" w:rsidRDefault="00462EB5" w:rsidP="00462EB5">
            <w:r w:rsidRPr="00462EB5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0C046A20" w14:textId="77777777" w:rsidR="00462EB5" w:rsidRPr="00462EB5" w:rsidRDefault="00462EB5" w:rsidP="00462EB5">
            <w:proofErr w:type="spellStart"/>
            <w:r w:rsidRPr="00462EB5">
              <w:t>LangGraph</w:t>
            </w:r>
            <w:proofErr w:type="spellEnd"/>
            <w:r w:rsidRPr="00462EB5">
              <w:t xml:space="preserve">, </w:t>
            </w:r>
            <w:proofErr w:type="spellStart"/>
            <w:r w:rsidRPr="00462EB5">
              <w:t>CrewAI</w:t>
            </w:r>
            <w:proofErr w:type="spellEnd"/>
          </w:p>
        </w:tc>
      </w:tr>
    </w:tbl>
    <w:p w14:paraId="50B73759" w14:textId="77777777" w:rsidR="00462EB5" w:rsidRPr="00462EB5" w:rsidRDefault="00462EB5" w:rsidP="00462EB5">
      <w:r w:rsidRPr="00462EB5">
        <w:pict w14:anchorId="7B802653">
          <v:rect id="_x0000_i1190" style="width:0;height:1.5pt" o:hralign="center" o:hrstd="t" o:hr="t" fillcolor="#a0a0a0" stroked="f"/>
        </w:pict>
      </w:r>
    </w:p>
    <w:p w14:paraId="1FD34506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11. Enterprise AI Governance Workflow</w:t>
      </w:r>
    </w:p>
    <w:p w14:paraId="070BBC0B" w14:textId="77777777" w:rsidR="00462EB5" w:rsidRPr="00462EB5" w:rsidRDefault="00462EB5" w:rsidP="00462EB5">
      <w:r w:rsidRPr="00462EB5">
        <w:t>1. Model registered</w:t>
      </w:r>
      <w:r w:rsidRPr="00462EB5">
        <w:br/>
        <w:t>2. Risk tier assigned</w:t>
      </w:r>
      <w:r w:rsidRPr="00462EB5">
        <w:br/>
        <w:t>3. Governance approval completed</w:t>
      </w:r>
      <w:r w:rsidRPr="00462EB5">
        <w:br/>
        <w:t>4. Baseline metrics established</w:t>
      </w:r>
      <w:r w:rsidRPr="00462EB5">
        <w:br/>
        <w:t>5. Production telemetry collected</w:t>
      </w:r>
      <w:r w:rsidRPr="00462EB5">
        <w:br/>
        <w:t>6. Drift/fairness monitoring executed</w:t>
      </w:r>
      <w:r w:rsidRPr="00462EB5">
        <w:br/>
        <w:t>7. Governance alerts triggered</w:t>
      </w:r>
      <w:r w:rsidRPr="00462EB5">
        <w:br/>
        <w:t>8. Human review initiated</w:t>
      </w:r>
      <w:r w:rsidRPr="00462EB5">
        <w:br/>
        <w:t>9. Retraining or rollback approved</w:t>
      </w:r>
      <w:r w:rsidRPr="00462EB5">
        <w:br/>
        <w:t>10. Audit evidence archived</w:t>
      </w:r>
    </w:p>
    <w:p w14:paraId="6839A2B3" w14:textId="77777777" w:rsidR="00462EB5" w:rsidRPr="00462EB5" w:rsidRDefault="00462EB5" w:rsidP="00462EB5">
      <w:r w:rsidRPr="00462EB5">
        <w:pict w14:anchorId="7E4B30B7">
          <v:rect id="_x0000_i1191" style="width:0;height:1.5pt" o:hralign="center" o:hrstd="t" o:hr="t" fillcolor="#a0a0a0" stroked="f"/>
        </w:pict>
      </w:r>
    </w:p>
    <w:p w14:paraId="0623896B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12. High-Value CPG AI Governance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534"/>
      </w:tblGrid>
      <w:tr w:rsidR="00462EB5" w:rsidRPr="00462EB5" w14:paraId="3758F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B7FED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D476775" w14:textId="77777777" w:rsidR="00462EB5" w:rsidRPr="00462EB5" w:rsidRDefault="00462EB5" w:rsidP="00462EB5">
            <w:pPr>
              <w:rPr>
                <w:b/>
                <w:bCs/>
              </w:rPr>
            </w:pPr>
            <w:r w:rsidRPr="00462EB5">
              <w:rPr>
                <w:b/>
                <w:bCs/>
              </w:rPr>
              <w:t>Governance Focus</w:t>
            </w:r>
          </w:p>
        </w:tc>
      </w:tr>
      <w:tr w:rsidR="00462EB5" w:rsidRPr="00462EB5" w14:paraId="5183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56A2" w14:textId="77777777" w:rsidR="00462EB5" w:rsidRPr="00462EB5" w:rsidRDefault="00462EB5" w:rsidP="00462EB5">
            <w:r w:rsidRPr="00462EB5">
              <w:t>Demand forecasting</w:t>
            </w:r>
          </w:p>
        </w:tc>
        <w:tc>
          <w:tcPr>
            <w:tcW w:w="0" w:type="auto"/>
            <w:vAlign w:val="center"/>
            <w:hideMark/>
          </w:tcPr>
          <w:p w14:paraId="49C97B17" w14:textId="77777777" w:rsidR="00462EB5" w:rsidRPr="00462EB5" w:rsidRDefault="00462EB5" w:rsidP="00462EB5">
            <w:r w:rsidRPr="00462EB5">
              <w:t>Drift + explainability</w:t>
            </w:r>
          </w:p>
        </w:tc>
      </w:tr>
      <w:tr w:rsidR="00462EB5" w:rsidRPr="00462EB5" w14:paraId="7992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5768" w14:textId="77777777" w:rsidR="00462EB5" w:rsidRPr="00462EB5" w:rsidRDefault="00462EB5" w:rsidP="00462EB5">
            <w:r w:rsidRPr="00462EB5">
              <w:t>Inventory optimization</w:t>
            </w:r>
          </w:p>
        </w:tc>
        <w:tc>
          <w:tcPr>
            <w:tcW w:w="0" w:type="auto"/>
            <w:vAlign w:val="center"/>
            <w:hideMark/>
          </w:tcPr>
          <w:p w14:paraId="52F419E8" w14:textId="77777777" w:rsidR="00462EB5" w:rsidRPr="00462EB5" w:rsidRDefault="00462EB5" w:rsidP="00462EB5">
            <w:r w:rsidRPr="00462EB5">
              <w:t>Operational resilience</w:t>
            </w:r>
          </w:p>
        </w:tc>
      </w:tr>
      <w:tr w:rsidR="00462EB5" w:rsidRPr="00462EB5" w14:paraId="5D657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A86A" w14:textId="77777777" w:rsidR="00462EB5" w:rsidRPr="00462EB5" w:rsidRDefault="00462EB5" w:rsidP="00462EB5">
            <w:r w:rsidRPr="00462EB5">
              <w:t>Pricing optimization</w:t>
            </w:r>
          </w:p>
        </w:tc>
        <w:tc>
          <w:tcPr>
            <w:tcW w:w="0" w:type="auto"/>
            <w:vAlign w:val="center"/>
            <w:hideMark/>
          </w:tcPr>
          <w:p w14:paraId="731A9224" w14:textId="77777777" w:rsidR="00462EB5" w:rsidRPr="00462EB5" w:rsidRDefault="00462EB5" w:rsidP="00462EB5">
            <w:r w:rsidRPr="00462EB5">
              <w:t>Fairness + transparency</w:t>
            </w:r>
          </w:p>
        </w:tc>
      </w:tr>
      <w:tr w:rsidR="00462EB5" w:rsidRPr="00462EB5" w14:paraId="14DA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4903" w14:textId="77777777" w:rsidR="00462EB5" w:rsidRPr="00462EB5" w:rsidRDefault="00462EB5" w:rsidP="00462EB5">
            <w:r w:rsidRPr="00462EB5">
              <w:t>Supply chain AI</w:t>
            </w:r>
          </w:p>
        </w:tc>
        <w:tc>
          <w:tcPr>
            <w:tcW w:w="0" w:type="auto"/>
            <w:vAlign w:val="center"/>
            <w:hideMark/>
          </w:tcPr>
          <w:p w14:paraId="5EB9B17C" w14:textId="77777777" w:rsidR="00462EB5" w:rsidRPr="00462EB5" w:rsidRDefault="00462EB5" w:rsidP="00462EB5">
            <w:r w:rsidRPr="00462EB5">
              <w:t>Reliability monitoring</w:t>
            </w:r>
          </w:p>
        </w:tc>
      </w:tr>
      <w:tr w:rsidR="00462EB5" w:rsidRPr="00462EB5" w14:paraId="08332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FC16" w14:textId="77777777" w:rsidR="00462EB5" w:rsidRPr="00462EB5" w:rsidRDefault="00462EB5" w:rsidP="00462EB5">
            <w:r w:rsidRPr="00462EB5">
              <w:lastRenderedPageBreak/>
              <w:t>Sales copilots</w:t>
            </w:r>
          </w:p>
        </w:tc>
        <w:tc>
          <w:tcPr>
            <w:tcW w:w="0" w:type="auto"/>
            <w:vAlign w:val="center"/>
            <w:hideMark/>
          </w:tcPr>
          <w:p w14:paraId="76E69D73" w14:textId="77777777" w:rsidR="00462EB5" w:rsidRPr="00462EB5" w:rsidRDefault="00462EB5" w:rsidP="00462EB5">
            <w:r w:rsidRPr="00462EB5">
              <w:t>Prompt governance</w:t>
            </w:r>
          </w:p>
        </w:tc>
      </w:tr>
      <w:tr w:rsidR="00462EB5" w:rsidRPr="00462EB5" w14:paraId="7300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EC01" w14:textId="77777777" w:rsidR="00462EB5" w:rsidRPr="00462EB5" w:rsidRDefault="00462EB5" w:rsidP="00462EB5">
            <w:r w:rsidRPr="00462EB5">
              <w:t>Marketing AI</w:t>
            </w:r>
          </w:p>
        </w:tc>
        <w:tc>
          <w:tcPr>
            <w:tcW w:w="0" w:type="auto"/>
            <w:vAlign w:val="center"/>
            <w:hideMark/>
          </w:tcPr>
          <w:p w14:paraId="711CA559" w14:textId="77777777" w:rsidR="00462EB5" w:rsidRPr="00462EB5" w:rsidRDefault="00462EB5" w:rsidP="00462EB5">
            <w:r w:rsidRPr="00462EB5">
              <w:t>Brand safety</w:t>
            </w:r>
          </w:p>
        </w:tc>
      </w:tr>
      <w:tr w:rsidR="00462EB5" w:rsidRPr="00462EB5" w14:paraId="11AB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8D1F" w14:textId="77777777" w:rsidR="00462EB5" w:rsidRPr="00462EB5" w:rsidRDefault="00462EB5" w:rsidP="00462EB5">
            <w:r w:rsidRPr="00462EB5">
              <w:t>Manufacturing AI</w:t>
            </w:r>
          </w:p>
        </w:tc>
        <w:tc>
          <w:tcPr>
            <w:tcW w:w="0" w:type="auto"/>
            <w:vAlign w:val="center"/>
            <w:hideMark/>
          </w:tcPr>
          <w:p w14:paraId="1FB8DAB8" w14:textId="77777777" w:rsidR="00462EB5" w:rsidRPr="00462EB5" w:rsidRDefault="00462EB5" w:rsidP="00462EB5">
            <w:r w:rsidRPr="00462EB5">
              <w:t>Quality monitoring</w:t>
            </w:r>
          </w:p>
        </w:tc>
      </w:tr>
      <w:tr w:rsidR="00462EB5" w:rsidRPr="00462EB5" w14:paraId="4EB9B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64C5" w14:textId="77777777" w:rsidR="00462EB5" w:rsidRPr="00462EB5" w:rsidRDefault="00462EB5" w:rsidP="00462EB5">
            <w:r w:rsidRPr="00462EB5">
              <w:t>Autonomous operations</w:t>
            </w:r>
          </w:p>
        </w:tc>
        <w:tc>
          <w:tcPr>
            <w:tcW w:w="0" w:type="auto"/>
            <w:vAlign w:val="center"/>
            <w:hideMark/>
          </w:tcPr>
          <w:p w14:paraId="2DC3E1CA" w14:textId="77777777" w:rsidR="00462EB5" w:rsidRPr="00462EB5" w:rsidRDefault="00462EB5" w:rsidP="00462EB5">
            <w:r w:rsidRPr="00462EB5">
              <w:t>Agent traceability</w:t>
            </w:r>
          </w:p>
        </w:tc>
      </w:tr>
    </w:tbl>
    <w:p w14:paraId="46CFFB98" w14:textId="77777777" w:rsidR="00462EB5" w:rsidRPr="00462EB5" w:rsidRDefault="00462EB5" w:rsidP="00462EB5">
      <w:r w:rsidRPr="00462EB5">
        <w:pict w14:anchorId="2598D258">
          <v:rect id="_x0000_i1192" style="width:0;height:1.5pt" o:hralign="center" o:hrstd="t" o:hr="t" fillcolor="#a0a0a0" stroked="f"/>
        </w:pict>
      </w:r>
    </w:p>
    <w:p w14:paraId="33F3BDED" w14:textId="77777777" w:rsidR="00462EB5" w:rsidRPr="00462EB5" w:rsidRDefault="00462EB5" w:rsidP="00462EB5">
      <w:pPr>
        <w:rPr>
          <w:b/>
          <w:bCs/>
        </w:rPr>
      </w:pPr>
      <w:r w:rsidRPr="00462EB5">
        <w:rPr>
          <w:b/>
          <w:bCs/>
        </w:rPr>
        <w:t>13. Executive Summary</w:t>
      </w:r>
    </w:p>
    <w:p w14:paraId="28CA006B" w14:textId="77777777" w:rsidR="00462EB5" w:rsidRPr="00462EB5" w:rsidRDefault="00462EB5" w:rsidP="00462EB5">
      <w:r w:rsidRPr="00462EB5">
        <w:t>For global CPG enterprises such as PepsiCo, AI governance is not only a technical monitoring function — it is a strategic operational capability that protects revenue, supply chain stability, customer trust, and enterprise resilience.</w:t>
      </w:r>
    </w:p>
    <w:p w14:paraId="687EE21C" w14:textId="77777777" w:rsidR="00462EB5" w:rsidRPr="00462EB5" w:rsidRDefault="00462EB5" w:rsidP="00462EB5">
      <w:r w:rsidRPr="00462EB5">
        <w:t>The organization must govern:</w:t>
      </w:r>
    </w:p>
    <w:p w14:paraId="66B532D2" w14:textId="77777777" w:rsidR="00462EB5" w:rsidRPr="00462EB5" w:rsidRDefault="00462EB5" w:rsidP="00462EB5">
      <w:pPr>
        <w:numPr>
          <w:ilvl w:val="0"/>
          <w:numId w:val="13"/>
        </w:numPr>
      </w:pPr>
      <w:r w:rsidRPr="00462EB5">
        <w:t xml:space="preserve">forecasting models, </w:t>
      </w:r>
    </w:p>
    <w:p w14:paraId="506B9CA5" w14:textId="77777777" w:rsidR="00462EB5" w:rsidRPr="00462EB5" w:rsidRDefault="00462EB5" w:rsidP="00462EB5">
      <w:pPr>
        <w:numPr>
          <w:ilvl w:val="0"/>
          <w:numId w:val="13"/>
        </w:numPr>
      </w:pPr>
      <w:r w:rsidRPr="00462EB5">
        <w:t xml:space="preserve">pricing engines, </w:t>
      </w:r>
    </w:p>
    <w:p w14:paraId="4B655788" w14:textId="77777777" w:rsidR="00462EB5" w:rsidRPr="00462EB5" w:rsidRDefault="00462EB5" w:rsidP="00462EB5">
      <w:pPr>
        <w:numPr>
          <w:ilvl w:val="0"/>
          <w:numId w:val="13"/>
        </w:numPr>
      </w:pPr>
      <w:r w:rsidRPr="00462EB5">
        <w:t xml:space="preserve">AI copilots, </w:t>
      </w:r>
    </w:p>
    <w:p w14:paraId="09DBE456" w14:textId="77777777" w:rsidR="00462EB5" w:rsidRPr="00462EB5" w:rsidRDefault="00462EB5" w:rsidP="00462EB5">
      <w:pPr>
        <w:numPr>
          <w:ilvl w:val="0"/>
          <w:numId w:val="13"/>
        </w:numPr>
      </w:pPr>
      <w:r w:rsidRPr="00462EB5">
        <w:t xml:space="preserve">autonomous workflows, </w:t>
      </w:r>
    </w:p>
    <w:p w14:paraId="53D3683F" w14:textId="77777777" w:rsidR="00462EB5" w:rsidRPr="00462EB5" w:rsidRDefault="00462EB5" w:rsidP="00462EB5">
      <w:pPr>
        <w:numPr>
          <w:ilvl w:val="0"/>
          <w:numId w:val="13"/>
        </w:numPr>
      </w:pPr>
      <w:r w:rsidRPr="00462EB5">
        <w:t xml:space="preserve">supply chain AI, </w:t>
      </w:r>
    </w:p>
    <w:p w14:paraId="70530AC8" w14:textId="77777777" w:rsidR="00462EB5" w:rsidRPr="00462EB5" w:rsidRDefault="00462EB5" w:rsidP="00462EB5">
      <w:pPr>
        <w:numPr>
          <w:ilvl w:val="0"/>
          <w:numId w:val="13"/>
        </w:numPr>
      </w:pPr>
      <w:r w:rsidRPr="00462EB5">
        <w:t xml:space="preserve">and enterprise GenAI applications. </w:t>
      </w:r>
    </w:p>
    <w:p w14:paraId="3CD188F4" w14:textId="77777777" w:rsidR="00462EB5" w:rsidRPr="00462EB5" w:rsidRDefault="00462EB5" w:rsidP="00462EB5">
      <w:r w:rsidRPr="00462EB5">
        <w:t>The recommended architecture combines:</w:t>
      </w:r>
    </w:p>
    <w:p w14:paraId="4D7FBA81" w14:textId="77777777" w:rsidR="00462EB5" w:rsidRPr="00462EB5" w:rsidRDefault="00462EB5" w:rsidP="00462EB5">
      <w:proofErr w:type="spellStart"/>
      <w:r w:rsidRPr="00462EB5">
        <w:t>OpenTelemetry</w:t>
      </w:r>
      <w:proofErr w:type="spellEnd"/>
      <w:r w:rsidRPr="00462EB5">
        <w:br/>
        <w:t xml:space="preserve">      ↓</w:t>
      </w:r>
      <w:r w:rsidRPr="00462EB5">
        <w:br/>
        <w:t>OTEL Collector</w:t>
      </w:r>
      <w:r w:rsidRPr="00462EB5">
        <w:br/>
        <w:t xml:space="preserve">      ↓</w:t>
      </w:r>
      <w:r w:rsidRPr="00462EB5">
        <w:br/>
        <w:t>Grafana / Tempo / Loki / Mimir</w:t>
      </w:r>
      <w:r w:rsidRPr="00462EB5">
        <w:br/>
        <w:t xml:space="preserve">      ↓</w:t>
      </w:r>
      <w:r w:rsidRPr="00462EB5">
        <w:br/>
        <w:t>AI Governance &amp; Model Risk Management</w:t>
      </w:r>
      <w:r w:rsidRPr="00462EB5">
        <w:br/>
        <w:t xml:space="preserve">      ↓</w:t>
      </w:r>
      <w:r w:rsidRPr="00462EB5">
        <w:br/>
        <w:t>Executive Risk, Operations &amp; AI Oversight</w:t>
      </w:r>
    </w:p>
    <w:p w14:paraId="3822B3BE" w14:textId="77777777" w:rsidR="00462EB5" w:rsidRPr="00462EB5" w:rsidRDefault="00462EB5" w:rsidP="00462EB5">
      <w:r w:rsidRPr="00462EB5">
        <w:t>This enables:</w:t>
      </w:r>
    </w:p>
    <w:p w14:paraId="26564170" w14:textId="77777777" w:rsidR="00462EB5" w:rsidRPr="00462EB5" w:rsidRDefault="00462EB5" w:rsidP="00462EB5">
      <w:pPr>
        <w:numPr>
          <w:ilvl w:val="0"/>
          <w:numId w:val="14"/>
        </w:numPr>
      </w:pPr>
      <w:r w:rsidRPr="00462EB5">
        <w:lastRenderedPageBreak/>
        <w:t xml:space="preserve">scalable AI adoption, </w:t>
      </w:r>
    </w:p>
    <w:p w14:paraId="56192F1E" w14:textId="77777777" w:rsidR="00462EB5" w:rsidRPr="00462EB5" w:rsidRDefault="00462EB5" w:rsidP="00462EB5">
      <w:pPr>
        <w:numPr>
          <w:ilvl w:val="0"/>
          <w:numId w:val="14"/>
        </w:numPr>
      </w:pPr>
      <w:r w:rsidRPr="00462EB5">
        <w:t xml:space="preserve">trusted automation, </w:t>
      </w:r>
    </w:p>
    <w:p w14:paraId="1F316C0A" w14:textId="77777777" w:rsidR="00462EB5" w:rsidRPr="00462EB5" w:rsidRDefault="00462EB5" w:rsidP="00462EB5">
      <w:pPr>
        <w:numPr>
          <w:ilvl w:val="0"/>
          <w:numId w:val="14"/>
        </w:numPr>
      </w:pPr>
      <w:r w:rsidRPr="00462EB5">
        <w:t xml:space="preserve">operational resilience, </w:t>
      </w:r>
    </w:p>
    <w:p w14:paraId="460A82D1" w14:textId="77777777" w:rsidR="00462EB5" w:rsidRPr="00462EB5" w:rsidRDefault="00462EB5" w:rsidP="00462EB5">
      <w:pPr>
        <w:numPr>
          <w:ilvl w:val="0"/>
          <w:numId w:val="14"/>
        </w:numPr>
      </w:pPr>
      <w:r w:rsidRPr="00462EB5">
        <w:t xml:space="preserve">enterprise transparency, </w:t>
      </w:r>
    </w:p>
    <w:p w14:paraId="1C4954D5" w14:textId="77777777" w:rsidR="00462EB5" w:rsidRPr="00462EB5" w:rsidRDefault="00462EB5" w:rsidP="00462EB5">
      <w:pPr>
        <w:numPr>
          <w:ilvl w:val="0"/>
          <w:numId w:val="14"/>
        </w:numPr>
      </w:pPr>
      <w:r w:rsidRPr="00462EB5">
        <w:t xml:space="preserve">and responsible AI governance at scale. </w:t>
      </w:r>
    </w:p>
    <w:p w14:paraId="44483F1A" w14:textId="77777777" w:rsidR="00462EB5" w:rsidRPr="00462EB5" w:rsidRDefault="00462EB5" w:rsidP="00462EB5">
      <w:pPr>
        <w:rPr>
          <w:vanish/>
        </w:rPr>
      </w:pPr>
      <w:r w:rsidRPr="00462EB5">
        <w:rPr>
          <w:vanish/>
        </w:rPr>
        <w:t>Top of Form</w:t>
      </w:r>
    </w:p>
    <w:p w14:paraId="22A9AC7A" w14:textId="77777777" w:rsidR="00462EB5" w:rsidRPr="00462EB5" w:rsidRDefault="00462EB5" w:rsidP="00462EB5">
      <w:pPr>
        <w:rPr>
          <w:vanish/>
        </w:rPr>
      </w:pPr>
      <w:r w:rsidRPr="00462EB5">
        <w:rPr>
          <w:vanish/>
        </w:rPr>
        <w:t>Bottom of Form</w:t>
      </w:r>
    </w:p>
    <w:p w14:paraId="5B61819B" w14:textId="77777777" w:rsidR="005B08C2" w:rsidRDefault="005B08C2"/>
    <w:sectPr w:rsidR="005B0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D01"/>
    <w:multiLevelType w:val="multilevel"/>
    <w:tmpl w:val="B21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AF2"/>
    <w:multiLevelType w:val="multilevel"/>
    <w:tmpl w:val="9F6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6070"/>
    <w:multiLevelType w:val="multilevel"/>
    <w:tmpl w:val="D84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77B1D"/>
    <w:multiLevelType w:val="multilevel"/>
    <w:tmpl w:val="BA9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16426"/>
    <w:multiLevelType w:val="multilevel"/>
    <w:tmpl w:val="A18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742A4"/>
    <w:multiLevelType w:val="multilevel"/>
    <w:tmpl w:val="A4A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C2961"/>
    <w:multiLevelType w:val="multilevel"/>
    <w:tmpl w:val="55D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55674"/>
    <w:multiLevelType w:val="multilevel"/>
    <w:tmpl w:val="E40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017DE"/>
    <w:multiLevelType w:val="multilevel"/>
    <w:tmpl w:val="9C2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41C74"/>
    <w:multiLevelType w:val="multilevel"/>
    <w:tmpl w:val="6AD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A7DA0"/>
    <w:multiLevelType w:val="multilevel"/>
    <w:tmpl w:val="6DD4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617A9"/>
    <w:multiLevelType w:val="multilevel"/>
    <w:tmpl w:val="B9F8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F54F1"/>
    <w:multiLevelType w:val="multilevel"/>
    <w:tmpl w:val="DD5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14C6A"/>
    <w:multiLevelType w:val="multilevel"/>
    <w:tmpl w:val="834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305">
    <w:abstractNumId w:val="12"/>
  </w:num>
  <w:num w:numId="2" w16cid:durableId="2020230488">
    <w:abstractNumId w:val="9"/>
  </w:num>
  <w:num w:numId="3" w16cid:durableId="1319727108">
    <w:abstractNumId w:val="1"/>
  </w:num>
  <w:num w:numId="4" w16cid:durableId="705371097">
    <w:abstractNumId w:val="2"/>
  </w:num>
  <w:num w:numId="5" w16cid:durableId="1758792901">
    <w:abstractNumId w:val="6"/>
  </w:num>
  <w:num w:numId="6" w16cid:durableId="3090437">
    <w:abstractNumId w:val="0"/>
  </w:num>
  <w:num w:numId="7" w16cid:durableId="803233228">
    <w:abstractNumId w:val="13"/>
  </w:num>
  <w:num w:numId="8" w16cid:durableId="1346009771">
    <w:abstractNumId w:val="7"/>
  </w:num>
  <w:num w:numId="9" w16cid:durableId="1863277017">
    <w:abstractNumId w:val="8"/>
  </w:num>
  <w:num w:numId="10" w16cid:durableId="446199449">
    <w:abstractNumId w:val="5"/>
  </w:num>
  <w:num w:numId="11" w16cid:durableId="1226599509">
    <w:abstractNumId w:val="3"/>
  </w:num>
  <w:num w:numId="12" w16cid:durableId="1534074628">
    <w:abstractNumId w:val="11"/>
  </w:num>
  <w:num w:numId="13" w16cid:durableId="129329350">
    <w:abstractNumId w:val="4"/>
  </w:num>
  <w:num w:numId="14" w16cid:durableId="2071143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62"/>
    <w:rsid w:val="003832C0"/>
    <w:rsid w:val="00432E8D"/>
    <w:rsid w:val="00462EB5"/>
    <w:rsid w:val="005B08C2"/>
    <w:rsid w:val="00624084"/>
    <w:rsid w:val="00B55162"/>
    <w:rsid w:val="00E15814"/>
    <w:rsid w:val="00FA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0BE6"/>
  <w15:chartTrackingRefBased/>
  <w15:docId w15:val="{4CA8D040-1C2D-4D54-87EB-D15C82B3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1411</Words>
  <Characters>10630</Characters>
  <Application>Microsoft Office Word</Application>
  <DocSecurity>0</DocSecurity>
  <Lines>559</Lines>
  <Paragraphs>401</Paragraphs>
  <ScaleCrop>false</ScaleCrop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Raj</dc:creator>
  <cp:keywords/>
  <dc:description/>
  <cp:lastModifiedBy>Muthu Raj</cp:lastModifiedBy>
  <cp:revision>2</cp:revision>
  <dcterms:created xsi:type="dcterms:W3CDTF">2026-05-25T02:30:00Z</dcterms:created>
  <dcterms:modified xsi:type="dcterms:W3CDTF">2026-05-25T02:30:00Z</dcterms:modified>
</cp:coreProperties>
</file>