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591C0" w14:textId="77777777" w:rsidR="00894BB1" w:rsidRDefault="005952BD">
      <w:pPr>
        <w:spacing w:before="2400" w:after="200"/>
      </w:pPr>
      <w:r>
        <w:rPr>
          <w:b/>
          <w:bCs/>
          <w:color w:val="1F4E79"/>
          <w:sz w:val="60"/>
          <w:szCs w:val="60"/>
        </w:rPr>
        <w:t>SPT Claude Code Plugin</w:t>
      </w:r>
    </w:p>
    <w:p w14:paraId="3E852D45" w14:textId="77777777" w:rsidR="00894BB1" w:rsidRDefault="005952BD">
      <w:pPr>
        <w:spacing w:after="400"/>
      </w:pPr>
      <w:r>
        <w:rPr>
          <w:color w:val="404040"/>
          <w:sz w:val="32"/>
          <w:szCs w:val="32"/>
        </w:rPr>
        <w:t>Requirement-driven Salesforce Regression Testing</w:t>
      </w:r>
    </w:p>
    <w:p w14:paraId="16268497" w14:textId="77777777" w:rsidR="00894BB1" w:rsidRDefault="00894BB1">
      <w:pPr>
        <w:pBdr>
          <w:bottom w:val="single" w:sz="12" w:space="4" w:color="1F4E79"/>
        </w:pBdr>
      </w:pPr>
    </w:p>
    <w:p w14:paraId="5EB94422" w14:textId="77777777" w:rsidR="00894BB1" w:rsidRDefault="005952BD">
      <w:pPr>
        <w:spacing w:before="300" w:after="120"/>
      </w:pPr>
      <w:r>
        <w:rPr>
          <w:sz w:val="28"/>
          <w:szCs w:val="28"/>
        </w:rPr>
        <w:t>User Guide: from installation to remediation</w:t>
      </w:r>
    </w:p>
    <w:p w14:paraId="0477BDCC" w14:textId="77777777" w:rsidR="00894BB1" w:rsidRDefault="005952BD">
      <w:pPr>
        <w:spacing w:after="120"/>
      </w:pPr>
      <w:r>
        <w:t>Requirement Upload → Blast Radius → Regression Tests → Human Approval → Run Tests → Failure Analysis → Remediation</w:t>
      </w:r>
    </w:p>
    <w:p w14:paraId="00B8EEBD" w14:textId="77777777" w:rsidR="00894BB1" w:rsidRDefault="005952BD">
      <w:pPr>
        <w:spacing w:before="1600"/>
      </w:pPr>
      <w:r>
        <w:rPr>
          <w:color w:val="595959"/>
        </w:rPr>
        <w:t>Plugin version 0.2.0</w:t>
      </w:r>
    </w:p>
    <w:p w14:paraId="51AB81E8" w14:textId="77777777" w:rsidR="00894BB1" w:rsidRDefault="005952BD">
      <w:r>
        <w:rPr>
          <w:color w:val="595959"/>
        </w:rPr>
        <w:t>Aphex Solutions – SPT</w:t>
      </w:r>
    </w:p>
    <w:p w14:paraId="3BA3726E" w14:textId="77777777" w:rsidR="00894BB1" w:rsidRDefault="005952BD">
      <w:r>
        <w:rPr>
          <w:color w:val="595959"/>
        </w:rPr>
        <w:t>September 2026</w:t>
      </w:r>
    </w:p>
    <w:p w14:paraId="0869C067" w14:textId="77777777" w:rsidR="00894BB1" w:rsidRDefault="005952BD">
      <w:pPr>
        <w:pageBreakBefore/>
        <w:spacing w:after="200"/>
      </w:pPr>
      <w:r>
        <w:rPr>
          <w:b/>
          <w:bCs/>
          <w:color w:val="1F4E79"/>
          <w:sz w:val="34"/>
          <w:szCs w:val="34"/>
        </w:rPr>
        <w:lastRenderedPageBreak/>
        <w:t>Contents</w:t>
      </w:r>
    </w:p>
    <w:sdt>
      <w:sdtPr>
        <w:alias w:val="Contents"/>
        <w:id w:val="975340299"/>
      </w:sdtPr>
      <w:sdtEndPr/>
      <w:sdtContent>
        <w:p w14:paraId="6E16D181" w14:textId="075502AF" w:rsidR="003E48B2" w:rsidRDefault="005952BD">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1169795" w:history="1">
            <w:r w:rsidR="003E48B2" w:rsidRPr="007F57EC">
              <w:rPr>
                <w:rStyle w:val="Hyperlink"/>
                <w:noProof/>
              </w:rPr>
              <w:t>1. What this package is and why it exists</w:t>
            </w:r>
            <w:r w:rsidR="003E48B2">
              <w:rPr>
                <w:noProof/>
              </w:rPr>
              <w:tab/>
            </w:r>
            <w:r w:rsidR="003E48B2">
              <w:rPr>
                <w:noProof/>
              </w:rPr>
              <w:fldChar w:fldCharType="begin"/>
            </w:r>
            <w:r w:rsidR="003E48B2">
              <w:rPr>
                <w:noProof/>
              </w:rPr>
              <w:instrText xml:space="preserve"> PAGEREF _Toc241169795 \h </w:instrText>
            </w:r>
            <w:r w:rsidR="003E48B2">
              <w:rPr>
                <w:noProof/>
              </w:rPr>
            </w:r>
            <w:r w:rsidR="003E48B2">
              <w:rPr>
                <w:noProof/>
              </w:rPr>
              <w:fldChar w:fldCharType="separate"/>
            </w:r>
            <w:r w:rsidR="003E48B2">
              <w:rPr>
                <w:noProof/>
              </w:rPr>
              <w:t>3</w:t>
            </w:r>
            <w:r w:rsidR="003E48B2">
              <w:rPr>
                <w:noProof/>
              </w:rPr>
              <w:fldChar w:fldCharType="end"/>
            </w:r>
          </w:hyperlink>
        </w:p>
        <w:p w14:paraId="7C703C4B" w14:textId="415D121C" w:rsidR="003E48B2" w:rsidRDefault="003E48B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169796" w:history="1">
            <w:r w:rsidRPr="007F57EC">
              <w:rPr>
                <w:rStyle w:val="Hyperlink"/>
                <w:noProof/>
              </w:rPr>
              <w:t>2. The workflow: three steps</w:t>
            </w:r>
            <w:r>
              <w:rPr>
                <w:noProof/>
              </w:rPr>
              <w:tab/>
            </w:r>
            <w:r>
              <w:rPr>
                <w:noProof/>
              </w:rPr>
              <w:fldChar w:fldCharType="begin"/>
            </w:r>
            <w:r>
              <w:rPr>
                <w:noProof/>
              </w:rPr>
              <w:instrText xml:space="preserve"> PAGEREF _Toc241169796 \h </w:instrText>
            </w:r>
            <w:r>
              <w:rPr>
                <w:noProof/>
              </w:rPr>
            </w:r>
            <w:r>
              <w:rPr>
                <w:noProof/>
              </w:rPr>
              <w:fldChar w:fldCharType="separate"/>
            </w:r>
            <w:r>
              <w:rPr>
                <w:noProof/>
              </w:rPr>
              <w:t>4</w:t>
            </w:r>
            <w:r>
              <w:rPr>
                <w:noProof/>
              </w:rPr>
              <w:fldChar w:fldCharType="end"/>
            </w:r>
          </w:hyperlink>
        </w:p>
        <w:p w14:paraId="78C601F4" w14:textId="6FCB1298" w:rsidR="003E48B2" w:rsidRDefault="003E48B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169797" w:history="1">
            <w:r w:rsidRPr="007F57EC">
              <w:rPr>
                <w:rStyle w:val="Hyperlink"/>
                <w:noProof/>
              </w:rPr>
              <w:t>3. Before you start: prerequisites</w:t>
            </w:r>
            <w:r>
              <w:rPr>
                <w:noProof/>
              </w:rPr>
              <w:tab/>
            </w:r>
            <w:r>
              <w:rPr>
                <w:noProof/>
              </w:rPr>
              <w:fldChar w:fldCharType="begin"/>
            </w:r>
            <w:r>
              <w:rPr>
                <w:noProof/>
              </w:rPr>
              <w:instrText xml:space="preserve"> PAGEREF _Toc241169797 \h </w:instrText>
            </w:r>
            <w:r>
              <w:rPr>
                <w:noProof/>
              </w:rPr>
            </w:r>
            <w:r>
              <w:rPr>
                <w:noProof/>
              </w:rPr>
              <w:fldChar w:fldCharType="separate"/>
            </w:r>
            <w:r>
              <w:rPr>
                <w:noProof/>
              </w:rPr>
              <w:t>4</w:t>
            </w:r>
            <w:r>
              <w:rPr>
                <w:noProof/>
              </w:rPr>
              <w:fldChar w:fldCharType="end"/>
            </w:r>
          </w:hyperlink>
        </w:p>
        <w:p w14:paraId="5F45DF75" w14:textId="64DAAB27" w:rsidR="003E48B2" w:rsidRDefault="003E48B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169798" w:history="1">
            <w:r w:rsidRPr="007F57EC">
              <w:rPr>
                <w:rStyle w:val="Hyperlink"/>
                <w:noProof/>
              </w:rPr>
              <w:t>4. One-time setup</w:t>
            </w:r>
            <w:r>
              <w:rPr>
                <w:noProof/>
              </w:rPr>
              <w:tab/>
            </w:r>
            <w:r>
              <w:rPr>
                <w:noProof/>
              </w:rPr>
              <w:fldChar w:fldCharType="begin"/>
            </w:r>
            <w:r>
              <w:rPr>
                <w:noProof/>
              </w:rPr>
              <w:instrText xml:space="preserve"> PAGEREF _Toc241169798 \h </w:instrText>
            </w:r>
            <w:r>
              <w:rPr>
                <w:noProof/>
              </w:rPr>
            </w:r>
            <w:r>
              <w:rPr>
                <w:noProof/>
              </w:rPr>
              <w:fldChar w:fldCharType="separate"/>
            </w:r>
            <w:r>
              <w:rPr>
                <w:noProof/>
              </w:rPr>
              <w:t>6</w:t>
            </w:r>
            <w:r>
              <w:rPr>
                <w:noProof/>
              </w:rPr>
              <w:fldChar w:fldCharType="end"/>
            </w:r>
          </w:hyperlink>
        </w:p>
        <w:p w14:paraId="169A620D" w14:textId="6F3288DE" w:rsidR="003E48B2" w:rsidRDefault="003E48B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169799" w:history="1">
            <w:r w:rsidRPr="007F57EC">
              <w:rPr>
                <w:rStyle w:val="Hyperlink"/>
                <w:noProof/>
              </w:rPr>
              <w:t>5. Step 1: analyse the requirement and blast radius</w:t>
            </w:r>
            <w:r>
              <w:rPr>
                <w:noProof/>
              </w:rPr>
              <w:tab/>
            </w:r>
            <w:r>
              <w:rPr>
                <w:noProof/>
              </w:rPr>
              <w:fldChar w:fldCharType="begin"/>
            </w:r>
            <w:r>
              <w:rPr>
                <w:noProof/>
              </w:rPr>
              <w:instrText xml:space="preserve"> PAGEREF _Toc241169799 \h </w:instrText>
            </w:r>
            <w:r>
              <w:rPr>
                <w:noProof/>
              </w:rPr>
            </w:r>
            <w:r>
              <w:rPr>
                <w:noProof/>
              </w:rPr>
              <w:fldChar w:fldCharType="separate"/>
            </w:r>
            <w:r>
              <w:rPr>
                <w:noProof/>
              </w:rPr>
              <w:t>8</w:t>
            </w:r>
            <w:r>
              <w:rPr>
                <w:noProof/>
              </w:rPr>
              <w:fldChar w:fldCharType="end"/>
            </w:r>
          </w:hyperlink>
        </w:p>
        <w:p w14:paraId="3BB03855" w14:textId="6A2C86C7" w:rsidR="003E48B2" w:rsidRDefault="003E48B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169800" w:history="1">
            <w:r w:rsidRPr="007F57EC">
              <w:rPr>
                <w:rStyle w:val="Hyperlink"/>
                <w:noProof/>
              </w:rPr>
              <w:t>6. Step 2: create and approve regression tests</w:t>
            </w:r>
            <w:r>
              <w:rPr>
                <w:noProof/>
              </w:rPr>
              <w:tab/>
            </w:r>
            <w:r>
              <w:rPr>
                <w:noProof/>
              </w:rPr>
              <w:fldChar w:fldCharType="begin"/>
            </w:r>
            <w:r>
              <w:rPr>
                <w:noProof/>
              </w:rPr>
              <w:instrText xml:space="preserve"> PAGEREF _Toc241169800 \h </w:instrText>
            </w:r>
            <w:r>
              <w:rPr>
                <w:noProof/>
              </w:rPr>
            </w:r>
            <w:r>
              <w:rPr>
                <w:noProof/>
              </w:rPr>
              <w:fldChar w:fldCharType="separate"/>
            </w:r>
            <w:r>
              <w:rPr>
                <w:noProof/>
              </w:rPr>
              <w:t>10</w:t>
            </w:r>
            <w:r>
              <w:rPr>
                <w:noProof/>
              </w:rPr>
              <w:fldChar w:fldCharType="end"/>
            </w:r>
          </w:hyperlink>
        </w:p>
        <w:p w14:paraId="726DE3C7" w14:textId="05B2BF58" w:rsidR="003E48B2" w:rsidRDefault="003E48B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169801" w:history="1">
            <w:r w:rsidRPr="007F57EC">
              <w:rPr>
                <w:rStyle w:val="Hyperlink"/>
                <w:noProof/>
              </w:rPr>
              <w:t>7. Step 3: run the tests, see failures, remediate</w:t>
            </w:r>
            <w:r>
              <w:rPr>
                <w:noProof/>
              </w:rPr>
              <w:tab/>
            </w:r>
            <w:r>
              <w:rPr>
                <w:noProof/>
              </w:rPr>
              <w:fldChar w:fldCharType="begin"/>
            </w:r>
            <w:r>
              <w:rPr>
                <w:noProof/>
              </w:rPr>
              <w:instrText xml:space="preserve"> PAGEREF _Toc241169801 \h </w:instrText>
            </w:r>
            <w:r>
              <w:rPr>
                <w:noProof/>
              </w:rPr>
            </w:r>
            <w:r>
              <w:rPr>
                <w:noProof/>
              </w:rPr>
              <w:fldChar w:fldCharType="separate"/>
            </w:r>
            <w:r>
              <w:rPr>
                <w:noProof/>
              </w:rPr>
              <w:t>11</w:t>
            </w:r>
            <w:r>
              <w:rPr>
                <w:noProof/>
              </w:rPr>
              <w:fldChar w:fldCharType="end"/>
            </w:r>
          </w:hyperlink>
        </w:p>
        <w:p w14:paraId="7CC82D65" w14:textId="3CA3944F" w:rsidR="003E48B2" w:rsidRDefault="003E48B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169802" w:history="1">
            <w:r w:rsidRPr="007F57EC">
              <w:rPr>
                <w:rStyle w:val="Hyperlink"/>
                <w:noProof/>
              </w:rPr>
              <w:t>8. Global rules and org-specific knowledge</w:t>
            </w:r>
            <w:r>
              <w:rPr>
                <w:noProof/>
              </w:rPr>
              <w:tab/>
            </w:r>
            <w:r>
              <w:rPr>
                <w:noProof/>
              </w:rPr>
              <w:fldChar w:fldCharType="begin"/>
            </w:r>
            <w:r>
              <w:rPr>
                <w:noProof/>
              </w:rPr>
              <w:instrText xml:space="preserve"> PAGEREF _Toc241169802 \h </w:instrText>
            </w:r>
            <w:r>
              <w:rPr>
                <w:noProof/>
              </w:rPr>
            </w:r>
            <w:r>
              <w:rPr>
                <w:noProof/>
              </w:rPr>
              <w:fldChar w:fldCharType="separate"/>
            </w:r>
            <w:r>
              <w:rPr>
                <w:noProof/>
              </w:rPr>
              <w:t>13</w:t>
            </w:r>
            <w:r>
              <w:rPr>
                <w:noProof/>
              </w:rPr>
              <w:fldChar w:fldCharType="end"/>
            </w:r>
          </w:hyperlink>
        </w:p>
        <w:p w14:paraId="26826F4F" w14:textId="6BE68D0A" w:rsidR="003E48B2" w:rsidRDefault="003E48B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169803" w:history="1">
            <w:r w:rsidRPr="007F57EC">
              <w:rPr>
                <w:rStyle w:val="Hyperlink"/>
                <w:noProof/>
              </w:rPr>
              <w:t>9. Worked example: Product Remapping</w:t>
            </w:r>
            <w:r>
              <w:rPr>
                <w:noProof/>
              </w:rPr>
              <w:tab/>
            </w:r>
            <w:r>
              <w:rPr>
                <w:noProof/>
              </w:rPr>
              <w:fldChar w:fldCharType="begin"/>
            </w:r>
            <w:r>
              <w:rPr>
                <w:noProof/>
              </w:rPr>
              <w:instrText xml:space="preserve"> PAGEREF _Toc241169803 \h </w:instrText>
            </w:r>
            <w:r>
              <w:rPr>
                <w:noProof/>
              </w:rPr>
            </w:r>
            <w:r>
              <w:rPr>
                <w:noProof/>
              </w:rPr>
              <w:fldChar w:fldCharType="separate"/>
            </w:r>
            <w:r>
              <w:rPr>
                <w:noProof/>
              </w:rPr>
              <w:t>14</w:t>
            </w:r>
            <w:r>
              <w:rPr>
                <w:noProof/>
              </w:rPr>
              <w:fldChar w:fldCharType="end"/>
            </w:r>
          </w:hyperlink>
        </w:p>
        <w:p w14:paraId="74F4E7A9" w14:textId="37E1760F" w:rsidR="003E48B2" w:rsidRDefault="003E48B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169804" w:history="1">
            <w:r w:rsidRPr="007F57EC">
              <w:rPr>
                <w:rStyle w:val="Hyperlink"/>
                <w:noProof/>
              </w:rPr>
              <w:t>10. Reference</w:t>
            </w:r>
            <w:r>
              <w:rPr>
                <w:noProof/>
              </w:rPr>
              <w:tab/>
            </w:r>
            <w:r>
              <w:rPr>
                <w:noProof/>
              </w:rPr>
              <w:fldChar w:fldCharType="begin"/>
            </w:r>
            <w:r>
              <w:rPr>
                <w:noProof/>
              </w:rPr>
              <w:instrText xml:space="preserve"> PAGEREF _Toc241169804 \h </w:instrText>
            </w:r>
            <w:r>
              <w:rPr>
                <w:noProof/>
              </w:rPr>
            </w:r>
            <w:r>
              <w:rPr>
                <w:noProof/>
              </w:rPr>
              <w:fldChar w:fldCharType="separate"/>
            </w:r>
            <w:r>
              <w:rPr>
                <w:noProof/>
              </w:rPr>
              <w:t>15</w:t>
            </w:r>
            <w:r>
              <w:rPr>
                <w:noProof/>
              </w:rPr>
              <w:fldChar w:fldCharType="end"/>
            </w:r>
          </w:hyperlink>
        </w:p>
        <w:p w14:paraId="726846E9" w14:textId="09769A31" w:rsidR="003E48B2" w:rsidRDefault="003E48B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169805" w:history="1">
            <w:r w:rsidRPr="007F57EC">
              <w:rPr>
                <w:rStyle w:val="Hyperlink"/>
                <w:noProof/>
              </w:rPr>
              <w:t>11. Cloud front-end: current status and next phase</w:t>
            </w:r>
            <w:r>
              <w:rPr>
                <w:noProof/>
              </w:rPr>
              <w:tab/>
            </w:r>
            <w:r>
              <w:rPr>
                <w:noProof/>
              </w:rPr>
              <w:fldChar w:fldCharType="begin"/>
            </w:r>
            <w:r>
              <w:rPr>
                <w:noProof/>
              </w:rPr>
              <w:instrText xml:space="preserve"> PAGEREF _Toc241169805 \h </w:instrText>
            </w:r>
            <w:r>
              <w:rPr>
                <w:noProof/>
              </w:rPr>
            </w:r>
            <w:r>
              <w:rPr>
                <w:noProof/>
              </w:rPr>
              <w:fldChar w:fldCharType="separate"/>
            </w:r>
            <w:r>
              <w:rPr>
                <w:noProof/>
              </w:rPr>
              <w:t>16</w:t>
            </w:r>
            <w:r>
              <w:rPr>
                <w:noProof/>
              </w:rPr>
              <w:fldChar w:fldCharType="end"/>
            </w:r>
          </w:hyperlink>
        </w:p>
        <w:p w14:paraId="2575570D" w14:textId="4D990C90" w:rsidR="003E48B2" w:rsidRDefault="003E48B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169806" w:history="1">
            <w:r w:rsidRPr="007F57EC">
              <w:rPr>
                <w:rStyle w:val="Hyperlink"/>
                <w:noProof/>
              </w:rPr>
              <w:t>12. Quick checklist</w:t>
            </w:r>
            <w:r>
              <w:rPr>
                <w:noProof/>
              </w:rPr>
              <w:tab/>
            </w:r>
            <w:r>
              <w:rPr>
                <w:noProof/>
              </w:rPr>
              <w:fldChar w:fldCharType="begin"/>
            </w:r>
            <w:r>
              <w:rPr>
                <w:noProof/>
              </w:rPr>
              <w:instrText xml:space="preserve"> PAGEREF _Toc241169806 \h </w:instrText>
            </w:r>
            <w:r>
              <w:rPr>
                <w:noProof/>
              </w:rPr>
            </w:r>
            <w:r>
              <w:rPr>
                <w:noProof/>
              </w:rPr>
              <w:fldChar w:fldCharType="separate"/>
            </w:r>
            <w:r>
              <w:rPr>
                <w:noProof/>
              </w:rPr>
              <w:t>17</w:t>
            </w:r>
            <w:r>
              <w:rPr>
                <w:noProof/>
              </w:rPr>
              <w:fldChar w:fldCharType="end"/>
            </w:r>
          </w:hyperlink>
        </w:p>
        <w:p w14:paraId="6CC5FBE0" w14:textId="219951AF" w:rsidR="00894BB1" w:rsidRDefault="005952BD">
          <w:r>
            <w:fldChar w:fldCharType="end"/>
          </w:r>
        </w:p>
      </w:sdtContent>
    </w:sdt>
    <w:p w14:paraId="025CBC03" w14:textId="77777777" w:rsidR="00894BB1" w:rsidRDefault="005952BD">
      <w:pPr>
        <w:pBdr>
          <w:left w:val="single" w:sz="24" w:space="8" w:color="1F4E79"/>
        </w:pBdr>
        <w:shd w:val="clear" w:color="auto" w:fill="DCE6F2"/>
        <w:spacing w:before="120" w:after="200"/>
        <w:ind w:left="200" w:right="200"/>
      </w:pPr>
      <w:r>
        <w:rPr>
          <w:b/>
          <w:bCs/>
        </w:rPr>
        <w:t xml:space="preserve">Tip:  </w:t>
      </w:r>
      <w:r>
        <w:t>If the table of contents is empty, right-click it in Word and choose Update Field.</w:t>
      </w:r>
    </w:p>
    <w:p w14:paraId="3AA5677A" w14:textId="77777777" w:rsidR="00894BB1" w:rsidRDefault="005952BD">
      <w:pPr>
        <w:pStyle w:val="Heading1"/>
        <w:pageBreakBefore/>
      </w:pPr>
      <w:bookmarkStart w:id="0" w:name="_Toc241169795"/>
      <w:r>
        <w:lastRenderedPageBreak/>
        <w:t>1. What this package is and why it exists</w:t>
      </w:r>
      <w:bookmarkEnd w:id="0"/>
    </w:p>
    <w:p w14:paraId="767F897D" w14:textId="77777777" w:rsidR="00894BB1" w:rsidRDefault="005952BD">
      <w:pPr>
        <w:spacing w:after="120"/>
      </w:pPr>
      <w:r>
        <w:t>Until now, regression testing for a Salesforce requirement was done by hand. A consultant opened the client’s metadata in VS Code and typed a series of prompts into Claude Code: analyse this requirement, find what it affects, write test scenarios, write the Apex tests, run them, explain the failures. The quality of the result depended on who wrote the prompts and how carefully they remembered each step.</w:t>
      </w:r>
    </w:p>
    <w:p w14:paraId="15CA6CE9" w14:textId="77777777" w:rsidR="00894BB1" w:rsidRDefault="005952BD">
      <w:pPr>
        <w:spacing w:after="120"/>
      </w:pPr>
      <w:r>
        <w:t xml:space="preserve">The </w:t>
      </w:r>
      <w:r>
        <w:rPr>
          <w:b/>
          <w:bCs/>
        </w:rPr>
        <w:t>SPT Claude Code Plugin</w:t>
      </w:r>
      <w:r>
        <w:t xml:space="preserve"> turns that manual process into a reusable package. Once installed, anyone on the team runs the same small set of commands, and the plugin carries out every step in the same way, every time, for any requirement and any client org.</w:t>
      </w:r>
    </w:p>
    <w:p w14:paraId="11C0DAB9" w14:textId="77777777" w:rsidR="00894BB1" w:rsidRDefault="005952BD">
      <w:pPr>
        <w:pStyle w:val="Heading2"/>
      </w:pPr>
      <w:r>
        <w:t>What it gives you</w:t>
      </w:r>
    </w:p>
    <w:p w14:paraId="2E93A7E6" w14:textId="77777777" w:rsidR="00894BB1" w:rsidRDefault="005952BD">
      <w:pPr>
        <w:pStyle w:val="ListParagraph"/>
        <w:numPr>
          <w:ilvl w:val="0"/>
          <w:numId w:val="2"/>
        </w:numPr>
        <w:spacing w:after="60"/>
      </w:pPr>
      <w:r>
        <w:rPr>
          <w:b/>
          <w:bCs/>
        </w:rPr>
        <w:t>Repeatable:</w:t>
      </w:r>
      <w:r>
        <w:t xml:space="preserve"> the prompts, rules and checks are built into the plugin, so every run follows the same method.</w:t>
      </w:r>
    </w:p>
    <w:p w14:paraId="719D0156" w14:textId="77777777" w:rsidR="00894BB1" w:rsidRDefault="005952BD">
      <w:pPr>
        <w:pStyle w:val="ListParagraph"/>
        <w:numPr>
          <w:ilvl w:val="0"/>
          <w:numId w:val="2"/>
        </w:numPr>
        <w:spacing w:after="60"/>
      </w:pPr>
      <w:r>
        <w:rPr>
          <w:b/>
          <w:bCs/>
        </w:rPr>
        <w:t>Any requirement:</w:t>
      </w:r>
      <w:r>
        <w:t xml:space="preserve"> new features, changes, fixes and data remapping all go through the same flow. Product Remapping was the first use case, but nothing in the plugin is specific to it.</w:t>
      </w:r>
    </w:p>
    <w:p w14:paraId="2F4937D4" w14:textId="77777777" w:rsidR="00894BB1" w:rsidRDefault="005952BD">
      <w:pPr>
        <w:pStyle w:val="ListParagraph"/>
        <w:numPr>
          <w:ilvl w:val="0"/>
          <w:numId w:val="2"/>
        </w:numPr>
        <w:spacing w:after="60"/>
      </w:pPr>
      <w:r>
        <w:rPr>
          <w:b/>
          <w:bCs/>
        </w:rPr>
        <w:t>Any client org:</w:t>
      </w:r>
      <w:r>
        <w:t xml:space="preserve"> the plugin works against whatever Salesforce metadata is in the VS Code workspace. Client-specific behaviour is kept in a separate file in the client’s repository (see Section 8).</w:t>
      </w:r>
    </w:p>
    <w:p w14:paraId="26EF95F6" w14:textId="77777777" w:rsidR="00894BB1" w:rsidRDefault="005952BD">
      <w:pPr>
        <w:pStyle w:val="ListParagraph"/>
        <w:numPr>
          <w:ilvl w:val="0"/>
          <w:numId w:val="2"/>
        </w:numPr>
        <w:spacing w:after="60"/>
      </w:pPr>
      <w:r>
        <w:rPr>
          <w:b/>
          <w:bCs/>
        </w:rPr>
        <w:t>Controlled:</w:t>
      </w:r>
      <w:r>
        <w:t xml:space="preserve"> a person must lock the blast radius and approve the test scenarios before anything runs, and tests only ever run in a sandbox.</w:t>
      </w:r>
    </w:p>
    <w:p w14:paraId="5058BEF4" w14:textId="77777777" w:rsidR="00894BB1" w:rsidRDefault="005952BD">
      <w:pPr>
        <w:pStyle w:val="ListParagraph"/>
        <w:numPr>
          <w:ilvl w:val="0"/>
          <w:numId w:val="2"/>
        </w:numPr>
        <w:spacing w:after="60"/>
      </w:pPr>
      <w:r>
        <w:rPr>
          <w:b/>
          <w:bCs/>
        </w:rPr>
        <w:t>Auditable:</w:t>
      </w:r>
      <w:r>
        <w:t xml:space="preserve"> each run leaves a folder with the requirement, blast radius, scenarios, approval record, results and failure report.</w:t>
      </w:r>
    </w:p>
    <w:p w14:paraId="77A28681" w14:textId="77777777" w:rsidR="00894BB1" w:rsidRDefault="005952BD">
      <w:pPr>
        <w:pStyle w:val="Heading1"/>
        <w:pageBreakBefore/>
      </w:pPr>
      <w:bookmarkStart w:id="1" w:name="_Toc241169796"/>
      <w:r>
        <w:lastRenderedPageBreak/>
        <w:t>2. The workflow: three steps</w:t>
      </w:r>
      <w:bookmarkEnd w:id="1"/>
    </w:p>
    <w:p w14:paraId="310F0A56" w14:textId="77777777" w:rsidR="00894BB1" w:rsidRDefault="005952BD">
      <w:pPr>
        <w:spacing w:after="120"/>
      </w:pPr>
      <w:r>
        <w:t>The package is organised into three steps. Each step ends with a gate that must pass before the next step can begin.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7"/>
        <w:gridCol w:w="3203"/>
        <w:gridCol w:w="1559"/>
        <w:gridCol w:w="1295"/>
        <w:gridCol w:w="1594"/>
      </w:tblGrid>
      <w:tr w:rsidR="00894BB1" w14:paraId="6F79F3E3"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90C484E" w14:textId="77777777" w:rsidR="00894BB1" w:rsidRDefault="005952BD">
            <w:r>
              <w:rPr>
                <w:b/>
                <w:bCs/>
                <w:color w:val="FFFFFF"/>
              </w:rPr>
              <w:t>Step</w:t>
            </w:r>
          </w:p>
        </w:tc>
        <w:tc>
          <w:tcPr>
            <w:tcW w:w="32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73EA19D" w14:textId="77777777" w:rsidR="00894BB1" w:rsidRDefault="005952BD">
            <w:r>
              <w:rPr>
                <w:b/>
                <w:bCs/>
                <w:color w:val="FFFFFF"/>
              </w:rPr>
              <w:t>What happens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8CAF69A" w14:textId="77777777" w:rsidR="00894BB1" w:rsidRDefault="005952BD">
            <w:r>
              <w:rPr>
                <w:b/>
                <w:bCs/>
                <w:color w:val="FFFFFF"/>
              </w:rPr>
              <w:t>Commands</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63415F" w14:textId="77777777" w:rsidR="00894BB1" w:rsidRDefault="005952BD">
            <w:r>
              <w:rPr>
                <w:b/>
                <w:bCs/>
                <w:color w:val="FFFFFF"/>
              </w:rPr>
              <w:t>Who</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3CFA1AB" w14:textId="77777777" w:rsidR="00894BB1" w:rsidRDefault="005952BD">
            <w:r>
              <w:rPr>
                <w:b/>
                <w:bCs/>
                <w:color w:val="FFFFFF"/>
              </w:rPr>
              <w:t>Gate at the end</w:t>
            </w:r>
          </w:p>
        </w:tc>
      </w:tr>
      <w:tr w:rsidR="00894BB1" w14:paraId="4610AA6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348E3258" w14:textId="77777777" w:rsidR="00894BB1" w:rsidRDefault="005952BD">
            <w:r>
              <w:rPr>
                <w:b/>
                <w:bCs/>
              </w:rPr>
              <w:t>1. Analyse requirement and blast radius</w:t>
            </w:r>
          </w:p>
        </w:tc>
        <w:tc>
          <w:tcPr>
            <w:tcW w:w="3238"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4E2E1C94" w14:textId="77777777" w:rsidR="00894BB1" w:rsidRDefault="005952BD">
            <w:r>
              <w:t>Upload the requirement. The plugin analyses it against the org metadata and identifies every impacted component. A reviewer adjusts and finalises the blast radius.</w:t>
            </w:r>
          </w:p>
        </w:tc>
        <w:tc>
          <w:tcPr>
            <w:tcW w:w="15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5A0B45F6" w14:textId="77777777" w:rsidR="00894BB1" w:rsidRDefault="005952BD">
            <w:r>
              <w:rPr>
                <w:rFonts w:ascii="Consolas" w:eastAsia="Consolas" w:hAnsi="Consolas" w:cs="Consolas"/>
                <w:color w:val="7A2E0E"/>
                <w:sz w:val="19"/>
                <w:szCs w:val="19"/>
              </w:rPr>
              <w:t>/spt:analyze</w:t>
            </w:r>
          </w:p>
          <w:p w14:paraId="7D87D34B" w14:textId="77777777" w:rsidR="00894BB1" w:rsidRDefault="005952BD">
            <w:r>
              <w:rPr>
                <w:rFonts w:ascii="Consolas" w:eastAsia="Consolas" w:hAnsi="Consolas" w:cs="Consolas"/>
                <w:color w:val="7A2E0E"/>
                <w:sz w:val="19"/>
                <w:szCs w:val="19"/>
              </w:rPr>
              <w:t>/spt:finalize</w:t>
            </w:r>
          </w:p>
        </w:tc>
        <w:tc>
          <w:tcPr>
            <w:tcW w:w="13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5EC1D7C9" w14:textId="77777777" w:rsidR="00894BB1" w:rsidRDefault="005952BD">
            <w:r>
              <w:t>System, then reviewer</w:t>
            </w:r>
          </w:p>
        </w:tc>
        <w:tc>
          <w:tcPr>
            <w:tcW w:w="16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4D801774" w14:textId="77777777" w:rsidR="00894BB1" w:rsidRDefault="005952BD">
            <w:r>
              <w:t>Blast radius locked (hash recorded)</w:t>
            </w:r>
          </w:p>
        </w:tc>
      </w:tr>
      <w:tr w:rsidR="00894BB1" w14:paraId="593FF81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08656B5D" w14:textId="77777777" w:rsidR="00894BB1" w:rsidRDefault="005952BD">
            <w:r>
              <w:rPr>
                <w:b/>
                <w:bCs/>
              </w:rPr>
              <w:t>2. Create regression tests</w:t>
            </w:r>
          </w:p>
        </w:tc>
        <w:tc>
          <w:tcPr>
            <w:tcW w:w="3238"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35D488A1" w14:textId="77777777" w:rsidR="00894BB1" w:rsidRDefault="005952BD">
            <w:r>
              <w:t>The plugin generates regression test scenarios from the finalised blast radius. A person reviews, edits and approves them.</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358A6B05" w14:textId="77777777" w:rsidR="00894BB1" w:rsidRDefault="005952BD">
            <w:r>
              <w:rPr>
                <w:rFonts w:ascii="Consolas" w:eastAsia="Consolas" w:hAnsi="Consolas" w:cs="Consolas"/>
                <w:color w:val="7A2E0E"/>
                <w:sz w:val="19"/>
                <w:szCs w:val="19"/>
              </w:rPr>
              <w:t>/spt:generate</w:t>
            </w:r>
          </w:p>
          <w:p w14:paraId="1A387330" w14:textId="77777777" w:rsidR="00894BB1" w:rsidRDefault="005952BD">
            <w:r>
              <w:rPr>
                <w:rFonts w:ascii="Consolas" w:eastAsia="Consolas" w:hAnsi="Consolas" w:cs="Consolas"/>
                <w:color w:val="7A2E0E"/>
                <w:sz w:val="19"/>
                <w:szCs w:val="19"/>
              </w:rPr>
              <w:t>/spt:approve</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02A7C026" w14:textId="77777777" w:rsidR="00894BB1" w:rsidRDefault="005952BD">
            <w:r>
              <w:t>System, then approver</w:t>
            </w:r>
          </w:p>
        </w:tc>
        <w:tc>
          <w:tcPr>
            <w:tcW w:w="16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78831EC2" w14:textId="77777777" w:rsidR="00894BB1" w:rsidRDefault="005952BD">
            <w:r>
              <w:t>Approved scenario set locked (hash recorded)</w:t>
            </w:r>
          </w:p>
        </w:tc>
      </w:tr>
      <w:tr w:rsidR="00894BB1" w14:paraId="60524DB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14:paraId="061D14ED" w14:textId="77777777" w:rsidR="00894BB1" w:rsidRDefault="005952BD">
            <w:r>
              <w:rPr>
                <w:b/>
                <w:bCs/>
              </w:rPr>
              <w:t>3. Run regression tests</w:t>
            </w:r>
          </w:p>
        </w:tc>
        <w:tc>
          <w:tcPr>
            <w:tcW w:w="3238"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14:paraId="24B86CAA" w14:textId="77777777" w:rsidR="00894BB1" w:rsidRDefault="005952BD">
            <w:r>
              <w:t>The user runs the tests in a sandbox. The plugin shows what failed, explains why, and gives remediation steps.</w:t>
            </w:r>
          </w:p>
        </w:tc>
        <w:tc>
          <w:tcPr>
            <w:tcW w:w="15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14:paraId="522D81CF" w14:textId="77777777" w:rsidR="00894BB1" w:rsidRDefault="005952BD">
            <w:r>
              <w:rPr>
                <w:rFonts w:ascii="Consolas" w:eastAsia="Consolas" w:hAnsi="Consolas" w:cs="Consolas"/>
                <w:color w:val="7A2E0E"/>
                <w:sz w:val="19"/>
                <w:szCs w:val="19"/>
              </w:rPr>
              <w:t>/spt:run</w:t>
            </w:r>
          </w:p>
          <w:p w14:paraId="36D9CA0D" w14:textId="77777777" w:rsidR="00894BB1" w:rsidRDefault="005952BD">
            <w:r>
              <w:rPr>
                <w:rFonts w:ascii="Consolas" w:eastAsia="Consolas" w:hAnsi="Consolas" w:cs="Consolas"/>
                <w:color w:val="7A2E0E"/>
                <w:sz w:val="19"/>
                <w:szCs w:val="19"/>
              </w:rPr>
              <w:t>/spt:report</w:t>
            </w:r>
          </w:p>
        </w:tc>
        <w:tc>
          <w:tcPr>
            <w:tcW w:w="13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14:paraId="5C29251F" w14:textId="77777777" w:rsidR="00894BB1" w:rsidRDefault="005952BD">
            <w:r>
              <w:t>User, then system</w:t>
            </w:r>
          </w:p>
        </w:tc>
        <w:tc>
          <w:tcPr>
            <w:tcW w:w="16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00" w:type="dxa"/>
              <w:bottom w:w="60" w:type="dxa"/>
              <w:right w:w="100" w:type="dxa"/>
            </w:tcMar>
          </w:tcPr>
          <w:p w14:paraId="3181EC48" w14:textId="77777777" w:rsidR="00894BB1" w:rsidRDefault="005952BD">
            <w:r>
              <w:t>Failure report with remediation</w:t>
            </w:r>
          </w:p>
        </w:tc>
      </w:tr>
    </w:tbl>
    <w:p w14:paraId="507C2ADD" w14:textId="77777777" w:rsidR="00894BB1" w:rsidRDefault="00894BB1">
      <w:pPr>
        <w:spacing w:after="120"/>
      </w:pPr>
    </w:p>
    <w:p w14:paraId="468541C4" w14:textId="77777777" w:rsidR="00894BB1" w:rsidRDefault="005952BD">
      <w:pPr>
        <w:pStyle w:val="Heading2"/>
      </w:pPr>
      <w:r>
        <w:t>The end-to-end flow</w:t>
      </w:r>
    </w:p>
    <w:p w14:paraId="0138E21C" w14:textId="77777777" w:rsidR="00894BB1" w:rsidRDefault="005952BD">
      <w:pPr>
        <w:pBdr>
          <w:left w:val="single" w:sz="12" w:space="6" w:color="8EA9C1"/>
        </w:pBdr>
        <w:shd w:val="clear" w:color="auto" w:fill="F2F2F2"/>
        <w:spacing w:before="60"/>
        <w:ind w:left="200" w:right="200"/>
      </w:pPr>
      <w:r>
        <w:rPr>
          <w:rFonts w:ascii="Consolas" w:eastAsia="Consolas" w:hAnsi="Consolas" w:cs="Consolas"/>
          <w:sz w:val="19"/>
          <w:szCs w:val="19"/>
        </w:rPr>
        <w:t>SETUP (once per project)   /spt:init &lt;sandbox-alias&gt;</w:t>
      </w:r>
    </w:p>
    <w:p w14:paraId="7E4700D8" w14:textId="77777777" w:rsidR="00894BB1" w:rsidRDefault="005952BD">
      <w:pPr>
        <w:pBdr>
          <w:left w:val="single" w:sz="12" w:space="6" w:color="8EA9C1"/>
        </w:pBdr>
        <w:shd w:val="clear" w:color="auto" w:fill="F2F2F2"/>
        <w:ind w:left="200" w:right="200"/>
      </w:pPr>
      <w:r>
        <w:rPr>
          <w:rFonts w:ascii="Consolas" w:eastAsia="Consolas" w:hAnsi="Consolas" w:cs="Consolas"/>
          <w:sz w:val="19"/>
          <w:szCs w:val="19"/>
        </w:rPr>
        <w:t xml:space="preserve"> </w:t>
      </w:r>
    </w:p>
    <w:p w14:paraId="04F852EA" w14:textId="77777777" w:rsidR="00894BB1" w:rsidRDefault="005952BD">
      <w:pPr>
        <w:pBdr>
          <w:left w:val="single" w:sz="12" w:space="6" w:color="8EA9C1"/>
        </w:pBdr>
        <w:shd w:val="clear" w:color="auto" w:fill="F2F2F2"/>
        <w:ind w:left="200" w:right="200"/>
      </w:pPr>
      <w:r>
        <w:rPr>
          <w:rFonts w:ascii="Consolas" w:eastAsia="Consolas" w:hAnsi="Consolas" w:cs="Consolas"/>
          <w:sz w:val="19"/>
          <w:szCs w:val="19"/>
        </w:rPr>
        <w:t>STEP 1   /spt:analyze requirements/&lt;file&gt;      -&gt; blast-radius.md (draft)</w:t>
      </w:r>
    </w:p>
    <w:p w14:paraId="45917E00" w14:textId="77777777" w:rsidR="00894BB1" w:rsidRDefault="005952BD">
      <w:pPr>
        <w:pBdr>
          <w:left w:val="single" w:sz="12" w:space="6" w:color="8EA9C1"/>
        </w:pBdr>
        <w:shd w:val="clear" w:color="auto" w:fill="F2F2F2"/>
        <w:ind w:left="200" w:right="200"/>
      </w:pPr>
      <w:r>
        <w:rPr>
          <w:rFonts w:ascii="Consolas" w:eastAsia="Consolas" w:hAnsi="Consolas" w:cs="Consolas"/>
          <w:sz w:val="19"/>
          <w:szCs w:val="19"/>
        </w:rPr>
        <w:t xml:space="preserve">         review, adjust if needed</w:t>
      </w:r>
    </w:p>
    <w:p w14:paraId="799B992B" w14:textId="77777777" w:rsidR="00894BB1" w:rsidRDefault="005952BD">
      <w:pPr>
        <w:pBdr>
          <w:left w:val="single" w:sz="12" w:space="6" w:color="8EA9C1"/>
        </w:pBdr>
        <w:shd w:val="clear" w:color="auto" w:fill="F2F2F2"/>
        <w:ind w:left="200" w:right="200"/>
      </w:pPr>
      <w:r>
        <w:rPr>
          <w:rFonts w:ascii="Consolas" w:eastAsia="Consolas" w:hAnsi="Consolas" w:cs="Consolas"/>
          <w:sz w:val="19"/>
          <w:szCs w:val="19"/>
        </w:rPr>
        <w:t xml:space="preserve">         /spt:finalize "Your Name"             -&gt; blast radius locked</w:t>
      </w:r>
    </w:p>
    <w:p w14:paraId="614FF849" w14:textId="77777777" w:rsidR="00894BB1" w:rsidRDefault="005952BD">
      <w:pPr>
        <w:pBdr>
          <w:left w:val="single" w:sz="12" w:space="6" w:color="8EA9C1"/>
        </w:pBdr>
        <w:shd w:val="clear" w:color="auto" w:fill="F2F2F2"/>
        <w:ind w:left="200" w:right="200"/>
      </w:pPr>
      <w:r>
        <w:rPr>
          <w:rFonts w:ascii="Consolas" w:eastAsia="Consolas" w:hAnsi="Consolas" w:cs="Consolas"/>
          <w:sz w:val="19"/>
          <w:szCs w:val="19"/>
        </w:rPr>
        <w:t xml:space="preserve"> </w:t>
      </w:r>
    </w:p>
    <w:p w14:paraId="53F4F77D" w14:textId="77777777" w:rsidR="00894BB1" w:rsidRDefault="005952BD">
      <w:pPr>
        <w:pBdr>
          <w:left w:val="single" w:sz="12" w:space="6" w:color="8EA9C1"/>
        </w:pBdr>
        <w:shd w:val="clear" w:color="auto" w:fill="F2F2F2"/>
        <w:ind w:left="200" w:right="200"/>
      </w:pPr>
      <w:r>
        <w:rPr>
          <w:rFonts w:ascii="Consolas" w:eastAsia="Consolas" w:hAnsi="Consolas" w:cs="Consolas"/>
          <w:sz w:val="19"/>
          <w:szCs w:val="19"/>
        </w:rPr>
        <w:t>STEP 2   /spt:generate                         -&gt; scenarios.md</w:t>
      </w:r>
    </w:p>
    <w:p w14:paraId="77C7509F" w14:textId="77777777" w:rsidR="00894BB1" w:rsidRDefault="005952BD">
      <w:pPr>
        <w:pBdr>
          <w:left w:val="single" w:sz="12" w:space="6" w:color="8EA9C1"/>
        </w:pBdr>
        <w:shd w:val="clear" w:color="auto" w:fill="F2F2F2"/>
        <w:ind w:left="200" w:right="200"/>
      </w:pPr>
      <w:r>
        <w:rPr>
          <w:rFonts w:ascii="Consolas" w:eastAsia="Consolas" w:hAnsi="Consolas" w:cs="Consolas"/>
          <w:sz w:val="19"/>
          <w:szCs w:val="19"/>
        </w:rPr>
        <w:t xml:space="preserve">         tick [x] the scenarios you approve (HUMAN)</w:t>
      </w:r>
    </w:p>
    <w:p w14:paraId="346CD847" w14:textId="77777777" w:rsidR="00894BB1" w:rsidRDefault="005952BD">
      <w:pPr>
        <w:pBdr>
          <w:left w:val="single" w:sz="12" w:space="6" w:color="8EA9C1"/>
        </w:pBdr>
        <w:shd w:val="clear" w:color="auto" w:fill="F2F2F2"/>
        <w:ind w:left="200" w:right="200"/>
      </w:pPr>
      <w:r>
        <w:rPr>
          <w:rFonts w:ascii="Consolas" w:eastAsia="Consolas" w:hAnsi="Consolas" w:cs="Consolas"/>
          <w:sz w:val="19"/>
          <w:szCs w:val="19"/>
        </w:rPr>
        <w:t xml:space="preserve">         /spt:approve "Your Name"              -&gt; approved-scenarios.json</w:t>
      </w:r>
    </w:p>
    <w:p w14:paraId="4EB1E0A7" w14:textId="77777777" w:rsidR="00894BB1" w:rsidRDefault="005952BD">
      <w:pPr>
        <w:pBdr>
          <w:left w:val="single" w:sz="12" w:space="6" w:color="8EA9C1"/>
        </w:pBdr>
        <w:shd w:val="clear" w:color="auto" w:fill="F2F2F2"/>
        <w:ind w:left="200" w:right="200"/>
      </w:pPr>
      <w:r>
        <w:rPr>
          <w:rFonts w:ascii="Consolas" w:eastAsia="Consolas" w:hAnsi="Consolas" w:cs="Consolas"/>
          <w:sz w:val="19"/>
          <w:szCs w:val="19"/>
        </w:rPr>
        <w:t xml:space="preserve"> </w:t>
      </w:r>
    </w:p>
    <w:p w14:paraId="19043DBD" w14:textId="77777777" w:rsidR="00894BB1" w:rsidRDefault="005952BD">
      <w:pPr>
        <w:pBdr>
          <w:left w:val="single" w:sz="12" w:space="6" w:color="8EA9C1"/>
        </w:pBdr>
        <w:shd w:val="clear" w:color="auto" w:fill="F2F2F2"/>
        <w:ind w:left="200" w:right="200"/>
      </w:pPr>
      <w:r>
        <w:rPr>
          <w:rFonts w:ascii="Consolas" w:eastAsia="Consolas" w:hAnsi="Consolas" w:cs="Consolas"/>
          <w:sz w:val="19"/>
          <w:szCs w:val="19"/>
        </w:rPr>
        <w:t>STEP 3   /spt:run &lt;sandbox-alias&gt;              -&gt; results + failure-report.md</w:t>
      </w:r>
    </w:p>
    <w:p w14:paraId="52C131AF" w14:textId="77777777" w:rsidR="00894BB1" w:rsidRDefault="005952BD">
      <w:pPr>
        <w:pBdr>
          <w:left w:val="single" w:sz="12" w:space="6" w:color="8EA9C1"/>
        </w:pBdr>
        <w:shd w:val="clear" w:color="auto" w:fill="F2F2F2"/>
        <w:ind w:left="200" w:right="200"/>
      </w:pPr>
      <w:r>
        <w:rPr>
          <w:rFonts w:ascii="Consolas" w:eastAsia="Consolas" w:hAnsi="Consolas" w:cs="Consolas"/>
          <w:sz w:val="19"/>
          <w:szCs w:val="19"/>
        </w:rPr>
        <w:t xml:space="preserve">         fix, then /spt:run again until Go</w:t>
      </w:r>
    </w:p>
    <w:p w14:paraId="589BDEFD" w14:textId="77777777" w:rsidR="00894BB1" w:rsidRDefault="005952BD">
      <w:pPr>
        <w:pBdr>
          <w:left w:val="single" w:sz="12" w:space="6" w:color="8EA9C1"/>
        </w:pBdr>
        <w:shd w:val="clear" w:color="auto" w:fill="F2F2F2"/>
        <w:ind w:left="200" w:right="200"/>
      </w:pPr>
      <w:r>
        <w:rPr>
          <w:rFonts w:ascii="Consolas" w:eastAsia="Consolas" w:hAnsi="Consolas" w:cs="Consolas"/>
          <w:sz w:val="19"/>
          <w:szCs w:val="19"/>
        </w:rPr>
        <w:t xml:space="preserve"> </w:t>
      </w:r>
    </w:p>
    <w:p w14:paraId="6EC676A2" w14:textId="77777777" w:rsidR="00894BB1" w:rsidRDefault="005952BD">
      <w:pPr>
        <w:pBdr>
          <w:left w:val="single" w:sz="12" w:space="6" w:color="8EA9C1"/>
        </w:pBdr>
        <w:shd w:val="clear" w:color="auto" w:fill="F2F2F2"/>
        <w:spacing w:after="160"/>
        <w:ind w:left="200" w:right="200"/>
      </w:pPr>
      <w:r>
        <w:rPr>
          <w:rFonts w:ascii="Consolas" w:eastAsia="Consolas" w:hAnsi="Consolas" w:cs="Consolas"/>
          <w:sz w:val="19"/>
          <w:szCs w:val="19"/>
        </w:rPr>
        <w:t>AFTER    /spt:learn                            -&gt; org knowledge updated</w:t>
      </w:r>
    </w:p>
    <w:p w14:paraId="4EC2262D" w14:textId="77777777" w:rsidR="00894BB1" w:rsidRDefault="005952BD">
      <w:pPr>
        <w:pBdr>
          <w:left w:val="single" w:sz="24" w:space="8" w:color="1F4E79"/>
        </w:pBdr>
        <w:shd w:val="clear" w:color="auto" w:fill="DCE6F2"/>
        <w:spacing w:before="120" w:after="200"/>
        <w:ind w:left="200" w:right="200"/>
      </w:pPr>
      <w:r>
        <w:rPr>
          <w:b/>
          <w:bCs/>
        </w:rPr>
        <w:t xml:space="preserve">Shortcut:  </w:t>
      </w:r>
      <w:r>
        <w:rPr>
          <w:rFonts w:ascii="Consolas" w:eastAsia="Consolas" w:hAnsi="Consolas" w:cs="Consolas"/>
          <w:color w:val="7A2E0E"/>
          <w:sz w:val="19"/>
          <w:szCs w:val="19"/>
        </w:rPr>
        <w:t>/spt:full requirements/&lt;file&gt;</w:t>
      </w:r>
      <w:r>
        <w:t xml:space="preserve"> runs Step 1 and the scenario generation part of Step 2 in one go, then stops at the approval gate. It never approves or runs tests on anyone’s behalf.</w:t>
      </w:r>
    </w:p>
    <w:p w14:paraId="093F79F9" w14:textId="77777777" w:rsidR="00894BB1" w:rsidRDefault="00894BB1"/>
    <w:p w14:paraId="6336EEF7" w14:textId="77777777" w:rsidR="00894BB1" w:rsidRDefault="005952BD">
      <w:pPr>
        <w:pBdr>
          <w:left w:val="single" w:sz="24" w:space="8" w:color="1F4E79"/>
        </w:pBdr>
        <w:shd w:val="clear" w:color="auto" w:fill="DCE6F2"/>
        <w:spacing w:before="120" w:after="200"/>
        <w:ind w:left="200" w:right="200"/>
      </w:pPr>
      <w:r>
        <w:rPr>
          <w:b/>
          <w:bCs/>
        </w:rPr>
        <w:t xml:space="preserve">Lost?  </w:t>
      </w:r>
      <w:r>
        <w:t xml:space="preserve">Run </w:t>
      </w:r>
      <w:r>
        <w:rPr>
          <w:rFonts w:ascii="Consolas" w:eastAsia="Consolas" w:hAnsi="Consolas" w:cs="Consolas"/>
          <w:color w:val="7A2E0E"/>
          <w:sz w:val="19"/>
          <w:szCs w:val="19"/>
        </w:rPr>
        <w:t>/spt:status</w:t>
      </w:r>
      <w:r>
        <w:t xml:space="preserve"> at any time. It shows which step the current run is at and the single next command to run.</w:t>
      </w:r>
    </w:p>
    <w:p w14:paraId="4D7A6BB2" w14:textId="77777777" w:rsidR="00894BB1" w:rsidRDefault="005952BD">
      <w:pPr>
        <w:pStyle w:val="Heading1"/>
      </w:pPr>
      <w:bookmarkStart w:id="2" w:name="_Toc241169797"/>
      <w:r>
        <w:t>3. Before you start: prerequisites</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38"/>
        <w:gridCol w:w="3000"/>
      </w:tblGrid>
      <w:tr w:rsidR="00894BB1" w14:paraId="5A640B94"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C827011" w14:textId="77777777" w:rsidR="00894BB1" w:rsidRDefault="005952BD">
            <w:r>
              <w:rPr>
                <w:b/>
                <w:bCs/>
                <w:color w:val="FFFFFF"/>
              </w:rPr>
              <w:t>Item</w:t>
            </w:r>
          </w:p>
        </w:tc>
        <w:tc>
          <w:tcPr>
            <w:tcW w:w="36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312254C" w14:textId="77777777" w:rsidR="00894BB1" w:rsidRDefault="005952BD">
            <w:r>
              <w:rPr>
                <w:b/>
                <w:bCs/>
                <w:color w:val="FFFFFF"/>
              </w:rPr>
              <w:t>Why it is needed</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A2DCED1" w14:textId="77777777" w:rsidR="00894BB1" w:rsidRDefault="005952BD">
            <w:r>
              <w:rPr>
                <w:b/>
                <w:bCs/>
                <w:color w:val="FFFFFF"/>
              </w:rPr>
              <w:t>How to check</w:t>
            </w:r>
          </w:p>
        </w:tc>
      </w:tr>
      <w:tr w:rsidR="00894BB1" w14:paraId="077DD10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1D1CEF" w14:textId="77777777" w:rsidR="00894BB1" w:rsidRDefault="005952BD">
            <w:r>
              <w:t>VS Code with the Claude Code extension (or the Claude Code CLI)</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EBD371" w14:textId="77777777" w:rsidR="00894BB1" w:rsidRDefault="005952BD">
            <w:r>
              <w:t>The plugin runs inside Claude Code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1B6EFE" w14:textId="77777777" w:rsidR="00894BB1" w:rsidRDefault="005952BD">
            <w:r>
              <w:t>Claude Code panel opens in VS Code</w:t>
            </w:r>
          </w:p>
        </w:tc>
      </w:tr>
      <w:tr w:rsidR="00894BB1" w14:paraId="791AE3A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C9C435" w14:textId="77777777" w:rsidR="00894BB1" w:rsidRDefault="005952BD">
            <w:r>
              <w:lastRenderedPageBreak/>
              <w:t>Node.js 18 or later</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78C89E" w14:textId="77777777" w:rsidR="00894BB1" w:rsidRDefault="005952BD">
            <w:r>
              <w:t>The plugin’s scripts are Node scripts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B54B69" w14:textId="77777777" w:rsidR="00894BB1" w:rsidRDefault="005952BD">
            <w:r>
              <w:rPr>
                <w:rFonts w:ascii="Consolas" w:eastAsia="Consolas" w:hAnsi="Consolas" w:cs="Consolas"/>
                <w:color w:val="7A2E0E"/>
                <w:sz w:val="19"/>
                <w:szCs w:val="19"/>
              </w:rPr>
              <w:t>node --version</w:t>
            </w:r>
          </w:p>
        </w:tc>
      </w:tr>
      <w:tr w:rsidR="00894BB1" w14:paraId="781F4CA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9CFFE0" w14:textId="77777777" w:rsidR="00894BB1" w:rsidRDefault="005952BD">
            <w:r>
              <w:t>Salesforce CLI (</w:t>
            </w:r>
            <w:r>
              <w:rPr>
                <w:rFonts w:ascii="Consolas" w:eastAsia="Consolas" w:hAnsi="Consolas" w:cs="Consolas"/>
                <w:color w:val="7A2E0E"/>
                <w:sz w:val="19"/>
                <w:szCs w:val="19"/>
              </w:rPr>
              <w:t>sf</w:t>
            </w:r>
            <w:r>
              <w:t>)</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10E573" w14:textId="77777777" w:rsidR="00894BB1" w:rsidRDefault="005952BD">
            <w:r>
              <w:t>Retrieve metadata and run tests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3F6C02" w14:textId="77777777" w:rsidR="00894BB1" w:rsidRDefault="005952BD">
            <w:r>
              <w:rPr>
                <w:rFonts w:ascii="Consolas" w:eastAsia="Consolas" w:hAnsi="Consolas" w:cs="Consolas"/>
                <w:color w:val="7A2E0E"/>
                <w:sz w:val="19"/>
                <w:szCs w:val="19"/>
              </w:rPr>
              <w:t>sf --version</w:t>
            </w:r>
          </w:p>
        </w:tc>
      </w:tr>
      <w:tr w:rsidR="00894BB1" w14:paraId="52534A1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CDCC1C" w14:textId="77777777" w:rsidR="00894BB1" w:rsidRDefault="005952BD">
            <w:r>
              <w:t>The client’s Salesforce DX project</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1C35CC" w14:textId="77777777" w:rsidR="00894BB1" w:rsidRDefault="005952BD">
            <w:r>
              <w:t>This is the metadata the blast radius is calculated from</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48B4F6" w14:textId="77777777" w:rsidR="00894BB1" w:rsidRDefault="005952BD">
            <w:r>
              <w:rPr>
                <w:rFonts w:ascii="Consolas" w:eastAsia="Consolas" w:hAnsi="Consolas" w:cs="Consolas"/>
                <w:color w:val="7A2E0E"/>
                <w:sz w:val="19"/>
                <w:szCs w:val="19"/>
              </w:rPr>
              <w:t>sfdx-project.json</w:t>
            </w:r>
            <w:r>
              <w:t xml:space="preserve"> and </w:t>
            </w:r>
            <w:r>
              <w:rPr>
                <w:rFonts w:ascii="Consolas" w:eastAsia="Consolas" w:hAnsi="Consolas" w:cs="Consolas"/>
                <w:color w:val="7A2E0E"/>
                <w:sz w:val="19"/>
                <w:szCs w:val="19"/>
              </w:rPr>
              <w:t>force-app/</w:t>
            </w:r>
            <w:r>
              <w:t xml:space="preserve"> exist</w:t>
            </w:r>
          </w:p>
        </w:tc>
      </w:tr>
      <w:tr w:rsidR="00894BB1" w14:paraId="77DACD2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4F010B" w14:textId="77777777" w:rsidR="00894BB1" w:rsidRDefault="005952BD">
            <w:r>
              <w:t xml:space="preserve">An authorised </w:t>
            </w:r>
            <w:r>
              <w:rPr>
                <w:b/>
                <w:bCs/>
              </w:rPr>
              <w:t>sandbox</w:t>
            </w:r>
            <w:r>
              <w:t xml:space="preserve"> org</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E7D9EA" w14:textId="77777777" w:rsidR="00894BB1" w:rsidRDefault="005952BD">
            <w:r>
              <w:t>Tests run here. Production is always refused.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9FB475" w14:textId="77777777" w:rsidR="00894BB1" w:rsidRDefault="005952BD">
            <w:r>
              <w:rPr>
                <w:rFonts w:ascii="Consolas" w:eastAsia="Consolas" w:hAnsi="Consolas" w:cs="Consolas"/>
                <w:color w:val="7A2E0E"/>
                <w:sz w:val="19"/>
                <w:szCs w:val="19"/>
              </w:rPr>
              <w:t>sf org list</w:t>
            </w:r>
          </w:p>
        </w:tc>
      </w:tr>
      <w:tr w:rsidR="00894BB1" w14:paraId="00309D0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FD83E0" w14:textId="77777777" w:rsidR="00894BB1" w:rsidRDefault="005952BD">
            <w:r>
              <w:t>Access to the SPT plugin Git repository</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B8E417" w14:textId="77777777" w:rsidR="00894BB1" w:rsidRDefault="005952BD">
            <w:r>
              <w:t>To install the plugin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133DA4" w14:textId="77777777" w:rsidR="00894BB1" w:rsidRDefault="005952BD">
            <w:r>
              <w:t>You can clone or view the repo</w:t>
            </w:r>
          </w:p>
        </w:tc>
      </w:tr>
    </w:tbl>
    <w:p w14:paraId="64044D29" w14:textId="77777777" w:rsidR="00894BB1" w:rsidRDefault="00894BB1">
      <w:pPr>
        <w:spacing w:after="120"/>
      </w:pPr>
    </w:p>
    <w:p w14:paraId="14110C45" w14:textId="77777777" w:rsidR="00894BB1" w:rsidRDefault="005952BD">
      <w:pPr>
        <w:pStyle w:val="Heading1"/>
        <w:pageBreakBefore/>
      </w:pPr>
      <w:bookmarkStart w:id="3" w:name="_Toc241169798"/>
      <w:r>
        <w:lastRenderedPageBreak/>
        <w:t>4. One-time setup</w:t>
      </w:r>
      <w:bookmarkEnd w:id="3"/>
    </w:p>
    <w:p w14:paraId="6D1063EB" w14:textId="77777777" w:rsidR="00894BB1" w:rsidRDefault="005952BD">
      <w:pPr>
        <w:spacing w:after="120"/>
      </w:pPr>
      <w:r>
        <w:t>Do Section 4.1 once per person. Do Sections 4.2 to 4.5 once per client project.</w:t>
      </w:r>
    </w:p>
    <w:p w14:paraId="28D618B2" w14:textId="77777777" w:rsidR="00894BB1" w:rsidRDefault="005952BD">
      <w:pPr>
        <w:pStyle w:val="Heading2"/>
      </w:pPr>
      <w:r>
        <w:t>4.1 Install the plugin in Claude Code</w:t>
      </w:r>
    </w:p>
    <w:p w14:paraId="387E34EA" w14:textId="77777777" w:rsidR="00894BB1" w:rsidRDefault="005952BD">
      <w:pPr>
        <w:spacing w:after="120"/>
      </w:pPr>
      <w:r>
        <w:t>In the Claude Code chat in VS Code, run:</w:t>
      </w:r>
    </w:p>
    <w:p w14:paraId="5CC0BD16" w14:textId="77777777" w:rsidR="00894BB1" w:rsidRDefault="005952BD">
      <w:pPr>
        <w:pBdr>
          <w:left w:val="single" w:sz="12" w:space="6" w:color="8EA9C1"/>
        </w:pBdr>
        <w:shd w:val="clear" w:color="auto" w:fill="F2F2F2"/>
        <w:spacing w:before="60"/>
        <w:ind w:left="200" w:right="200"/>
      </w:pPr>
      <w:r>
        <w:rPr>
          <w:rFonts w:ascii="Consolas" w:eastAsia="Consolas" w:hAnsi="Consolas" w:cs="Consolas"/>
          <w:sz w:val="19"/>
          <w:szCs w:val="19"/>
        </w:rPr>
        <w:t>/plugin marketplace add &lt;your-git-host&gt;/spt-regression-plugin</w:t>
      </w:r>
    </w:p>
    <w:p w14:paraId="6922EB27" w14:textId="77777777" w:rsidR="00894BB1" w:rsidRDefault="005952BD">
      <w:pPr>
        <w:pBdr>
          <w:left w:val="single" w:sz="12" w:space="6" w:color="8EA9C1"/>
        </w:pBdr>
        <w:shd w:val="clear" w:color="auto" w:fill="F2F2F2"/>
        <w:spacing w:after="160"/>
        <w:ind w:left="200" w:right="200"/>
      </w:pPr>
      <w:r>
        <w:rPr>
          <w:rFonts w:ascii="Consolas" w:eastAsia="Consolas" w:hAnsi="Consolas" w:cs="Consolas"/>
          <w:sz w:val="19"/>
          <w:szCs w:val="19"/>
        </w:rPr>
        <w:t>/plugin install spt@spt-marketplace</w:t>
      </w:r>
    </w:p>
    <w:p w14:paraId="7BA4222A" w14:textId="77777777" w:rsidR="00894BB1" w:rsidRDefault="005952BD">
      <w:pPr>
        <w:spacing w:after="120"/>
      </w:pPr>
      <w:r>
        <w:t xml:space="preserve">Restart Claude Code if the </w:t>
      </w:r>
      <w:r>
        <w:rPr>
          <w:rFonts w:ascii="Consolas" w:eastAsia="Consolas" w:hAnsi="Consolas" w:cs="Consolas"/>
          <w:color w:val="7A2E0E"/>
          <w:sz w:val="19"/>
          <w:szCs w:val="19"/>
        </w:rPr>
        <w:t>/spt:</w:t>
      </w:r>
      <w:r>
        <w:t xml:space="preserve"> commands do not appear. To update later, run </w:t>
      </w:r>
      <w:r>
        <w:rPr>
          <w:rFonts w:ascii="Consolas" w:eastAsia="Consolas" w:hAnsi="Consolas" w:cs="Consolas"/>
          <w:color w:val="7A2E0E"/>
          <w:sz w:val="19"/>
          <w:szCs w:val="19"/>
        </w:rPr>
        <w:t>/plugin marketplace update spt-marketplace</w:t>
      </w:r>
      <w:r>
        <w:t>.</w:t>
      </w:r>
    </w:p>
    <w:p w14:paraId="62BF8DC8" w14:textId="77777777" w:rsidR="00894BB1" w:rsidRDefault="005952BD">
      <w:pPr>
        <w:pBdr>
          <w:left w:val="single" w:sz="24" w:space="8" w:color="1F4E79"/>
        </w:pBdr>
        <w:shd w:val="clear" w:color="auto" w:fill="DCE6F2"/>
        <w:spacing w:before="120" w:after="200"/>
        <w:ind w:left="200" w:right="200"/>
      </w:pPr>
      <w:r>
        <w:rPr>
          <w:b/>
          <w:bCs/>
        </w:rPr>
        <w:t xml:space="preserve">Team-wide install:  </w:t>
      </w:r>
      <w:r>
        <w:t xml:space="preserve">Commit the snippet from the plugin README into the client project’s </w:t>
      </w:r>
      <w:r>
        <w:rPr>
          <w:rFonts w:ascii="Consolas" w:eastAsia="Consolas" w:hAnsi="Consolas" w:cs="Consolas"/>
          <w:color w:val="7A2E0E"/>
          <w:sz w:val="19"/>
          <w:szCs w:val="19"/>
        </w:rPr>
        <w:t>.claude/settings.json</w:t>
      </w:r>
      <w:r>
        <w:t>. Everyone who opens that project is then prompted to install the plugin automatically.</w:t>
      </w:r>
    </w:p>
    <w:p w14:paraId="69AF1A7B" w14:textId="77777777" w:rsidR="00894BB1" w:rsidRDefault="005952BD">
      <w:pPr>
        <w:pStyle w:val="Heading2"/>
      </w:pPr>
      <w:r>
        <w:t>4.2 Open the client project and get fresh metadata</w:t>
      </w:r>
    </w:p>
    <w:p w14:paraId="7D97BEF1" w14:textId="77777777" w:rsidR="00894BB1" w:rsidRDefault="005952BD">
      <w:pPr>
        <w:spacing w:after="120"/>
      </w:pPr>
      <w:r>
        <w:t>Open the client’s Salesforce DX project folder in VS Code. The blast radius can only be as complete as the metadata in the workspace, so retrieve the latest metadata from the sandbox first:</w:t>
      </w:r>
    </w:p>
    <w:p w14:paraId="418510B9" w14:textId="77777777" w:rsidR="00894BB1" w:rsidRDefault="005952BD">
      <w:pPr>
        <w:pBdr>
          <w:left w:val="single" w:sz="12" w:space="6" w:color="8EA9C1"/>
        </w:pBdr>
        <w:shd w:val="clear" w:color="auto" w:fill="F2F2F2"/>
        <w:spacing w:before="60"/>
        <w:ind w:left="200" w:right="200"/>
      </w:pPr>
      <w:r>
        <w:rPr>
          <w:rFonts w:ascii="Consolas" w:eastAsia="Consolas" w:hAnsi="Consolas" w:cs="Consolas"/>
          <w:sz w:val="19"/>
          <w:szCs w:val="19"/>
        </w:rPr>
        <w:t>sf org login web --alias my-uat-sandbox</w:t>
      </w:r>
    </w:p>
    <w:p w14:paraId="28DF55B6" w14:textId="77777777" w:rsidR="00894BB1" w:rsidRDefault="005952BD">
      <w:pPr>
        <w:pBdr>
          <w:left w:val="single" w:sz="12" w:space="6" w:color="8EA9C1"/>
        </w:pBdr>
        <w:shd w:val="clear" w:color="auto" w:fill="F2F2F2"/>
        <w:spacing w:after="160"/>
        <w:ind w:left="200" w:right="200"/>
      </w:pPr>
      <w:r>
        <w:rPr>
          <w:rFonts w:ascii="Consolas" w:eastAsia="Consolas" w:hAnsi="Consolas" w:cs="Consolas"/>
          <w:sz w:val="19"/>
          <w:szCs w:val="19"/>
        </w:rPr>
        <w:t>sf project retrieve start --manifest manifest/package.xml --target-org my-uat-sandbox</w:t>
      </w:r>
    </w:p>
    <w:p w14:paraId="1AE7EC0E" w14:textId="77777777" w:rsidR="00894BB1" w:rsidRDefault="005952BD">
      <w:pPr>
        <w:spacing w:after="120"/>
      </w:pPr>
      <w:r>
        <w:t>Include flows, Apex classes and triggers, objects (with fields, validation rules and record types), layouts, permission sets, profiles, LWC and Aura components in the manifest. If reports, dashboards or custom metadata records matter for your requirements, retrieve those too.</w:t>
      </w:r>
    </w:p>
    <w:p w14:paraId="4E578CC2" w14:textId="77777777" w:rsidR="00894BB1" w:rsidRDefault="005952BD">
      <w:pPr>
        <w:pStyle w:val="Heading2"/>
      </w:pPr>
      <w:r>
        <w:t>4.3 Run the setup command</w:t>
      </w:r>
    </w:p>
    <w:p w14:paraId="0FBFC6BF" w14:textId="77777777" w:rsidR="00894BB1" w:rsidRDefault="005952BD">
      <w:pPr>
        <w:pBdr>
          <w:left w:val="single" w:sz="12" w:space="6" w:color="8EA9C1"/>
        </w:pBdr>
        <w:shd w:val="clear" w:color="auto" w:fill="F2F2F2"/>
        <w:spacing w:before="60" w:after="160"/>
        <w:ind w:left="200" w:right="200"/>
      </w:pPr>
      <w:r>
        <w:rPr>
          <w:rFonts w:ascii="Consolas" w:eastAsia="Consolas" w:hAnsi="Consolas" w:cs="Consolas"/>
          <w:sz w:val="19"/>
          <w:szCs w:val="19"/>
        </w:rPr>
        <w:t>/spt:init my-uat-sandbox</w:t>
      </w:r>
    </w:p>
    <w:p w14:paraId="4B383FD0" w14:textId="77777777" w:rsidR="00894BB1" w:rsidRDefault="005952BD">
      <w:pPr>
        <w:spacing w:after="120"/>
      </w:pPr>
      <w:r>
        <w:t>This command:</w:t>
      </w:r>
    </w:p>
    <w:p w14:paraId="47F4F1C4" w14:textId="77777777" w:rsidR="00894BB1" w:rsidRDefault="005952BD">
      <w:pPr>
        <w:pStyle w:val="ListParagraph"/>
        <w:numPr>
          <w:ilvl w:val="0"/>
          <w:numId w:val="2"/>
        </w:numPr>
        <w:spacing w:after="60"/>
      </w:pPr>
      <w:r>
        <w:t xml:space="preserve">creates </w:t>
      </w:r>
      <w:r>
        <w:rPr>
          <w:rFonts w:ascii="Consolas" w:eastAsia="Consolas" w:hAnsi="Consolas" w:cs="Consolas"/>
          <w:color w:val="7A2E0E"/>
          <w:sz w:val="19"/>
          <w:szCs w:val="19"/>
        </w:rPr>
        <w:t>spt.config.json</w:t>
      </w:r>
      <w:r>
        <w:t xml:space="preserve"> in the project root and adds your sandbox to </w:t>
      </w:r>
      <w:r>
        <w:rPr>
          <w:rFonts w:ascii="Consolas" w:eastAsia="Consolas" w:hAnsi="Consolas" w:cs="Consolas"/>
          <w:color w:val="7A2E0E"/>
          <w:sz w:val="19"/>
          <w:szCs w:val="19"/>
        </w:rPr>
        <w:t>allowedOrgs</w:t>
      </w:r>
      <w:r>
        <w:t>,</w:t>
      </w:r>
    </w:p>
    <w:p w14:paraId="1AEBD8ED" w14:textId="77777777" w:rsidR="00894BB1" w:rsidRDefault="005952BD">
      <w:pPr>
        <w:pStyle w:val="ListParagraph"/>
        <w:numPr>
          <w:ilvl w:val="0"/>
          <w:numId w:val="2"/>
        </w:numPr>
        <w:spacing w:after="60"/>
      </w:pPr>
      <w:r>
        <w:t xml:space="preserve">adds a separate </w:t>
      </w:r>
      <w:r>
        <w:rPr>
          <w:rFonts w:ascii="Consolas" w:eastAsia="Consolas" w:hAnsi="Consolas" w:cs="Consolas"/>
          <w:color w:val="7A2E0E"/>
          <w:sz w:val="19"/>
          <w:szCs w:val="19"/>
        </w:rPr>
        <w:t>spt-tests</w:t>
      </w:r>
      <w:r>
        <w:t xml:space="preserve"> package folder so generated tests never mix with the client’s code,</w:t>
      </w:r>
    </w:p>
    <w:p w14:paraId="64EDC513" w14:textId="77777777" w:rsidR="00894BB1" w:rsidRDefault="005952BD">
      <w:pPr>
        <w:pStyle w:val="ListParagraph"/>
        <w:numPr>
          <w:ilvl w:val="0"/>
          <w:numId w:val="2"/>
        </w:numPr>
        <w:spacing w:after="60"/>
      </w:pPr>
      <w:r>
        <w:t xml:space="preserve">updates </w:t>
      </w:r>
      <w:r>
        <w:rPr>
          <w:rFonts w:ascii="Consolas" w:eastAsia="Consolas" w:hAnsi="Consolas" w:cs="Consolas"/>
          <w:color w:val="7A2E0E"/>
          <w:sz w:val="19"/>
          <w:szCs w:val="19"/>
        </w:rPr>
        <w:t>.gitignore</w:t>
      </w:r>
      <w:r>
        <w:t>,</w:t>
      </w:r>
    </w:p>
    <w:p w14:paraId="10AE66F6" w14:textId="77777777" w:rsidR="00894BB1" w:rsidRDefault="005952BD">
      <w:pPr>
        <w:pStyle w:val="ListParagraph"/>
        <w:numPr>
          <w:ilvl w:val="0"/>
          <w:numId w:val="2"/>
        </w:numPr>
        <w:spacing w:after="60"/>
      </w:pPr>
      <w:r>
        <w:t xml:space="preserve">checks that Node, the Salesforce CLI and the project are ready, and </w:t>
      </w:r>
      <w:r>
        <w:rPr>
          <w:b/>
          <w:bCs/>
        </w:rPr>
        <w:t>confirms the org is a sandbox</w:t>
      </w:r>
      <w:r>
        <w:t>,</w:t>
      </w:r>
    </w:p>
    <w:p w14:paraId="0DB0A4EA" w14:textId="77777777" w:rsidR="00894BB1" w:rsidRDefault="005952BD">
      <w:pPr>
        <w:pStyle w:val="ListParagraph"/>
        <w:numPr>
          <w:ilvl w:val="0"/>
          <w:numId w:val="2"/>
        </w:numPr>
        <w:spacing w:after="60"/>
      </w:pPr>
      <w:r>
        <w:t>builds the metadata index and shows component counts,</w:t>
      </w:r>
    </w:p>
    <w:p w14:paraId="4CB36BAA" w14:textId="77777777" w:rsidR="00894BB1" w:rsidRDefault="005952BD">
      <w:pPr>
        <w:pStyle w:val="ListParagraph"/>
        <w:numPr>
          <w:ilvl w:val="0"/>
          <w:numId w:val="2"/>
        </w:numPr>
        <w:spacing w:after="60"/>
      </w:pPr>
      <w:r>
        <w:t xml:space="preserve">creates </w:t>
      </w:r>
      <w:r>
        <w:rPr>
          <w:rFonts w:ascii="Consolas" w:eastAsia="Consolas" w:hAnsi="Consolas" w:cs="Consolas"/>
          <w:color w:val="7A2E0E"/>
          <w:sz w:val="19"/>
          <w:szCs w:val="19"/>
        </w:rPr>
        <w:t>requirements/_TEMPLATE.md</w:t>
      </w:r>
      <w:r>
        <w:t>, a template for writing requirements,</w:t>
      </w:r>
    </w:p>
    <w:p w14:paraId="1A363D9D" w14:textId="77777777" w:rsidR="00894BB1" w:rsidRDefault="005952BD">
      <w:pPr>
        <w:pStyle w:val="ListParagraph"/>
        <w:numPr>
          <w:ilvl w:val="0"/>
          <w:numId w:val="2"/>
        </w:numPr>
        <w:spacing w:after="60"/>
      </w:pPr>
      <w:r>
        <w:t xml:space="preserve">creates </w:t>
      </w:r>
      <w:r>
        <w:rPr>
          <w:rFonts w:ascii="Consolas" w:eastAsia="Consolas" w:hAnsi="Consolas" w:cs="Consolas"/>
          <w:color w:val="7A2E0E"/>
          <w:sz w:val="19"/>
          <w:szCs w:val="19"/>
        </w:rPr>
        <w:t>spt-org-knowledge.md</w:t>
      </w:r>
      <w:r>
        <w:t xml:space="preserve"> and pre-fills what it can detect (Section 8).</w:t>
      </w:r>
    </w:p>
    <w:p w14:paraId="2DE6763F" w14:textId="77777777" w:rsidR="00894BB1" w:rsidRDefault="005952BD">
      <w:pPr>
        <w:pStyle w:val="Heading2"/>
      </w:pPr>
      <w:r>
        <w:t>4.4 Check the configuration</w:t>
      </w:r>
    </w:p>
    <w:p w14:paraId="7D5309ED" w14:textId="77777777" w:rsidR="00894BB1" w:rsidRDefault="005952BD">
      <w:pPr>
        <w:spacing w:after="120"/>
      </w:pPr>
      <w:r>
        <w:t xml:space="preserve">Open </w:t>
      </w:r>
      <w:r>
        <w:rPr>
          <w:rFonts w:ascii="Consolas" w:eastAsia="Consolas" w:hAnsi="Consolas" w:cs="Consolas"/>
          <w:color w:val="7A2E0E"/>
          <w:sz w:val="19"/>
          <w:szCs w:val="19"/>
        </w:rPr>
        <w:t>spt.config.json</w:t>
      </w:r>
      <w:r>
        <w:t xml:space="preserve"> and confirm these settings: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894BB1" w14:paraId="3E6A73D8"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5B0CE64" w14:textId="77777777" w:rsidR="00894BB1" w:rsidRDefault="005952BD">
            <w:r>
              <w:rPr>
                <w:b/>
                <w:bCs/>
                <w:color w:val="FFFFFF"/>
              </w:rPr>
              <w:t>Setting</w:t>
            </w:r>
          </w:p>
        </w:tc>
        <w:tc>
          <w:tcPr>
            <w:tcW w:w="70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AEAD7EE" w14:textId="77777777" w:rsidR="00894BB1" w:rsidRDefault="005952BD">
            <w:r>
              <w:rPr>
                <w:b/>
                <w:bCs/>
                <w:color w:val="FFFFFF"/>
              </w:rPr>
              <w:t>What to set</w:t>
            </w:r>
          </w:p>
        </w:tc>
      </w:tr>
      <w:tr w:rsidR="00894BB1" w14:paraId="4A47CA8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EAE9A8" w14:textId="77777777" w:rsidR="00894BB1" w:rsidRDefault="005952BD">
            <w:r>
              <w:rPr>
                <w:rFonts w:ascii="Consolas" w:eastAsia="Consolas" w:hAnsi="Consolas" w:cs="Consolas"/>
                <w:color w:val="7A2E0E"/>
                <w:sz w:val="19"/>
                <w:szCs w:val="19"/>
              </w:rPr>
              <w:t>client</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1290C0" w14:textId="77777777" w:rsidR="00894BB1" w:rsidRDefault="005952BD">
            <w:r>
              <w:t>Client name</w:t>
            </w:r>
          </w:p>
        </w:tc>
      </w:tr>
      <w:tr w:rsidR="00894BB1" w14:paraId="29A8CD2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30658B" w14:textId="77777777" w:rsidR="00894BB1" w:rsidRDefault="005952BD">
            <w:r>
              <w:rPr>
                <w:rFonts w:ascii="Consolas" w:eastAsia="Consolas" w:hAnsi="Consolas" w:cs="Consolas"/>
                <w:color w:val="7A2E0E"/>
                <w:sz w:val="19"/>
                <w:szCs w:val="19"/>
              </w:rPr>
              <w:t>metadataPaths</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B4658E" w14:textId="77777777" w:rsidR="00894BB1" w:rsidRDefault="005952BD">
            <w:r>
              <w:t xml:space="preserve">Every package folder that holds metadata, e.g. </w:t>
            </w:r>
            <w:r>
              <w:rPr>
                <w:rFonts w:ascii="Consolas" w:eastAsia="Consolas" w:hAnsi="Consolas" w:cs="Consolas"/>
                <w:color w:val="7A2E0E"/>
                <w:sz w:val="19"/>
                <w:szCs w:val="19"/>
              </w:rPr>
              <w:t>force-app/main/default</w:t>
            </w:r>
          </w:p>
        </w:tc>
      </w:tr>
      <w:tr w:rsidR="00894BB1" w14:paraId="2FD7918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D43A52" w14:textId="77777777" w:rsidR="00894BB1" w:rsidRDefault="005952BD">
            <w:r>
              <w:rPr>
                <w:rFonts w:ascii="Consolas" w:eastAsia="Consolas" w:hAnsi="Consolas" w:cs="Consolas"/>
                <w:color w:val="7A2E0E"/>
                <w:sz w:val="19"/>
                <w:szCs w:val="19"/>
              </w:rPr>
              <w:t>allowedOrgs</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CE491C" w14:textId="77777777" w:rsidR="00894BB1" w:rsidRDefault="005952BD">
            <w:r>
              <w:t>Sandbox aliases the plugin may run tests in. Never add production.</w:t>
            </w:r>
          </w:p>
        </w:tc>
      </w:tr>
      <w:tr w:rsidR="00894BB1" w14:paraId="6F3C9A1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F710DA" w14:textId="77777777" w:rsidR="00894BB1" w:rsidRDefault="005952BD">
            <w:r>
              <w:rPr>
                <w:rFonts w:ascii="Consolas" w:eastAsia="Consolas" w:hAnsi="Consolas" w:cs="Consolas"/>
                <w:color w:val="7A2E0E"/>
                <w:sz w:val="19"/>
                <w:szCs w:val="19"/>
              </w:rPr>
              <w:t>blockedOrgPatterns</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4E8477" w14:textId="77777777" w:rsidR="00894BB1" w:rsidRDefault="005952BD">
            <w:r>
              <w:t>Alias words that are always refused (default: prod, production, live)</w:t>
            </w:r>
          </w:p>
        </w:tc>
      </w:tr>
      <w:tr w:rsidR="00894BB1" w14:paraId="15D8A25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EFCABC" w14:textId="77777777" w:rsidR="00894BB1" w:rsidRDefault="005952BD">
            <w:r>
              <w:rPr>
                <w:rFonts w:ascii="Consolas" w:eastAsia="Consolas" w:hAnsi="Consolas" w:cs="Consolas"/>
                <w:color w:val="7A2E0E"/>
                <w:sz w:val="19"/>
                <w:szCs w:val="19"/>
              </w:rPr>
              <w:t>execution.mode</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413D47" w14:textId="77777777" w:rsidR="00894BB1" w:rsidRDefault="005952BD">
            <w:r>
              <w:rPr>
                <w:rFonts w:ascii="Consolas" w:eastAsia="Consolas" w:hAnsi="Consolas" w:cs="Consolas"/>
                <w:color w:val="7A2E0E"/>
                <w:sz w:val="19"/>
                <w:szCs w:val="19"/>
              </w:rPr>
              <w:t>validate</w:t>
            </w:r>
            <w:r>
              <w:t xml:space="preserve"> (recommended: check-only, nothing is left in the sandbox) or </w:t>
            </w:r>
            <w:r>
              <w:rPr>
                <w:rFonts w:ascii="Consolas" w:eastAsia="Consolas" w:hAnsi="Consolas" w:cs="Consolas"/>
                <w:color w:val="7A2E0E"/>
                <w:sz w:val="19"/>
                <w:szCs w:val="19"/>
              </w:rPr>
              <w:t>deploy</w:t>
            </w:r>
          </w:p>
        </w:tc>
      </w:tr>
      <w:tr w:rsidR="00894BB1" w14:paraId="77902DA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D9A4E6" w14:textId="77777777" w:rsidR="00894BB1" w:rsidRDefault="005952BD">
            <w:r>
              <w:rPr>
                <w:rFonts w:ascii="Consolas" w:eastAsia="Consolas" w:hAnsi="Consolas" w:cs="Consolas"/>
                <w:color w:val="7A2E0E"/>
                <w:sz w:val="19"/>
                <w:szCs w:val="19"/>
              </w:rPr>
              <w:lastRenderedPageBreak/>
              <w:t>blastRadius.maxDepth</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97E099" w14:textId="77777777" w:rsidR="00894BB1" w:rsidRDefault="005952BD">
            <w:r>
              <w:t>How many dependency hops to follow (2 is a good default)</w:t>
            </w:r>
          </w:p>
        </w:tc>
      </w:tr>
      <w:tr w:rsidR="00894BB1" w14:paraId="6A8F417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33C12B" w14:textId="77777777" w:rsidR="00894BB1" w:rsidRDefault="005952BD">
            <w:r>
              <w:rPr>
                <w:rFonts w:ascii="Consolas" w:eastAsia="Consolas" w:hAnsi="Consolas" w:cs="Consolas"/>
                <w:color w:val="7A2E0E"/>
                <w:sz w:val="19"/>
                <w:szCs w:val="19"/>
              </w:rPr>
              <w:t>orgKnowledgeFile</w:t>
            </w:r>
          </w:p>
        </w:tc>
        <w:tc>
          <w:tcPr>
            <w:tcW w:w="7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8691AB" w14:textId="77777777" w:rsidR="00894BB1" w:rsidRDefault="005952BD">
            <w:r>
              <w:t xml:space="preserve">Location of the org knowledge file (default </w:t>
            </w:r>
            <w:r>
              <w:rPr>
                <w:rFonts w:ascii="Consolas" w:eastAsia="Consolas" w:hAnsi="Consolas" w:cs="Consolas"/>
                <w:color w:val="7A2E0E"/>
                <w:sz w:val="19"/>
                <w:szCs w:val="19"/>
              </w:rPr>
              <w:t>spt-org-knowledge.md</w:t>
            </w:r>
            <w:r>
              <w:t>)</w:t>
            </w:r>
          </w:p>
        </w:tc>
      </w:tr>
    </w:tbl>
    <w:p w14:paraId="14D00F43" w14:textId="77777777" w:rsidR="00894BB1" w:rsidRDefault="00894BB1">
      <w:pPr>
        <w:spacing w:after="120"/>
      </w:pPr>
    </w:p>
    <w:p w14:paraId="0CE62F52" w14:textId="77777777" w:rsidR="00894BB1" w:rsidRDefault="005952BD">
      <w:pPr>
        <w:pStyle w:val="Heading2"/>
      </w:pPr>
      <w:r>
        <w:t>4.5 Complete the org knowledge file</w:t>
      </w:r>
    </w:p>
    <w:p w14:paraId="75B2162E" w14:textId="77777777" w:rsidR="00894BB1" w:rsidRDefault="005952BD">
      <w:pPr>
        <w:spacing w:after="120"/>
      </w:pPr>
      <w:r>
        <w:t xml:space="preserve">Open </w:t>
      </w:r>
      <w:r>
        <w:rPr>
          <w:rFonts w:ascii="Consolas" w:eastAsia="Consolas" w:hAnsi="Consolas" w:cs="Consolas"/>
          <w:color w:val="7A2E0E"/>
          <w:sz w:val="19"/>
          <w:szCs w:val="19"/>
        </w:rPr>
        <w:t>spt-org-knowledge.md</w:t>
      </w:r>
      <w:r>
        <w:t xml:space="preserve">. Confirm the lines marked </w:t>
      </w:r>
      <w:r>
        <w:rPr>
          <w:rFonts w:ascii="Consolas" w:eastAsia="Consolas" w:hAnsi="Consolas" w:cs="Consolas"/>
          <w:color w:val="7A2E0E"/>
          <w:sz w:val="19"/>
          <w:szCs w:val="19"/>
        </w:rPr>
        <w:t>(detected - please confirm)</w:t>
      </w:r>
      <w:r>
        <w:t xml:space="preserve"> and fill in the rest: business glossary, trigger framework, bypass mechanisms, test data factory, integration users, managed packages and known org behaviours. Ten minutes here noticeably improves every later run. Commit the file so the whole team shares it.</w:t>
      </w:r>
    </w:p>
    <w:p w14:paraId="4C09E828" w14:textId="77777777" w:rsidR="00894BB1" w:rsidRDefault="005952BD">
      <w:pPr>
        <w:pStyle w:val="Heading1"/>
        <w:pageBreakBefore/>
      </w:pPr>
      <w:bookmarkStart w:id="4" w:name="_Toc241169799"/>
      <w:r>
        <w:lastRenderedPageBreak/>
        <w:t>5. Step 1: analyse the requirement and blast radius</w:t>
      </w:r>
      <w:bookmarkEnd w:id="4"/>
    </w:p>
    <w:p w14:paraId="331C33B4" w14:textId="77777777" w:rsidR="00894BB1" w:rsidRDefault="005952BD">
      <w:pPr>
        <w:pStyle w:val="Heading2"/>
      </w:pPr>
      <w:r>
        <w:t>5.1 Prepare the requirement</w:t>
      </w:r>
    </w:p>
    <w:p w14:paraId="5BF84CD1" w14:textId="77777777" w:rsidR="00894BB1" w:rsidRDefault="005952BD">
      <w:pPr>
        <w:spacing w:after="120"/>
      </w:pPr>
      <w:r>
        <w:t xml:space="preserve">Place the requirement in the project’s </w:t>
      </w:r>
      <w:r>
        <w:rPr>
          <w:rFonts w:ascii="Consolas" w:eastAsia="Consolas" w:hAnsi="Consolas" w:cs="Consolas"/>
          <w:color w:val="7A2E0E"/>
          <w:sz w:val="19"/>
          <w:szCs w:val="19"/>
        </w:rPr>
        <w:t>requirements/</w:t>
      </w:r>
      <w:r>
        <w:t xml:space="preserve"> folder. Accepted formats are </w:t>
      </w:r>
      <w:r>
        <w:rPr>
          <w:b/>
          <w:bCs/>
        </w:rPr>
        <w:t>.docx, .pdf, .md and .txt</w:t>
      </w:r>
      <w:r>
        <w:t>. A Word document from the client can be used as it is. The plugin extracts the text automatically.</w:t>
      </w:r>
    </w:p>
    <w:p w14:paraId="5FA7D241" w14:textId="77777777" w:rsidR="00894BB1" w:rsidRDefault="005952BD">
      <w:pPr>
        <w:spacing w:after="120"/>
      </w:pPr>
      <w:r>
        <w:t xml:space="preserve">The better the requirement, the better the blast radius. Using </w:t>
      </w:r>
      <w:r>
        <w:rPr>
          <w:rFonts w:ascii="Consolas" w:eastAsia="Consolas" w:hAnsi="Consolas" w:cs="Consolas"/>
          <w:color w:val="7A2E0E"/>
          <w:sz w:val="19"/>
          <w:szCs w:val="19"/>
        </w:rPr>
        <w:t>requirements/_TEMPLATE.md</w:t>
      </w:r>
      <w:r>
        <w:t xml:space="preserve"> as a guide, make sure it covers:</w:t>
      </w:r>
    </w:p>
    <w:p w14:paraId="4439E9C5" w14:textId="77777777" w:rsidR="00894BB1" w:rsidRDefault="005952BD">
      <w:pPr>
        <w:pStyle w:val="ListParagraph"/>
        <w:numPr>
          <w:ilvl w:val="0"/>
          <w:numId w:val="2"/>
        </w:numPr>
        <w:spacing w:after="60"/>
      </w:pPr>
      <w:r>
        <w:t>the business need,</w:t>
      </w:r>
    </w:p>
    <w:p w14:paraId="7CCA0274" w14:textId="77777777" w:rsidR="00894BB1" w:rsidRDefault="005952BD">
      <w:pPr>
        <w:pStyle w:val="ListParagraph"/>
        <w:numPr>
          <w:ilvl w:val="0"/>
          <w:numId w:val="2"/>
        </w:numPr>
        <w:spacing w:after="60"/>
      </w:pPr>
      <w:r>
        <w:t>the proposed change (objects, fields, flows, Apex, validation rules, layouts, permissions),</w:t>
      </w:r>
    </w:p>
    <w:p w14:paraId="6CCD1ED0" w14:textId="77777777" w:rsidR="00894BB1" w:rsidRDefault="005952BD">
      <w:pPr>
        <w:pStyle w:val="ListParagraph"/>
        <w:numPr>
          <w:ilvl w:val="0"/>
          <w:numId w:val="2"/>
        </w:numPr>
        <w:spacing w:after="60"/>
      </w:pPr>
      <w:r>
        <w:t>acceptance criteria written as Given / When / Then,</w:t>
      </w:r>
    </w:p>
    <w:p w14:paraId="14240960" w14:textId="77777777" w:rsidR="00894BB1" w:rsidRDefault="005952BD">
      <w:pPr>
        <w:pStyle w:val="ListParagraph"/>
        <w:numPr>
          <w:ilvl w:val="0"/>
          <w:numId w:val="2"/>
        </w:numPr>
        <w:spacing w:after="60"/>
      </w:pPr>
      <w:r>
        <w:t>known dependencies and integrations,</w:t>
      </w:r>
    </w:p>
    <w:p w14:paraId="45886C6F" w14:textId="77777777" w:rsidR="00894BB1" w:rsidRDefault="005952BD">
      <w:pPr>
        <w:pStyle w:val="ListParagraph"/>
        <w:numPr>
          <w:ilvl w:val="0"/>
          <w:numId w:val="2"/>
        </w:numPr>
        <w:spacing w:after="60"/>
      </w:pPr>
      <w:r>
        <w:t>what is out of scope.</w:t>
      </w:r>
    </w:p>
    <w:p w14:paraId="1DB4BFE2" w14:textId="77777777" w:rsidR="00894BB1" w:rsidRDefault="005952BD">
      <w:pPr>
        <w:pStyle w:val="Heading2"/>
      </w:pPr>
      <w:r>
        <w:t>5.2 Run the analysis</w:t>
      </w:r>
    </w:p>
    <w:p w14:paraId="3A32079C" w14:textId="77777777" w:rsidR="00894BB1" w:rsidRDefault="005952BD">
      <w:pPr>
        <w:pBdr>
          <w:left w:val="single" w:sz="12" w:space="6" w:color="8EA9C1"/>
        </w:pBdr>
        <w:shd w:val="clear" w:color="auto" w:fill="F2F2F2"/>
        <w:spacing w:before="60" w:after="160"/>
        <w:ind w:left="200" w:right="200"/>
      </w:pPr>
      <w:r>
        <w:rPr>
          <w:rFonts w:ascii="Consolas" w:eastAsia="Consolas" w:hAnsi="Consolas" w:cs="Consolas"/>
          <w:sz w:val="19"/>
          <w:szCs w:val="19"/>
        </w:rPr>
        <w:t>/spt:analyze requirements/JIRA-123.docx</w:t>
      </w:r>
    </w:p>
    <w:p w14:paraId="2C5AC297" w14:textId="77777777" w:rsidR="00894BB1" w:rsidRDefault="005952BD">
      <w:pPr>
        <w:spacing w:after="120"/>
      </w:pPr>
      <w:r>
        <w:t>The plugin starts a new run folder (</w:t>
      </w:r>
      <w:r>
        <w:rPr>
          <w:rFonts w:ascii="Consolas" w:eastAsia="Consolas" w:hAnsi="Consolas" w:cs="Consolas"/>
          <w:color w:val="7A2E0E"/>
          <w:sz w:val="19"/>
          <w:szCs w:val="19"/>
        </w:rPr>
        <w:t>.spt/runs/&lt;runId&gt;/</w:t>
      </w:r>
      <w:r>
        <w:t>), refreshes the metadata index, and hands the work to the blast-radius analyst. The analyst:</w:t>
      </w:r>
    </w:p>
    <w:p w14:paraId="30E7E94E" w14:textId="77777777" w:rsidR="00894BB1" w:rsidRDefault="005952BD">
      <w:pPr>
        <w:pStyle w:val="ListParagraph"/>
        <w:numPr>
          <w:ilvl w:val="0"/>
          <w:numId w:val="3"/>
        </w:numPr>
        <w:spacing w:after="80"/>
      </w:pPr>
      <w:r>
        <w:t>reads the org knowledge file and maps business terms in the requirement to API names,</w:t>
      </w:r>
    </w:p>
    <w:p w14:paraId="4BEE35FE" w14:textId="77777777" w:rsidR="00894BB1" w:rsidRDefault="005952BD">
      <w:pPr>
        <w:pStyle w:val="ListParagraph"/>
        <w:numPr>
          <w:ilvl w:val="0"/>
          <w:numId w:val="3"/>
        </w:numPr>
        <w:spacing w:after="80"/>
      </w:pPr>
      <w:r>
        <w:t>runs a deterministic dependency traversal from those objects and fields,</w:t>
      </w:r>
    </w:p>
    <w:p w14:paraId="0C9A3741" w14:textId="77777777" w:rsidR="00894BB1" w:rsidRDefault="005952BD">
      <w:pPr>
        <w:pStyle w:val="ListParagraph"/>
        <w:numPr>
          <w:ilvl w:val="0"/>
          <w:numId w:val="3"/>
        </w:numPr>
        <w:spacing w:after="80"/>
      </w:pPr>
      <w:r>
        <w:t xml:space="preserve">opens each high and medium risk file to </w:t>
      </w:r>
      <w:r>
        <w:rPr>
          <w:b/>
          <w:bCs/>
        </w:rPr>
        <w:t>verify</w:t>
      </w:r>
      <w:r>
        <w:t xml:space="preserve"> the dependency is real and removes false positives,</w:t>
      </w:r>
    </w:p>
    <w:p w14:paraId="13467442" w14:textId="77777777" w:rsidR="00894BB1" w:rsidRDefault="005952BD">
      <w:pPr>
        <w:pStyle w:val="ListParagraph"/>
        <w:numPr>
          <w:ilvl w:val="0"/>
          <w:numId w:val="3"/>
        </w:numPr>
        <w:spacing w:after="80"/>
      </w:pPr>
      <w:r>
        <w:t>extends the result where scripts are blind: trigger handler chains, subflows, order of execution, roll-ups, sharing, integrations,</w:t>
      </w:r>
    </w:p>
    <w:p w14:paraId="10E6D1EF" w14:textId="77777777" w:rsidR="00894BB1" w:rsidRDefault="005952BD">
      <w:pPr>
        <w:pStyle w:val="ListParagraph"/>
        <w:numPr>
          <w:ilvl w:val="0"/>
          <w:numId w:val="3"/>
        </w:numPr>
        <w:spacing w:after="80"/>
      </w:pPr>
      <w:r>
        <w:t xml:space="preserve">rates every component High, Medium or Low with a reason, and tags the </w:t>
      </w:r>
      <w:r>
        <w:rPr>
          <w:b/>
          <w:bCs/>
        </w:rPr>
        <w:t>basis</w:t>
      </w:r>
      <w:r>
        <w:t xml:space="preserve"> of each finding (metadata, org knowledge, global rule or assumption).</w:t>
      </w:r>
    </w:p>
    <w:p w14:paraId="02107C05" w14:textId="77777777" w:rsidR="00894BB1" w:rsidRDefault="005952BD">
      <w:pPr>
        <w:pStyle w:val="Heading2"/>
      </w:pPr>
      <w:r>
        <w:t>5.3 Review the blast radius</w:t>
      </w:r>
    </w:p>
    <w:p w14:paraId="4D727627" w14:textId="77777777" w:rsidR="00894BB1" w:rsidRDefault="005952BD">
      <w:pPr>
        <w:spacing w:after="120"/>
      </w:pPr>
      <w:r>
        <w:t xml:space="preserve">Open </w:t>
      </w:r>
      <w:r>
        <w:rPr>
          <w:rFonts w:ascii="Consolas" w:eastAsia="Consolas" w:hAnsi="Consolas" w:cs="Consolas"/>
          <w:color w:val="7A2E0E"/>
          <w:sz w:val="19"/>
          <w:szCs w:val="19"/>
        </w:rPr>
        <w:t>.spt/runs/&lt;runId&gt;/blast-radius.md</w:t>
      </w:r>
      <w:r>
        <w:t>. It contains: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894BB1" w14:paraId="2CC18FA0"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B2B81B3" w14:textId="77777777" w:rsidR="00894BB1" w:rsidRDefault="005952BD">
            <w:r>
              <w:rPr>
                <w:b/>
                <w:bCs/>
                <w:color w:val="FFFFFF"/>
              </w:rPr>
              <w:t>Section</w:t>
            </w:r>
          </w:p>
        </w:tc>
        <w:tc>
          <w:tcPr>
            <w:tcW w:w="66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F1B7E1B" w14:textId="77777777" w:rsidR="00894BB1" w:rsidRDefault="005952BD">
            <w:r>
              <w:rPr>
                <w:b/>
                <w:bCs/>
                <w:color w:val="FFFFFF"/>
              </w:rPr>
              <w:t>What to look for</w:t>
            </w:r>
          </w:p>
        </w:tc>
      </w:tr>
      <w:tr w:rsidR="00894BB1" w14:paraId="74641A0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AFC159" w14:textId="77777777" w:rsidR="00894BB1" w:rsidRDefault="005952BD">
            <w:r>
              <w:t>Executive summary</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992D1A" w14:textId="77777777" w:rsidR="00894BB1" w:rsidRDefault="005952BD">
            <w:r>
              <w:t>Overall risk rating. Does it match your expectation?</w:t>
            </w:r>
          </w:p>
        </w:tc>
      </w:tr>
      <w:tr w:rsidR="00894BB1" w14:paraId="0B23D19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469738" w14:textId="77777777" w:rsidR="00894BB1" w:rsidRDefault="005952BD">
            <w:r>
              <w:t>Impacted objects and fields</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2406C1" w14:textId="77777777" w:rsidR="00894BB1" w:rsidRDefault="005952BD">
            <w:r>
              <w:t>Are all the objects and fields you expected listed?</w:t>
            </w:r>
          </w:p>
        </w:tc>
      </w:tr>
      <w:tr w:rsidR="00894BB1" w14:paraId="3CBFD27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2B44AC" w14:textId="77777777" w:rsidR="00894BB1" w:rsidRDefault="005952BD">
            <w:r>
              <w:t>Flows, automations, validation rules</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F65FA4" w14:textId="77777777" w:rsidR="00894BB1" w:rsidRDefault="005952BD">
            <w:r>
              <w:t>Any automation that fires on the changed records. Check the High-risk items carefully.</w:t>
            </w:r>
          </w:p>
        </w:tc>
      </w:tr>
      <w:tr w:rsidR="00894BB1" w14:paraId="7EB4349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F93E46" w14:textId="77777777" w:rsidR="00894BB1" w:rsidRDefault="005952BD">
            <w:r>
              <w:t>Other components</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D6DB9E" w14:textId="77777777" w:rsidR="00894BB1" w:rsidRDefault="005952BD">
            <w:r>
              <w:t>Layouts, LWC, permission sets, record types</w:t>
            </w:r>
          </w:p>
        </w:tc>
      </w:tr>
      <w:tr w:rsidR="00894BB1" w14:paraId="691614C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521F74" w14:textId="77777777" w:rsidR="00894BB1" w:rsidRDefault="005952BD">
            <w:r>
              <w:t>Potentially affected areas</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8D9191" w14:textId="77777777" w:rsidR="00894BB1" w:rsidRDefault="005952BD">
            <w:r>
              <w:t>Business processes, integrations, reports, user groups</w:t>
            </w:r>
          </w:p>
        </w:tc>
      </w:tr>
      <w:tr w:rsidR="00894BB1" w14:paraId="45A09A2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2823D6" w14:textId="77777777" w:rsidR="00894BB1" w:rsidRDefault="005952BD">
            <w:r>
              <w:t>Assumptions and open questions</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F380CB" w14:textId="77777777" w:rsidR="00894BB1" w:rsidRDefault="005952BD">
            <w:r>
              <w:t xml:space="preserve">Answer these. Questions marked </w:t>
            </w:r>
            <w:r>
              <w:rPr>
                <w:b/>
                <w:bCs/>
              </w:rPr>
              <w:t>blocking</w:t>
            </w:r>
            <w:r>
              <w:t xml:space="preserve"> must be answered before you can finalise.</w:t>
            </w:r>
          </w:p>
        </w:tc>
      </w:tr>
      <w:tr w:rsidR="00894BB1" w14:paraId="366A91E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45A82C" w14:textId="77777777" w:rsidR="00894BB1" w:rsidRDefault="005952BD">
            <w:r>
              <w:t>Limitations</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518510" w14:textId="77777777" w:rsidR="00894BB1" w:rsidRDefault="005952BD">
            <w:r>
              <w:t>What local metadata could not show (e.g. managed package internals, dynamic SOQL)</w:t>
            </w:r>
          </w:p>
        </w:tc>
      </w:tr>
    </w:tbl>
    <w:p w14:paraId="316D0624" w14:textId="77777777" w:rsidR="00894BB1" w:rsidRDefault="00894BB1">
      <w:pPr>
        <w:spacing w:after="120"/>
      </w:pPr>
    </w:p>
    <w:p w14:paraId="3E917323" w14:textId="77777777" w:rsidR="00894BB1" w:rsidRDefault="005952BD">
      <w:pPr>
        <w:pStyle w:val="Heading2"/>
      </w:pPr>
      <w:r>
        <w:t>5.4 Adjust and finalise</w:t>
      </w:r>
    </w:p>
    <w:p w14:paraId="6CFADA4E" w14:textId="77777777" w:rsidR="00894BB1" w:rsidRDefault="005952BD">
      <w:pPr>
        <w:spacing w:after="120"/>
      </w:pPr>
      <w:r>
        <w:lastRenderedPageBreak/>
        <w:t>If something is missing or wrong, tell Claude in plain language, or pass the adjustments to the finalise command:</w:t>
      </w:r>
    </w:p>
    <w:p w14:paraId="6E95E54F" w14:textId="77777777" w:rsidR="00894BB1" w:rsidRDefault="005952BD">
      <w:pPr>
        <w:pBdr>
          <w:left w:val="single" w:sz="12" w:space="6" w:color="8EA9C1"/>
        </w:pBdr>
        <w:shd w:val="clear" w:color="auto" w:fill="F2F2F2"/>
        <w:spacing w:before="60"/>
        <w:ind w:left="200" w:right="200"/>
      </w:pPr>
      <w:r>
        <w:rPr>
          <w:rFonts w:ascii="Consolas" w:eastAsia="Consolas" w:hAnsi="Consolas" w:cs="Consolas"/>
          <w:sz w:val="19"/>
          <w:szCs w:val="19"/>
        </w:rPr>
        <w:t>/spt:finalize "Priya Sharma" add Flow:Order_Sync remove Layout:Product2-Legacy</w:t>
      </w:r>
    </w:p>
    <w:p w14:paraId="078AF506" w14:textId="77777777" w:rsidR="00894BB1" w:rsidRDefault="005952BD">
      <w:pPr>
        <w:pBdr>
          <w:left w:val="single" w:sz="12" w:space="6" w:color="8EA9C1"/>
        </w:pBdr>
        <w:shd w:val="clear" w:color="auto" w:fill="F2F2F2"/>
        <w:spacing w:after="160"/>
        <w:ind w:left="200" w:right="200"/>
      </w:pPr>
      <w:r>
        <w:rPr>
          <w:rFonts w:ascii="Consolas" w:eastAsia="Consolas" w:hAnsi="Consolas" w:cs="Consolas"/>
          <w:sz w:val="19"/>
          <w:szCs w:val="19"/>
        </w:rPr>
        <w:t>/spt:finalize "Priya Sharma"</w:t>
      </w:r>
    </w:p>
    <w:p w14:paraId="78E69B40" w14:textId="77777777" w:rsidR="00894BB1" w:rsidRDefault="005952BD">
      <w:pPr>
        <w:spacing w:after="120"/>
      </w:pPr>
      <w:r>
        <w:t xml:space="preserve">Additions are checked against the metadata before they are accepted. Removed components are kept in a </w:t>
      </w:r>
      <w:r>
        <w:rPr>
          <w:rFonts w:ascii="Consolas" w:eastAsia="Consolas" w:hAnsi="Consolas" w:cs="Consolas"/>
          <w:color w:val="7A2E0E"/>
          <w:sz w:val="19"/>
          <w:szCs w:val="19"/>
        </w:rPr>
        <w:t>removedByReviewer</w:t>
      </w:r>
      <w:r>
        <w:t xml:space="preserve"> list with the reason, never deleted silently. When the blast radius is right, finalising </w:t>
      </w:r>
      <w:r>
        <w:rPr>
          <w:b/>
          <w:bCs/>
        </w:rPr>
        <w:t>locks</w:t>
      </w:r>
      <w:r>
        <w:t xml:space="preserve"> it. Step 2 cannot start until this is done.</w:t>
      </w:r>
    </w:p>
    <w:p w14:paraId="41DEEFAB" w14:textId="77777777" w:rsidR="00894BB1" w:rsidRDefault="005952BD">
      <w:pPr>
        <w:pBdr>
          <w:left w:val="single" w:sz="24" w:space="8" w:color="E0A526"/>
        </w:pBdr>
        <w:shd w:val="clear" w:color="auto" w:fill="FFF4DB"/>
        <w:spacing w:before="120" w:after="200"/>
        <w:ind w:left="200" w:right="200"/>
      </w:pPr>
      <w:r>
        <w:rPr>
          <w:b/>
          <w:bCs/>
        </w:rPr>
        <w:t xml:space="preserve">Why lock it?  </w:t>
      </w:r>
      <w:r>
        <w:t>Scenarios are designed from the blast radius. Locking it means the scenarios you later approve are based on exactly the scope you reviewed. If you re-finalise after approval, the approval is automatically invalidated and scenarios must be regenerated.</w:t>
      </w:r>
    </w:p>
    <w:p w14:paraId="209D520F" w14:textId="77777777" w:rsidR="00894BB1" w:rsidRDefault="005952BD">
      <w:pPr>
        <w:pStyle w:val="Heading1"/>
        <w:pageBreakBefore/>
      </w:pPr>
      <w:bookmarkStart w:id="5" w:name="_Toc241169800"/>
      <w:r>
        <w:lastRenderedPageBreak/>
        <w:t>6. Step 2: create and approve regression tests</w:t>
      </w:r>
      <w:bookmarkEnd w:id="5"/>
    </w:p>
    <w:p w14:paraId="4E61C23F" w14:textId="77777777" w:rsidR="00894BB1" w:rsidRDefault="005952BD">
      <w:pPr>
        <w:pStyle w:val="Heading2"/>
      </w:pPr>
      <w:r>
        <w:t>6.1 Generate scenarios</w:t>
      </w:r>
    </w:p>
    <w:p w14:paraId="1765B897" w14:textId="77777777" w:rsidR="00894BB1" w:rsidRDefault="005952BD">
      <w:pPr>
        <w:pBdr>
          <w:left w:val="single" w:sz="12" w:space="6" w:color="8EA9C1"/>
        </w:pBdr>
        <w:shd w:val="clear" w:color="auto" w:fill="F2F2F2"/>
        <w:spacing w:before="60" w:after="160"/>
        <w:ind w:left="200" w:right="200"/>
      </w:pPr>
      <w:r>
        <w:rPr>
          <w:rFonts w:ascii="Consolas" w:eastAsia="Consolas" w:hAnsi="Consolas" w:cs="Consolas"/>
          <w:sz w:val="19"/>
          <w:szCs w:val="19"/>
        </w:rPr>
        <w:t>/spt:generate</w:t>
      </w:r>
    </w:p>
    <w:p w14:paraId="34673A32" w14:textId="77777777" w:rsidR="00894BB1" w:rsidRDefault="005952BD">
      <w:pPr>
        <w:spacing w:after="120"/>
      </w:pPr>
      <w:r>
        <w:t xml:space="preserve">The test designer creates scenarios that cover both the </w:t>
      </w:r>
      <w:r>
        <w:rPr>
          <w:b/>
          <w:bCs/>
        </w:rPr>
        <w:t>new behaviour</w:t>
      </w:r>
      <w:r>
        <w:t xml:space="preserve"> (acceptance criteria) and </w:t>
      </w:r>
      <w:r>
        <w:rPr>
          <w:b/>
          <w:bCs/>
        </w:rPr>
        <w:t>existing behaviour that must not change</w:t>
      </w:r>
      <w:r>
        <w:t xml:space="preserve"> (true regression). The rules it follows:</w:t>
      </w:r>
    </w:p>
    <w:p w14:paraId="7730529F" w14:textId="77777777" w:rsidR="00894BB1" w:rsidRDefault="005952BD">
      <w:pPr>
        <w:pStyle w:val="ListParagraph"/>
        <w:numPr>
          <w:ilvl w:val="0"/>
          <w:numId w:val="2"/>
        </w:numPr>
        <w:spacing w:after="60"/>
      </w:pPr>
      <w:r>
        <w:t>every High-risk component gets at least one positive and one negative scenario; every Medium gets at least one,</w:t>
      </w:r>
    </w:p>
    <w:p w14:paraId="13DEA263" w14:textId="77777777" w:rsidR="00894BB1" w:rsidRDefault="005952BD">
      <w:pPr>
        <w:pStyle w:val="ListParagraph"/>
        <w:numPr>
          <w:ilvl w:val="0"/>
          <w:numId w:val="2"/>
        </w:numPr>
        <w:spacing w:after="60"/>
      </w:pPr>
      <w:r>
        <w:t>bulk (200 record) scenarios for any record-triggered flow or trigger in scope,</w:t>
      </w:r>
    </w:p>
    <w:p w14:paraId="5F0876EC" w14:textId="77777777" w:rsidR="00894BB1" w:rsidRDefault="005952BD">
      <w:pPr>
        <w:pStyle w:val="ListParagraph"/>
        <w:numPr>
          <w:ilvl w:val="0"/>
          <w:numId w:val="2"/>
        </w:numPr>
        <w:spacing w:after="60"/>
      </w:pPr>
      <w:r>
        <w:t>run-as scenarios for each materially different profile or permission set,</w:t>
      </w:r>
    </w:p>
    <w:p w14:paraId="62C71619" w14:textId="77777777" w:rsidR="00894BB1" w:rsidRDefault="005952BD">
      <w:pPr>
        <w:pStyle w:val="ListParagraph"/>
        <w:numPr>
          <w:ilvl w:val="0"/>
          <w:numId w:val="2"/>
        </w:numPr>
        <w:spacing w:after="60"/>
      </w:pPr>
      <w:r>
        <w:t>concrete Given / When / Then with API names and values,</w:t>
      </w:r>
    </w:p>
    <w:p w14:paraId="0AA7992C" w14:textId="77777777" w:rsidR="00894BB1" w:rsidRDefault="005952BD">
      <w:pPr>
        <w:pStyle w:val="ListParagraph"/>
        <w:numPr>
          <w:ilvl w:val="0"/>
          <w:numId w:val="2"/>
        </w:numPr>
        <w:spacing w:after="60"/>
      </w:pPr>
      <w:r>
        <w:t>priority P1 (blocking), P2 or P3,</w:t>
      </w:r>
    </w:p>
    <w:p w14:paraId="5AABE986" w14:textId="77777777" w:rsidR="00894BB1" w:rsidRDefault="005952BD">
      <w:pPr>
        <w:pStyle w:val="ListParagraph"/>
        <w:numPr>
          <w:ilvl w:val="0"/>
          <w:numId w:val="2"/>
        </w:numPr>
        <w:spacing w:after="60"/>
      </w:pPr>
      <w:r>
        <w:t xml:space="preserve">execution mode </w:t>
      </w:r>
      <w:r>
        <w:rPr>
          <w:b/>
          <w:bCs/>
        </w:rPr>
        <w:t>apex</w:t>
      </w:r>
      <w:r>
        <w:t xml:space="preserve"> (automated) or </w:t>
      </w:r>
      <w:r>
        <w:rPr>
          <w:b/>
          <w:bCs/>
        </w:rPr>
        <w:t>manual</w:t>
      </w:r>
      <w:r>
        <w:t xml:space="preserve"> (UI, email content, external systems, reports).</w:t>
      </w:r>
    </w:p>
    <w:p w14:paraId="102AB0E5" w14:textId="77777777" w:rsidR="00894BB1" w:rsidRDefault="005952BD">
      <w:pPr>
        <w:pStyle w:val="Heading2"/>
      </w:pPr>
      <w:r>
        <w:t>6.2 Review scenarios (human step)</w:t>
      </w:r>
    </w:p>
    <w:p w14:paraId="50D0F44B" w14:textId="77777777" w:rsidR="00894BB1" w:rsidRDefault="005952BD">
      <w:pPr>
        <w:spacing w:after="120"/>
      </w:pPr>
      <w:r>
        <w:t xml:space="preserve">Open </w:t>
      </w:r>
      <w:r>
        <w:rPr>
          <w:rFonts w:ascii="Consolas" w:eastAsia="Consolas" w:hAnsi="Consolas" w:cs="Consolas"/>
          <w:color w:val="7A2E0E"/>
          <w:sz w:val="19"/>
          <w:szCs w:val="19"/>
        </w:rPr>
        <w:t>.spt/runs/&lt;runId&gt;/scenarios.md</w:t>
      </w:r>
      <w:r>
        <w:t>. It starts with a coverage matrix showing which scenarios cover which blast-radius component, then lists every scenario as an unticked checkbox:</w:t>
      </w:r>
    </w:p>
    <w:p w14:paraId="7B38B670" w14:textId="77777777" w:rsidR="00894BB1" w:rsidRDefault="005952BD">
      <w:pPr>
        <w:pBdr>
          <w:left w:val="single" w:sz="12" w:space="6" w:color="8EA9C1"/>
        </w:pBdr>
        <w:shd w:val="clear" w:color="auto" w:fill="F2F2F2"/>
        <w:spacing w:before="60"/>
        <w:ind w:left="200" w:right="200"/>
      </w:pPr>
      <w:r>
        <w:rPr>
          <w:rFonts w:ascii="Consolas" w:eastAsia="Consolas" w:hAnsi="Consolas" w:cs="Consolas"/>
          <w:sz w:val="19"/>
          <w:szCs w:val="19"/>
        </w:rPr>
        <w:t>- [ ] **SC-001** (P1, apex, positive) Retired product is swapped for its replacement</w:t>
      </w:r>
    </w:p>
    <w:p w14:paraId="49BBD4AF" w14:textId="77777777" w:rsidR="00894BB1" w:rsidRDefault="005952BD">
      <w:pPr>
        <w:pBdr>
          <w:left w:val="single" w:sz="12" w:space="6" w:color="8EA9C1"/>
        </w:pBdr>
        <w:shd w:val="clear" w:color="auto" w:fill="F2F2F2"/>
        <w:ind w:left="200" w:right="200"/>
      </w:pPr>
      <w:r>
        <w:rPr>
          <w:rFonts w:ascii="Consolas" w:eastAsia="Consolas" w:hAnsi="Consolas" w:cs="Consolas"/>
          <w:sz w:val="19"/>
          <w:szCs w:val="19"/>
        </w:rPr>
        <w:t xml:space="preserve">      Given: open Opportunity; Product2 A has Is_Retired__c = true</w:t>
      </w:r>
    </w:p>
    <w:p w14:paraId="45DB09ED" w14:textId="77777777" w:rsidR="00894BB1" w:rsidRDefault="005952BD">
      <w:pPr>
        <w:pBdr>
          <w:left w:val="single" w:sz="12" w:space="6" w:color="8EA9C1"/>
        </w:pBdr>
        <w:shd w:val="clear" w:color="auto" w:fill="F2F2F2"/>
        <w:ind w:left="200" w:right="200"/>
      </w:pPr>
      <w:r>
        <w:rPr>
          <w:rFonts w:ascii="Consolas" w:eastAsia="Consolas" w:hAnsi="Consolas" w:cs="Consolas"/>
          <w:sz w:val="19"/>
          <w:szCs w:val="19"/>
        </w:rPr>
        <w:t xml:space="preserve">             and Replacement_Product__c = B</w:t>
      </w:r>
    </w:p>
    <w:p w14:paraId="7F18A674" w14:textId="77777777" w:rsidR="00894BB1" w:rsidRDefault="005952BD">
      <w:pPr>
        <w:pBdr>
          <w:left w:val="single" w:sz="12" w:space="6" w:color="8EA9C1"/>
        </w:pBdr>
        <w:shd w:val="clear" w:color="auto" w:fill="F2F2F2"/>
        <w:ind w:left="200" w:right="200"/>
      </w:pPr>
      <w:r>
        <w:rPr>
          <w:rFonts w:ascii="Consolas" w:eastAsia="Consolas" w:hAnsi="Consolas" w:cs="Consolas"/>
          <w:sz w:val="19"/>
          <w:szCs w:val="19"/>
        </w:rPr>
        <w:t xml:space="preserve">      When:  an OpportunityLineItem for A is inserted</w:t>
      </w:r>
    </w:p>
    <w:p w14:paraId="6FB6BCC7" w14:textId="77777777" w:rsidR="00894BB1" w:rsidRDefault="005952BD">
      <w:pPr>
        <w:pBdr>
          <w:left w:val="single" w:sz="12" w:space="6" w:color="8EA9C1"/>
        </w:pBdr>
        <w:shd w:val="clear" w:color="auto" w:fill="F2F2F2"/>
        <w:ind w:left="200" w:right="200"/>
      </w:pPr>
      <w:r>
        <w:rPr>
          <w:rFonts w:ascii="Consolas" w:eastAsia="Consolas" w:hAnsi="Consolas" w:cs="Consolas"/>
          <w:sz w:val="19"/>
          <w:szCs w:val="19"/>
        </w:rPr>
        <w:t xml:space="preserve">      Then:  the saved line has Product2Id = B and the same Quantity</w:t>
      </w:r>
    </w:p>
    <w:p w14:paraId="50751C3F" w14:textId="77777777" w:rsidR="00894BB1" w:rsidRDefault="005952BD">
      <w:pPr>
        <w:pBdr>
          <w:left w:val="single" w:sz="12" w:space="6" w:color="8EA9C1"/>
        </w:pBdr>
        <w:shd w:val="clear" w:color="auto" w:fill="F2F2F2"/>
        <w:spacing w:after="160"/>
        <w:ind w:left="200" w:right="200"/>
      </w:pPr>
      <w:r>
        <w:rPr>
          <w:rFonts w:ascii="Consolas" w:eastAsia="Consolas" w:hAnsi="Consolas" w:cs="Consolas"/>
          <w:sz w:val="19"/>
          <w:szCs w:val="19"/>
        </w:rPr>
        <w:t xml:space="preserve">      Components: Flow:OLI_Retired_Product_Swap, Product2.Is_Retired__c</w:t>
      </w:r>
    </w:p>
    <w:p w14:paraId="37C983C4" w14:textId="77777777" w:rsidR="00894BB1" w:rsidRDefault="005952BD">
      <w:pPr>
        <w:spacing w:after="120"/>
      </w:pPr>
      <w:r>
        <w:t>For each scenario:</w:t>
      </w:r>
    </w:p>
    <w:p w14:paraId="48D0B8BD" w14:textId="77777777" w:rsidR="00894BB1" w:rsidRDefault="005952BD">
      <w:pPr>
        <w:pStyle w:val="ListParagraph"/>
        <w:numPr>
          <w:ilvl w:val="0"/>
          <w:numId w:val="2"/>
        </w:numPr>
        <w:spacing w:after="60"/>
      </w:pPr>
      <w:r>
        <w:t xml:space="preserve">change </w:t>
      </w:r>
      <w:r>
        <w:rPr>
          <w:rFonts w:ascii="Consolas" w:eastAsia="Consolas" w:hAnsi="Consolas" w:cs="Consolas"/>
          <w:color w:val="7A2E0E"/>
          <w:sz w:val="19"/>
          <w:szCs w:val="19"/>
        </w:rPr>
        <w:t>[ ]</w:t>
      </w:r>
      <w:r>
        <w:t xml:space="preserve"> to </w:t>
      </w:r>
      <w:r>
        <w:rPr>
          <w:rFonts w:ascii="Consolas" w:eastAsia="Consolas" w:hAnsi="Consolas" w:cs="Consolas"/>
          <w:color w:val="7A2E0E"/>
          <w:sz w:val="19"/>
          <w:szCs w:val="19"/>
        </w:rPr>
        <w:t>[x]</w:t>
      </w:r>
      <w:r>
        <w:t xml:space="preserve"> to approve it,</w:t>
      </w:r>
    </w:p>
    <w:p w14:paraId="0A4C0FE4" w14:textId="77777777" w:rsidR="00894BB1" w:rsidRDefault="005952BD">
      <w:pPr>
        <w:pStyle w:val="ListParagraph"/>
        <w:numPr>
          <w:ilvl w:val="0"/>
          <w:numId w:val="2"/>
        </w:numPr>
        <w:spacing w:after="60"/>
      </w:pPr>
      <w:r>
        <w:t xml:space="preserve">leave it as </w:t>
      </w:r>
      <w:r>
        <w:rPr>
          <w:rFonts w:ascii="Consolas" w:eastAsia="Consolas" w:hAnsi="Consolas" w:cs="Consolas"/>
          <w:color w:val="7A2E0E"/>
          <w:sz w:val="19"/>
          <w:szCs w:val="19"/>
        </w:rPr>
        <w:t>[ ]</w:t>
      </w:r>
      <w:r>
        <w:t xml:space="preserve"> to reject it,</w:t>
      </w:r>
    </w:p>
    <w:p w14:paraId="230A6084" w14:textId="77777777" w:rsidR="00894BB1" w:rsidRDefault="005952BD">
      <w:pPr>
        <w:pStyle w:val="ListParagraph"/>
        <w:numPr>
          <w:ilvl w:val="0"/>
          <w:numId w:val="2"/>
        </w:numPr>
        <w:spacing w:after="60"/>
      </w:pPr>
      <w:r>
        <w:t>edit the wording or values if needed, or add your own scenario with the next SC number.</w:t>
      </w:r>
    </w:p>
    <w:p w14:paraId="602574C1" w14:textId="77777777" w:rsidR="00894BB1" w:rsidRDefault="005952BD">
      <w:pPr>
        <w:pBdr>
          <w:left w:val="single" w:sz="24" w:space="8" w:color="E0A526"/>
        </w:pBdr>
        <w:shd w:val="clear" w:color="auto" w:fill="FFF4DB"/>
        <w:spacing w:before="120" w:after="200"/>
        <w:ind w:left="200" w:right="200"/>
      </w:pPr>
      <w:r>
        <w:rPr>
          <w:b/>
          <w:bCs/>
        </w:rPr>
        <w:t xml:space="preserve">Important:  </w:t>
      </w:r>
      <w:r>
        <w:t>Claude will never tick boxes or approve on your behalf. Approval is always a human action.</w:t>
      </w:r>
    </w:p>
    <w:p w14:paraId="17FCF0EC" w14:textId="77777777" w:rsidR="00894BB1" w:rsidRDefault="005952BD">
      <w:pPr>
        <w:pStyle w:val="Heading2"/>
      </w:pPr>
      <w:r>
        <w:t>6.3 Approve</w:t>
      </w:r>
    </w:p>
    <w:p w14:paraId="5DB35B49" w14:textId="77777777" w:rsidR="00894BB1" w:rsidRDefault="005952BD">
      <w:pPr>
        <w:pBdr>
          <w:left w:val="single" w:sz="12" w:space="6" w:color="8EA9C1"/>
        </w:pBdr>
        <w:shd w:val="clear" w:color="auto" w:fill="F2F2F2"/>
        <w:spacing w:before="60" w:after="160"/>
        <w:ind w:left="200" w:right="200"/>
      </w:pPr>
      <w:r>
        <w:rPr>
          <w:rFonts w:ascii="Consolas" w:eastAsia="Consolas" w:hAnsi="Consolas" w:cs="Consolas"/>
          <w:sz w:val="19"/>
          <w:szCs w:val="19"/>
        </w:rPr>
        <w:t>/spt:approve "Priya Sharma"</w:t>
      </w:r>
    </w:p>
    <w:p w14:paraId="44C1D949" w14:textId="77777777" w:rsidR="00894BB1" w:rsidRDefault="005952BD">
      <w:pPr>
        <w:spacing w:after="120"/>
      </w:pPr>
      <w:r>
        <w:t xml:space="preserve">The approved scenarios are saved to </w:t>
      </w:r>
      <w:r>
        <w:rPr>
          <w:rFonts w:ascii="Consolas" w:eastAsia="Consolas" w:hAnsi="Consolas" w:cs="Consolas"/>
          <w:color w:val="7A2E0E"/>
          <w:sz w:val="19"/>
          <w:szCs w:val="19"/>
        </w:rPr>
        <w:t>approved-scenarios.json</w:t>
      </w:r>
      <w:r>
        <w:t xml:space="preserve"> with the approver’s name, the time, and a SHA-256 hash. If anyone later changes an approved scenario, the hash no longer matches and the run is blocked until the scenarios are approved again.</w:t>
      </w:r>
    </w:p>
    <w:p w14:paraId="5BB99039" w14:textId="77777777" w:rsidR="00894BB1" w:rsidRDefault="005952BD">
      <w:pPr>
        <w:pStyle w:val="Heading1"/>
        <w:pageBreakBefore/>
      </w:pPr>
      <w:bookmarkStart w:id="6" w:name="_Toc241169801"/>
      <w:r>
        <w:lastRenderedPageBreak/>
        <w:t>7. Step 3: run the tests, see failures, remediate</w:t>
      </w:r>
      <w:bookmarkEnd w:id="6"/>
    </w:p>
    <w:p w14:paraId="78DEB837" w14:textId="77777777" w:rsidR="00894BB1" w:rsidRDefault="005952BD">
      <w:pPr>
        <w:pStyle w:val="Heading2"/>
      </w:pPr>
      <w:r>
        <w:t>7.1 Run</w:t>
      </w:r>
    </w:p>
    <w:p w14:paraId="134E0A33" w14:textId="77777777" w:rsidR="00894BB1" w:rsidRDefault="005952BD">
      <w:pPr>
        <w:pBdr>
          <w:left w:val="single" w:sz="12" w:space="6" w:color="8EA9C1"/>
        </w:pBdr>
        <w:shd w:val="clear" w:color="auto" w:fill="F2F2F2"/>
        <w:spacing w:before="60" w:after="160"/>
        <w:ind w:left="200" w:right="200"/>
      </w:pPr>
      <w:r>
        <w:rPr>
          <w:rFonts w:ascii="Consolas" w:eastAsia="Consolas" w:hAnsi="Consolas" w:cs="Consolas"/>
          <w:sz w:val="19"/>
          <w:szCs w:val="19"/>
        </w:rPr>
        <w:t>/spt:run my-uat-sandbox</w:t>
      </w:r>
    </w:p>
    <w:p w14:paraId="33E9EF84" w14:textId="77777777" w:rsidR="00894BB1" w:rsidRDefault="005952BD">
      <w:pPr>
        <w:spacing w:after="120"/>
      </w:pPr>
      <w:r>
        <w:t>Only a person can start this command. It:</w:t>
      </w:r>
    </w:p>
    <w:p w14:paraId="30965C24" w14:textId="77777777" w:rsidR="00894BB1" w:rsidRDefault="005952BD">
      <w:pPr>
        <w:pStyle w:val="ListParagraph"/>
        <w:numPr>
          <w:ilvl w:val="0"/>
          <w:numId w:val="4"/>
        </w:numPr>
        <w:spacing w:after="80"/>
      </w:pPr>
      <w:r>
        <w:t>verifies the approval is present and unchanged, and confirms the org is a sandbox,</w:t>
      </w:r>
    </w:p>
    <w:p w14:paraId="1359ABF8" w14:textId="77777777" w:rsidR="00894BB1" w:rsidRDefault="005952BD">
      <w:pPr>
        <w:pStyle w:val="ListParagraph"/>
        <w:numPr>
          <w:ilvl w:val="0"/>
          <w:numId w:val="4"/>
        </w:numPr>
        <w:spacing w:after="80"/>
      </w:pPr>
      <w:r>
        <w:t xml:space="preserve">writes Apex test classes for the approved </w:t>
      </w:r>
      <w:r>
        <w:rPr>
          <w:b/>
          <w:bCs/>
        </w:rPr>
        <w:t>apex</w:t>
      </w:r>
      <w:r>
        <w:t xml:space="preserve"> scenarios only (</w:t>
      </w:r>
      <w:r>
        <w:rPr>
          <w:rFonts w:ascii="Consolas" w:eastAsia="Consolas" w:hAnsi="Consolas" w:cs="Consolas"/>
          <w:color w:val="7A2E0E"/>
          <w:sz w:val="19"/>
          <w:szCs w:val="19"/>
        </w:rPr>
        <w:t>SPT_&lt;Area&gt;_Test</w:t>
      </w:r>
      <w:r>
        <w:t xml:space="preserve">, one method per scenario named </w:t>
      </w:r>
      <w:r>
        <w:rPr>
          <w:rFonts w:ascii="Consolas" w:eastAsia="Consolas" w:hAnsi="Consolas" w:cs="Consolas"/>
          <w:color w:val="7A2E0E"/>
          <w:sz w:val="19"/>
          <w:szCs w:val="19"/>
        </w:rPr>
        <w:t>SC_###_...</w:t>
      </w:r>
      <w:r>
        <w:t>),</w:t>
      </w:r>
    </w:p>
    <w:p w14:paraId="7227093B" w14:textId="77777777" w:rsidR="00894BB1" w:rsidRDefault="005952BD">
      <w:pPr>
        <w:pStyle w:val="ListParagraph"/>
        <w:numPr>
          <w:ilvl w:val="0"/>
          <w:numId w:val="4"/>
        </w:numPr>
        <w:spacing w:after="80"/>
      </w:pPr>
      <w:r>
        <w:t>runs them in the sandbox. In validate mode this is a check-only deployment, so nothing is left behind,</w:t>
      </w:r>
    </w:p>
    <w:p w14:paraId="5E9A08DA" w14:textId="77777777" w:rsidR="00894BB1" w:rsidRDefault="005952BD">
      <w:pPr>
        <w:pStyle w:val="ListParagraph"/>
        <w:numPr>
          <w:ilvl w:val="0"/>
          <w:numId w:val="4"/>
        </w:numPr>
        <w:spacing w:after="80"/>
      </w:pPr>
      <w:r>
        <w:t>fixes compile errors in the generated tests (never in the client’s code) and retries up to twice,</w:t>
      </w:r>
    </w:p>
    <w:p w14:paraId="56528D1A" w14:textId="77777777" w:rsidR="00894BB1" w:rsidRDefault="005952BD">
      <w:pPr>
        <w:pStyle w:val="ListParagraph"/>
        <w:numPr>
          <w:ilvl w:val="0"/>
          <w:numId w:val="4"/>
        </w:numPr>
        <w:spacing w:after="80"/>
      </w:pPr>
      <w:r>
        <w:t xml:space="preserve">maps every result back to its scenario and writes </w:t>
      </w:r>
      <w:r>
        <w:rPr>
          <w:rFonts w:ascii="Consolas" w:eastAsia="Consolas" w:hAnsi="Consolas" w:cs="Consolas"/>
          <w:color w:val="7A2E0E"/>
          <w:sz w:val="19"/>
          <w:szCs w:val="19"/>
        </w:rPr>
        <w:t>results.json</w:t>
      </w:r>
      <w:r>
        <w:t>,</w:t>
      </w:r>
    </w:p>
    <w:p w14:paraId="37FC0C97" w14:textId="77777777" w:rsidR="00894BB1" w:rsidRDefault="005952BD">
      <w:pPr>
        <w:pStyle w:val="ListParagraph"/>
        <w:numPr>
          <w:ilvl w:val="0"/>
          <w:numId w:val="4"/>
        </w:numPr>
        <w:spacing w:after="80"/>
      </w:pPr>
      <w:r>
        <w:t xml:space="preserve">asks the failure analyst to explain every failure and write </w:t>
      </w:r>
      <w:r>
        <w:rPr>
          <w:rFonts w:ascii="Consolas" w:eastAsia="Consolas" w:hAnsi="Consolas" w:cs="Consolas"/>
          <w:color w:val="7A2E0E"/>
          <w:sz w:val="19"/>
          <w:szCs w:val="19"/>
        </w:rPr>
        <w:t>failure-report.md</w:t>
      </w:r>
      <w:r>
        <w:t>.</w:t>
      </w:r>
    </w:p>
    <w:p w14:paraId="5B7BD725" w14:textId="77777777" w:rsidR="00894BB1" w:rsidRDefault="005952BD">
      <w:pPr>
        <w:spacing w:after="120"/>
      </w:pPr>
      <w:r>
        <w:t>Because the tests run inside the real sandbox, the org’s real flows, triggers, validation rules, roll-ups and sharing all execute, exactly as they would for a user.</w:t>
      </w:r>
    </w:p>
    <w:p w14:paraId="38F97B90" w14:textId="77777777" w:rsidR="00894BB1" w:rsidRDefault="005952BD">
      <w:pPr>
        <w:pStyle w:val="Heading2"/>
      </w:pPr>
      <w:r>
        <w:t>7.2 Read the failure report</w:t>
      </w:r>
    </w:p>
    <w:p w14:paraId="560603F9" w14:textId="77777777" w:rsidR="00894BB1" w:rsidRDefault="005952BD">
      <w:pPr>
        <w:spacing w:after="120"/>
      </w:pPr>
      <w:r>
        <w:rPr>
          <w:rFonts w:ascii="Consolas" w:eastAsia="Consolas" w:hAnsi="Consolas" w:cs="Consolas"/>
          <w:color w:val="7A2E0E"/>
          <w:sz w:val="19"/>
          <w:szCs w:val="19"/>
        </w:rPr>
        <w:t>failure-report.md</w:t>
      </w:r>
      <w:r>
        <w:t xml:space="preserve"> (re-open it any time with </w:t>
      </w:r>
      <w:r>
        <w:rPr>
          <w:rFonts w:ascii="Consolas" w:eastAsia="Consolas" w:hAnsi="Consolas" w:cs="Consolas"/>
          <w:color w:val="7A2E0E"/>
          <w:sz w:val="19"/>
          <w:szCs w:val="19"/>
        </w:rPr>
        <w:t>/spt:report</w:t>
      </w:r>
      <w:r>
        <w:t>) contains:</w:t>
      </w:r>
    </w:p>
    <w:p w14:paraId="3FD35E4B" w14:textId="77777777" w:rsidR="00894BB1" w:rsidRDefault="005952BD">
      <w:pPr>
        <w:pStyle w:val="ListParagraph"/>
        <w:numPr>
          <w:ilvl w:val="0"/>
          <w:numId w:val="2"/>
        </w:numPr>
        <w:spacing w:after="60"/>
      </w:pPr>
      <w:r>
        <w:rPr>
          <w:b/>
          <w:bCs/>
        </w:rPr>
        <w:t>Summary:</w:t>
      </w:r>
      <w:r>
        <w:t xml:space="preserve"> totals for Pass, Fail, Error, Not Run and Manual, with an overall verdict: </w:t>
      </w:r>
      <w:r>
        <w:rPr>
          <w:b/>
          <w:bCs/>
        </w:rPr>
        <w:t>Go</w:t>
      </w:r>
      <w:r>
        <w:t xml:space="preserve">, </w:t>
      </w:r>
      <w:r>
        <w:rPr>
          <w:b/>
          <w:bCs/>
        </w:rPr>
        <w:t>No-Go</w:t>
      </w:r>
      <w:r>
        <w:t xml:space="preserve"> or </w:t>
      </w:r>
      <w:r>
        <w:rPr>
          <w:b/>
          <w:bCs/>
        </w:rPr>
        <w:t>Go with conditions</w:t>
      </w:r>
      <w:r>
        <w:t>.</w:t>
      </w:r>
    </w:p>
    <w:p w14:paraId="2AD5403C" w14:textId="77777777" w:rsidR="00894BB1" w:rsidRDefault="005952BD">
      <w:pPr>
        <w:pStyle w:val="ListParagraph"/>
        <w:numPr>
          <w:ilvl w:val="0"/>
          <w:numId w:val="2"/>
        </w:numPr>
        <w:spacing w:after="60"/>
      </w:pPr>
      <w:r>
        <w:rPr>
          <w:b/>
          <w:bCs/>
        </w:rPr>
        <w:t>Failed scenarios table:</w:t>
      </w:r>
      <w:r>
        <w:t xml:space="preserve"> ID, title, priority, root-cause class and a one-line reason.</w:t>
      </w:r>
    </w:p>
    <w:p w14:paraId="520E013B" w14:textId="77777777" w:rsidR="00894BB1" w:rsidRDefault="005952BD">
      <w:pPr>
        <w:pStyle w:val="ListParagraph"/>
        <w:numPr>
          <w:ilvl w:val="0"/>
          <w:numId w:val="2"/>
        </w:numPr>
        <w:spacing w:after="60"/>
      </w:pPr>
      <w:r>
        <w:rPr>
          <w:b/>
          <w:bCs/>
        </w:rPr>
        <w:t>Detail for each failure:</w:t>
      </w:r>
      <w:r>
        <w:t xml:space="preserve"> why it failed (with API names, file paths and line numbers), the evidence, numbered remediation steps, a suggested owner and severity.</w:t>
      </w:r>
    </w:p>
    <w:p w14:paraId="7E52208D" w14:textId="77777777" w:rsidR="00894BB1" w:rsidRDefault="005952BD">
      <w:pPr>
        <w:pStyle w:val="ListParagraph"/>
        <w:numPr>
          <w:ilvl w:val="0"/>
          <w:numId w:val="2"/>
        </w:numPr>
        <w:spacing w:after="60"/>
      </w:pPr>
      <w:r>
        <w:rPr>
          <w:b/>
          <w:bCs/>
        </w:rPr>
        <w:t>Manual test checklist:</w:t>
      </w:r>
      <w:r>
        <w:t xml:space="preserve"> the manual scenarios for a tester to complete in the UI.</w:t>
      </w:r>
    </w:p>
    <w:p w14:paraId="2FB7C58C" w14:textId="77777777" w:rsidR="00894BB1" w:rsidRDefault="005952BD">
      <w:pPr>
        <w:pStyle w:val="ListParagraph"/>
        <w:numPr>
          <w:ilvl w:val="0"/>
          <w:numId w:val="2"/>
        </w:numPr>
        <w:spacing w:after="60"/>
      </w:pPr>
      <w:r>
        <w:rPr>
          <w:b/>
          <w:bCs/>
        </w:rPr>
        <w:t>Org knowledge learnt:</w:t>
      </w:r>
      <w:r>
        <w:t xml:space="preserve"> org-specific facts discovered during the run.</w:t>
      </w:r>
    </w:p>
    <w:p w14:paraId="38225D4F" w14:textId="77777777" w:rsidR="00894BB1" w:rsidRDefault="005952BD">
      <w:pPr>
        <w:pStyle w:val="Heading3"/>
      </w:pPr>
      <w:r>
        <w:t>Root-cause classes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038"/>
        <w:gridCol w:w="2300"/>
      </w:tblGrid>
      <w:tr w:rsidR="00894BB1" w14:paraId="3CD62182"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9626430" w14:textId="77777777" w:rsidR="00894BB1" w:rsidRDefault="005952BD">
            <w:r>
              <w:rPr>
                <w:b/>
                <w:bCs/>
                <w:color w:val="FFFFFF"/>
              </w:rPr>
              <w:t>Class</w:t>
            </w:r>
          </w:p>
        </w:tc>
        <w:tc>
          <w:tcPr>
            <w:tcW w:w="50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EAA39A9" w14:textId="77777777" w:rsidR="00894BB1" w:rsidRDefault="005952BD">
            <w:r>
              <w:rPr>
                <w:b/>
                <w:bCs/>
                <w:color w:val="FFFFFF"/>
              </w:rPr>
              <w:t>Meaning</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372F964" w14:textId="77777777" w:rsidR="00894BB1" w:rsidRDefault="005952BD">
            <w:r>
              <w:rPr>
                <w:b/>
                <w:bCs/>
                <w:color w:val="FFFFFF"/>
              </w:rPr>
              <w:t>Typical owner</w:t>
            </w:r>
          </w:p>
        </w:tc>
      </w:tr>
      <w:tr w:rsidR="00894BB1" w14:paraId="2115188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D04A32" w14:textId="77777777" w:rsidR="00894BB1" w:rsidRDefault="005952BD">
            <w:r>
              <w:t>Regression defect</w:t>
            </w:r>
          </w:p>
        </w:tc>
        <w:tc>
          <w:tcPr>
            <w:tcW w:w="5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BB556D" w14:textId="77777777" w:rsidR="00894BB1" w:rsidRDefault="005952BD">
            <w:r>
              <w:t>The change broke behaviour that worked before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C91AC7" w14:textId="77777777" w:rsidR="00894BB1" w:rsidRDefault="005952BD">
            <w:r>
              <w:t>Developer / Admin</w:t>
            </w:r>
          </w:p>
        </w:tc>
      </w:tr>
      <w:tr w:rsidR="00894BB1" w14:paraId="35D27DC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5A39B9" w14:textId="77777777" w:rsidR="00894BB1" w:rsidRDefault="005952BD">
            <w:r>
              <w:t>Requirement defect</w:t>
            </w:r>
          </w:p>
        </w:tc>
        <w:tc>
          <w:tcPr>
            <w:tcW w:w="5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6549C5" w14:textId="77777777" w:rsidR="00894BB1" w:rsidRDefault="005952BD">
            <w:r>
              <w:t>The new behaviour was not built as specified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CBE30E" w14:textId="77777777" w:rsidR="00894BB1" w:rsidRDefault="005952BD">
            <w:r>
              <w:t>Developer / Admin</w:t>
            </w:r>
          </w:p>
        </w:tc>
      </w:tr>
      <w:tr w:rsidR="00894BB1" w14:paraId="025A14F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30387F" w14:textId="77777777" w:rsidR="00894BB1" w:rsidRDefault="005952BD">
            <w:r>
              <w:t>Test defect</w:t>
            </w:r>
          </w:p>
        </w:tc>
        <w:tc>
          <w:tcPr>
            <w:tcW w:w="5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F44DFB" w14:textId="77777777" w:rsidR="00894BB1" w:rsidRDefault="005952BD">
            <w:r>
              <w:t>The generated test is wrong (data, assumption or assertion)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607AF7" w14:textId="77777777" w:rsidR="00894BB1" w:rsidRDefault="005952BD">
            <w:r>
              <w:t>Tester (fix scenario or test)</w:t>
            </w:r>
          </w:p>
        </w:tc>
      </w:tr>
      <w:tr w:rsidR="00894BB1" w14:paraId="12C0B33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E3539F" w14:textId="77777777" w:rsidR="00894BB1" w:rsidRDefault="005952BD">
            <w:r>
              <w:t>Environment / data</w:t>
            </w:r>
          </w:p>
        </w:tc>
        <w:tc>
          <w:tcPr>
            <w:tcW w:w="5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0BD953" w14:textId="77777777" w:rsidR="00894BB1" w:rsidRDefault="005952BD">
            <w:r>
              <w:t>Sandbox missing configuration, metadata not deployed, user or permission missing</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9D1879" w14:textId="77777777" w:rsidR="00894BB1" w:rsidRDefault="005952BD">
            <w:r>
              <w:t>Admin / Release manager</w:t>
            </w:r>
          </w:p>
        </w:tc>
      </w:tr>
    </w:tbl>
    <w:p w14:paraId="05A76BD2" w14:textId="77777777" w:rsidR="00894BB1" w:rsidRDefault="00894BB1">
      <w:pPr>
        <w:spacing w:after="120"/>
      </w:pPr>
    </w:p>
    <w:p w14:paraId="02E004ED" w14:textId="77777777" w:rsidR="00894BB1" w:rsidRDefault="005952BD">
      <w:pPr>
        <w:pStyle w:val="Heading2"/>
      </w:pPr>
      <w:r>
        <w:t>7.3 Fix and re-run</w:t>
      </w:r>
    </w:p>
    <w:p w14:paraId="67299CF6" w14:textId="77777777" w:rsidR="00894BB1" w:rsidRDefault="005952BD">
      <w:pPr>
        <w:pStyle w:val="ListParagraph"/>
        <w:numPr>
          <w:ilvl w:val="0"/>
          <w:numId w:val="5"/>
        </w:numPr>
        <w:spacing w:after="80"/>
      </w:pPr>
      <w:r>
        <w:t>Apply the remediation steps: fix the component in the client’s code or configuration and deploy the fix to the sandbox.</w:t>
      </w:r>
    </w:p>
    <w:p w14:paraId="4277714C" w14:textId="77777777" w:rsidR="00894BB1" w:rsidRDefault="005952BD">
      <w:pPr>
        <w:pStyle w:val="ListParagraph"/>
        <w:numPr>
          <w:ilvl w:val="0"/>
          <w:numId w:val="5"/>
        </w:numPr>
        <w:spacing w:after="80"/>
      </w:pPr>
      <w:r>
        <w:t xml:space="preserve">Run </w:t>
      </w:r>
      <w:r>
        <w:rPr>
          <w:rFonts w:ascii="Consolas" w:eastAsia="Consolas" w:hAnsi="Consolas" w:cs="Consolas"/>
          <w:color w:val="7A2E0E"/>
          <w:sz w:val="19"/>
          <w:szCs w:val="19"/>
        </w:rPr>
        <w:t>/spt:run my-uat-sandbox</w:t>
      </w:r>
      <w:r>
        <w:t xml:space="preserve"> again. The approval stays valid as long as the approved scenarios are unchanged.</w:t>
      </w:r>
    </w:p>
    <w:p w14:paraId="7B42389D" w14:textId="77777777" w:rsidR="00894BB1" w:rsidRDefault="005952BD">
      <w:pPr>
        <w:pStyle w:val="ListParagraph"/>
        <w:numPr>
          <w:ilvl w:val="0"/>
          <w:numId w:val="5"/>
        </w:numPr>
        <w:spacing w:after="80"/>
      </w:pPr>
      <w:r>
        <w:t>Repeat until the verdict is Go, then complete the manual checklist.</w:t>
      </w:r>
    </w:p>
    <w:p w14:paraId="3682CE3B" w14:textId="77777777" w:rsidR="00894BB1" w:rsidRDefault="005952BD">
      <w:pPr>
        <w:pStyle w:val="Heading2"/>
      </w:pPr>
      <w:r>
        <w:t>7.4 After the run</w:t>
      </w:r>
    </w:p>
    <w:p w14:paraId="532E7630" w14:textId="77777777" w:rsidR="00894BB1" w:rsidRDefault="005952BD">
      <w:pPr>
        <w:pStyle w:val="ListParagraph"/>
        <w:numPr>
          <w:ilvl w:val="0"/>
          <w:numId w:val="2"/>
        </w:numPr>
        <w:spacing w:after="60"/>
      </w:pPr>
      <w:r>
        <w:lastRenderedPageBreak/>
        <w:t xml:space="preserve">Run </w:t>
      </w:r>
      <w:r>
        <w:rPr>
          <w:rFonts w:ascii="Consolas" w:eastAsia="Consolas" w:hAnsi="Consolas" w:cs="Consolas"/>
          <w:color w:val="7A2E0E"/>
          <w:sz w:val="19"/>
          <w:szCs w:val="19"/>
        </w:rPr>
        <w:t>/spt:learn</w:t>
      </w:r>
      <w:r>
        <w:t xml:space="preserve"> to accept or reject the org-specific facts the run discovered (Section 8).</w:t>
      </w:r>
    </w:p>
    <w:p w14:paraId="3878F797" w14:textId="77777777" w:rsidR="00894BB1" w:rsidRDefault="005952BD">
      <w:pPr>
        <w:pStyle w:val="ListParagraph"/>
        <w:numPr>
          <w:ilvl w:val="0"/>
          <w:numId w:val="2"/>
        </w:numPr>
        <w:spacing w:after="60"/>
      </w:pPr>
      <w:r>
        <w:t>Commit the run folder (</w:t>
      </w:r>
      <w:r>
        <w:rPr>
          <w:rFonts w:ascii="Consolas" w:eastAsia="Consolas" w:hAnsi="Consolas" w:cs="Consolas"/>
          <w:color w:val="7A2E0E"/>
          <w:sz w:val="19"/>
          <w:szCs w:val="19"/>
        </w:rPr>
        <w:t>.spt/runs/&lt;runId&gt;/</w:t>
      </w:r>
      <w:r>
        <w:t>) for the audit trail. Raw CLI output is excluded automatically.</w:t>
      </w:r>
    </w:p>
    <w:p w14:paraId="13BF21C4" w14:textId="77777777" w:rsidR="00894BB1" w:rsidRDefault="005952BD">
      <w:pPr>
        <w:pStyle w:val="Heading1"/>
        <w:pageBreakBefore/>
      </w:pPr>
      <w:bookmarkStart w:id="7" w:name="_Toc241169802"/>
      <w:r>
        <w:lastRenderedPageBreak/>
        <w:t>8. Global rules and org-specific knowledge</w:t>
      </w:r>
      <w:bookmarkEnd w:id="7"/>
    </w:p>
    <w:p w14:paraId="267F21BD" w14:textId="77777777" w:rsidR="00894BB1" w:rsidRDefault="005952BD">
      <w:pPr>
        <w:spacing w:after="120"/>
      </w:pPr>
      <w:r>
        <w:t>Some Salesforce behaviour is the same in every org. Other behaviour depends on how a particular client has configured their org. The plugin keeps these apart so that the package stays reusable and each client’s quirks are still respected.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3838"/>
        <w:gridCol w:w="1500"/>
      </w:tblGrid>
      <w:tr w:rsidR="00894BB1" w14:paraId="2B971153"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63E18B6" w14:textId="77777777" w:rsidR="00894BB1" w:rsidRDefault="005952BD">
            <w:r>
              <w:rPr>
                <w:b/>
                <w:bCs/>
                <w:color w:val="FFFFFF"/>
              </w:rPr>
              <w:t>Layer</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7470224" w14:textId="77777777" w:rsidR="00894BB1" w:rsidRDefault="005952BD">
            <w:r>
              <w:rPr>
                <w:b/>
                <w:bCs/>
                <w:color w:val="FFFFFF"/>
              </w:rPr>
              <w:t>Where it lives</w:t>
            </w:r>
          </w:p>
        </w:tc>
        <w:tc>
          <w:tcPr>
            <w:tcW w:w="38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A29FB05" w14:textId="77777777" w:rsidR="00894BB1" w:rsidRDefault="005952BD">
            <w:r>
              <w:rPr>
                <w:b/>
                <w:bCs/>
                <w:color w:val="FFFFFF"/>
              </w:rPr>
              <w:t>Examples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78F9D6D" w14:textId="77777777" w:rsidR="00894BB1" w:rsidRDefault="005952BD">
            <w:r>
              <w:rPr>
                <w:b/>
                <w:bCs/>
                <w:color w:val="FFFFFF"/>
              </w:rPr>
              <w:t>Applies to</w:t>
            </w:r>
          </w:p>
        </w:tc>
      </w:tr>
      <w:tr w:rsidR="00894BB1" w14:paraId="7169078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8075DE" w14:textId="77777777" w:rsidR="00894BB1" w:rsidRDefault="005952BD">
            <w:r>
              <w:rPr>
                <w:b/>
                <w:bCs/>
              </w:rPr>
              <w:t>Global rules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36A1E3" w14:textId="77777777" w:rsidR="00894BB1" w:rsidRDefault="005952BD">
            <w:r>
              <w:t>Inside the plugin (skills)</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ED4BF1" w14:textId="77777777" w:rsidR="00894BB1" w:rsidRDefault="005952BD">
            <w:r>
              <w:t>Order of execution, governor limits, validation rules fire on API inserts, roll-up recalculation, common error codes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874B85" w14:textId="77777777" w:rsidR="00894BB1" w:rsidRDefault="005952BD">
            <w:r>
              <w:t>Every client</w:t>
            </w:r>
          </w:p>
        </w:tc>
      </w:tr>
      <w:tr w:rsidR="00894BB1" w14:paraId="6F5493D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52BA8E" w14:textId="77777777" w:rsidR="00894BB1" w:rsidRDefault="005952BD">
            <w:r>
              <w:rPr>
                <w:b/>
                <w:bCs/>
              </w:rPr>
              <w:t>Org-specific knowledge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CBC4CF" w14:textId="77777777" w:rsidR="00894BB1" w:rsidRDefault="005952BD">
            <w:r>
              <w:rPr>
                <w:rFonts w:ascii="Consolas" w:eastAsia="Consolas" w:hAnsi="Consolas" w:cs="Consolas"/>
                <w:color w:val="7A2E0E"/>
                <w:sz w:val="19"/>
                <w:szCs w:val="19"/>
              </w:rPr>
              <w:t>spt-org-knowledge.md</w:t>
            </w:r>
            <w:r>
              <w:t xml:space="preserve"> in the client repo</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4A1043" w14:textId="77777777" w:rsidR="00894BB1" w:rsidRDefault="005952BD">
            <w:r>
              <w:t>Bypass permission names, trigger framework, integration users, managed-package side effects, business glossary, test data factory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5EDD17" w14:textId="77777777" w:rsidR="00894BB1" w:rsidRDefault="005952BD">
            <w:r>
              <w:t>This client only</w:t>
            </w:r>
          </w:p>
        </w:tc>
      </w:tr>
      <w:tr w:rsidR="00894BB1" w14:paraId="0F0617F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B8B32B" w14:textId="77777777" w:rsidR="00894BB1" w:rsidRDefault="005952BD">
            <w:r>
              <w:rPr>
                <w:b/>
                <w:bCs/>
              </w:rPr>
              <w:t>Metadata</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BE291A" w14:textId="77777777" w:rsidR="00894BB1" w:rsidRDefault="005952BD">
            <w:r>
              <w:t>The client’s SFDX source in VS Code</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3B91EE" w14:textId="77777777" w:rsidR="00894BB1" w:rsidRDefault="005952BD">
            <w:r>
              <w:t>Flow X updates field Y; validation rule Z is active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5A15E1" w14:textId="77777777" w:rsidR="00894BB1" w:rsidRDefault="005952BD">
            <w:r>
              <w:t>This org, as of the last retrieve</w:t>
            </w:r>
          </w:p>
        </w:tc>
      </w:tr>
      <w:tr w:rsidR="00894BB1" w14:paraId="3E93840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D2B758" w14:textId="77777777" w:rsidR="00894BB1" w:rsidRDefault="005952BD">
            <w:r>
              <w:rPr>
                <w:b/>
                <w:bCs/>
              </w:rPr>
              <w:t>Assumption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0AFE4" w14:textId="77777777" w:rsidR="00894BB1" w:rsidRDefault="005952BD">
            <w:r>
              <w:t>Analyst judgement</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F8A0AA" w14:textId="77777777" w:rsidR="00894BB1" w:rsidRDefault="005952BD">
            <w:r>
              <w:t>“Deal” probably means Opportunity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383D46" w14:textId="77777777" w:rsidR="00894BB1" w:rsidRDefault="005952BD">
            <w:r>
              <w:t>Needs human confirmation</w:t>
            </w:r>
          </w:p>
        </w:tc>
      </w:tr>
    </w:tbl>
    <w:p w14:paraId="3C3C6246" w14:textId="77777777" w:rsidR="00894BB1" w:rsidRDefault="00894BB1">
      <w:pPr>
        <w:spacing w:after="120"/>
      </w:pPr>
    </w:p>
    <w:p w14:paraId="7392E294" w14:textId="77777777" w:rsidR="00894BB1" w:rsidRDefault="005952BD">
      <w:pPr>
        <w:pStyle w:val="Heading2"/>
      </w:pPr>
      <w:r>
        <w:t>Precedence</w:t>
      </w:r>
    </w:p>
    <w:p w14:paraId="650B4F16" w14:textId="77777777" w:rsidR="00894BB1" w:rsidRDefault="005952BD">
      <w:pPr>
        <w:spacing w:after="120"/>
      </w:pPr>
      <w:r>
        <w:t xml:space="preserve">When layers disagree: </w:t>
      </w:r>
      <w:r>
        <w:rPr>
          <w:b/>
          <w:bCs/>
        </w:rPr>
        <w:t>metadata &gt; org knowledge &gt; global rule &gt; assumption</w:t>
      </w:r>
      <w:r>
        <w:t>. If the org knowledge file contradicts the metadata, the plugin trusts the metadata and proposes a correction to the stale entry.</w:t>
      </w:r>
    </w:p>
    <w:p w14:paraId="7DE5DAA0" w14:textId="77777777" w:rsidR="00894BB1" w:rsidRDefault="005952BD">
      <w:pPr>
        <w:pStyle w:val="Heading2"/>
      </w:pPr>
      <w:r>
        <w:t>How the org knowledge grows</w:t>
      </w:r>
    </w:p>
    <w:p w14:paraId="760131F2" w14:textId="77777777" w:rsidR="00894BB1" w:rsidRDefault="005952BD">
      <w:pPr>
        <w:pStyle w:val="ListParagraph"/>
        <w:numPr>
          <w:ilvl w:val="0"/>
          <w:numId w:val="6"/>
        </w:numPr>
        <w:spacing w:after="80"/>
      </w:pPr>
      <w:r>
        <w:t>During analysis and failure diagnosis, the plugin notices org-specific behaviour (for example, a validation rule that is bypassed for the integration user).</w:t>
      </w:r>
    </w:p>
    <w:p w14:paraId="26E5FAA4" w14:textId="77777777" w:rsidR="00894BB1" w:rsidRDefault="005952BD">
      <w:pPr>
        <w:pStyle w:val="ListParagraph"/>
        <w:numPr>
          <w:ilvl w:val="0"/>
          <w:numId w:val="6"/>
        </w:numPr>
        <w:spacing w:after="80"/>
      </w:pPr>
      <w:r>
        <w:t xml:space="preserve">It writes the fact, with evidence, to </w:t>
      </w:r>
      <w:r>
        <w:rPr>
          <w:rFonts w:ascii="Consolas" w:eastAsia="Consolas" w:hAnsi="Consolas" w:cs="Consolas"/>
          <w:color w:val="7A2E0E"/>
          <w:sz w:val="19"/>
          <w:szCs w:val="19"/>
        </w:rPr>
        <w:t>org-knowledge-proposals.md</w:t>
      </w:r>
      <w:r>
        <w:t xml:space="preserve"> in the run folder. It never changes the org knowledge file on its own.</w:t>
      </w:r>
    </w:p>
    <w:p w14:paraId="5FCD2471" w14:textId="77777777" w:rsidR="00894BB1" w:rsidRDefault="005952BD">
      <w:pPr>
        <w:pStyle w:val="ListParagraph"/>
        <w:numPr>
          <w:ilvl w:val="0"/>
          <w:numId w:val="6"/>
        </w:numPr>
        <w:spacing w:after="80"/>
      </w:pPr>
      <w:r>
        <w:t xml:space="preserve">A person runs </w:t>
      </w:r>
      <w:r>
        <w:rPr>
          <w:rFonts w:ascii="Consolas" w:eastAsia="Consolas" w:hAnsi="Consolas" w:cs="Consolas"/>
          <w:color w:val="7A2E0E"/>
          <w:sz w:val="19"/>
          <w:szCs w:val="19"/>
        </w:rPr>
        <w:t>/spt:learn</w:t>
      </w:r>
      <w:r>
        <w:t>, reviews each proposal, and accepts or rejects it.</w:t>
      </w:r>
    </w:p>
    <w:p w14:paraId="5BFBEC19" w14:textId="77777777" w:rsidR="00894BB1" w:rsidRDefault="005952BD">
      <w:pPr>
        <w:pStyle w:val="ListParagraph"/>
        <w:numPr>
          <w:ilvl w:val="0"/>
          <w:numId w:val="6"/>
        </w:numPr>
        <w:spacing w:after="80"/>
      </w:pPr>
      <w:r>
        <w:t xml:space="preserve">Accepted facts are merged into </w:t>
      </w:r>
      <w:r>
        <w:rPr>
          <w:rFonts w:ascii="Consolas" w:eastAsia="Consolas" w:hAnsi="Consolas" w:cs="Consolas"/>
          <w:color w:val="7A2E0E"/>
          <w:sz w:val="19"/>
          <w:szCs w:val="19"/>
        </w:rPr>
        <w:t>spt-org-knowledge.md</w:t>
      </w:r>
      <w:r>
        <w:t>. Commit it so the whole team and all later runs benefit.</w:t>
      </w:r>
    </w:p>
    <w:p w14:paraId="6A9D6E3F" w14:textId="77777777" w:rsidR="00894BB1" w:rsidRDefault="005952BD">
      <w:pPr>
        <w:pBdr>
          <w:left w:val="single" w:sz="24" w:space="8" w:color="1F4E79"/>
        </w:pBdr>
        <w:shd w:val="clear" w:color="auto" w:fill="DCE6F2"/>
        <w:spacing w:before="120" w:after="200"/>
        <w:ind w:left="200" w:right="200"/>
      </w:pPr>
      <w:r>
        <w:rPr>
          <w:b/>
          <w:bCs/>
        </w:rPr>
        <w:t xml:space="preserve">Rule of thumb:  </w:t>
      </w:r>
      <w:r>
        <w:t xml:space="preserve">If it would be true in any Salesforce org, it belongs in the plugin. If it is true only for this client, it belongs in </w:t>
      </w:r>
      <w:r>
        <w:rPr>
          <w:rFonts w:ascii="Consolas" w:eastAsia="Consolas" w:hAnsi="Consolas" w:cs="Consolas"/>
          <w:color w:val="7A2E0E"/>
          <w:sz w:val="19"/>
          <w:szCs w:val="19"/>
        </w:rPr>
        <w:t>spt-org-knowledge.md</w:t>
      </w:r>
      <w:r>
        <w:t>.</w:t>
      </w:r>
    </w:p>
    <w:p w14:paraId="349B47B2" w14:textId="77777777" w:rsidR="00894BB1" w:rsidRDefault="005952BD">
      <w:pPr>
        <w:pStyle w:val="Heading1"/>
        <w:pageBreakBefore/>
      </w:pPr>
      <w:bookmarkStart w:id="8" w:name="_Toc241169803"/>
      <w:r>
        <w:lastRenderedPageBreak/>
        <w:t>9. Worked example: Product Remapping</w:t>
      </w:r>
      <w:bookmarkEnd w:id="8"/>
    </w:p>
    <w:p w14:paraId="441A4537" w14:textId="77777777" w:rsidR="00894BB1" w:rsidRDefault="005952BD">
      <w:pPr>
        <w:spacing w:after="120"/>
      </w:pPr>
      <w:r>
        <w:t>This example uses the Product Remapping requirement. The same commands work for any other requirement.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400"/>
        <w:gridCol w:w="4738"/>
      </w:tblGrid>
      <w:tr w:rsidR="00894BB1" w14:paraId="1A31C780"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EDE28BF" w14:textId="77777777" w:rsidR="00894BB1" w:rsidRDefault="005952BD">
            <w:r>
              <w:rPr>
                <w:b/>
                <w:bCs/>
                <w:color w:val="FFFFFF"/>
              </w:rPr>
              <w:t>#</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BCDF216" w14:textId="77777777" w:rsidR="00894BB1" w:rsidRDefault="005952BD">
            <w:r>
              <w:rPr>
                <w:b/>
                <w:bCs/>
                <w:color w:val="FFFFFF"/>
              </w:rPr>
              <w:t>You do</w:t>
            </w:r>
          </w:p>
        </w:tc>
        <w:tc>
          <w:tcPr>
            <w:tcW w:w="47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6CD39DD" w14:textId="77777777" w:rsidR="00894BB1" w:rsidRDefault="005952BD">
            <w:r>
              <w:rPr>
                <w:b/>
                <w:bCs/>
                <w:color w:val="FFFFFF"/>
              </w:rPr>
              <w:t>The plugin produces</w:t>
            </w:r>
          </w:p>
        </w:tc>
      </w:tr>
      <w:tr w:rsidR="00894BB1" w14:paraId="50B2BEC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BF48C7" w14:textId="77777777" w:rsidR="00894BB1" w:rsidRDefault="005952BD">
            <w:r>
              <w:t>1</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57B482" w14:textId="77777777" w:rsidR="00894BB1" w:rsidRDefault="005952BD">
            <w:r>
              <w:t xml:space="preserve">Save the client’s Word document as </w:t>
            </w:r>
            <w:r>
              <w:rPr>
                <w:rFonts w:ascii="Consolas" w:eastAsia="Consolas" w:hAnsi="Consolas" w:cs="Consolas"/>
                <w:color w:val="7A2E0E"/>
                <w:sz w:val="19"/>
                <w:szCs w:val="19"/>
              </w:rPr>
              <w:t>requirements/PRD-042-product-remap.docx</w:t>
            </w:r>
          </w:p>
        </w:tc>
        <w:tc>
          <w:tcPr>
            <w:tcW w:w="4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B4E499" w14:textId="77777777" w:rsidR="00894BB1" w:rsidRDefault="005952BD">
            <w:r>
              <w:t>–</w:t>
            </w:r>
          </w:p>
        </w:tc>
      </w:tr>
      <w:tr w:rsidR="00894BB1" w14:paraId="5ABD9BF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4E12DD" w14:textId="77777777" w:rsidR="00894BB1" w:rsidRDefault="005952BD">
            <w:r>
              <w:t>2</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368D10" w14:textId="77777777" w:rsidR="00894BB1" w:rsidRDefault="005952BD">
            <w:r>
              <w:rPr>
                <w:rFonts w:ascii="Consolas" w:eastAsia="Consolas" w:hAnsi="Consolas" w:cs="Consolas"/>
                <w:color w:val="7A2E0E"/>
                <w:sz w:val="19"/>
                <w:szCs w:val="19"/>
              </w:rPr>
              <w:t>/spt:analyze requirements/PRD-042-product-remap.docx</w:t>
            </w:r>
          </w:p>
        </w:tc>
        <w:tc>
          <w:tcPr>
            <w:tcW w:w="4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CE847E" w14:textId="77777777" w:rsidR="00894BB1" w:rsidRDefault="005952BD">
            <w:r>
              <w:t xml:space="preserve">Blast radius: </w:t>
            </w:r>
            <w:r>
              <w:rPr>
                <w:rFonts w:ascii="Consolas" w:eastAsia="Consolas" w:hAnsi="Consolas" w:cs="Consolas"/>
                <w:color w:val="7A2E0E"/>
                <w:sz w:val="19"/>
                <w:szCs w:val="19"/>
              </w:rPr>
              <w:t>Product2.Is_Retired__c</w:t>
            </w:r>
            <w:r>
              <w:t xml:space="preserve">, </w:t>
            </w:r>
            <w:r>
              <w:rPr>
                <w:rFonts w:ascii="Consolas" w:eastAsia="Consolas" w:hAnsi="Consolas" w:cs="Consolas"/>
                <w:color w:val="7A2E0E"/>
                <w:sz w:val="19"/>
                <w:szCs w:val="19"/>
              </w:rPr>
              <w:t>Product2.Replacement_Product__c</w:t>
            </w:r>
            <w:r>
              <w:t xml:space="preserve">, the before-save flow on OpportunityLineItem, the new validation rule, the ERP invoicing sync reading </w:t>
            </w:r>
            <w:r>
              <w:rPr>
                <w:rFonts w:ascii="Consolas" w:eastAsia="Consolas" w:hAnsi="Consolas" w:cs="Consolas"/>
                <w:color w:val="7A2E0E"/>
                <w:sz w:val="19"/>
                <w:szCs w:val="19"/>
              </w:rPr>
              <w:t>OpportunityLineItem.Product2Id</w:t>
            </w:r>
            <w:r>
              <w:t>, plus existing automation on OpportunityLineItem and Opportunity</w:t>
            </w:r>
          </w:p>
        </w:tc>
      </w:tr>
      <w:tr w:rsidR="00894BB1" w14:paraId="385C6E33"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15CD97" w14:textId="77777777" w:rsidR="00894BB1" w:rsidRDefault="005952BD">
            <w:r>
              <w:t>3</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7CF8CA" w14:textId="77777777" w:rsidR="00894BB1" w:rsidRDefault="005952BD">
            <w:r>
              <w:t xml:space="preserve">Review. Answer the open question “Should quote lines be included?” (No, out of scope). Run </w:t>
            </w:r>
            <w:r>
              <w:rPr>
                <w:rFonts w:ascii="Consolas" w:eastAsia="Consolas" w:hAnsi="Consolas" w:cs="Consolas"/>
                <w:color w:val="7A2E0E"/>
                <w:sz w:val="19"/>
                <w:szCs w:val="19"/>
              </w:rPr>
              <w:t>/spt:finalize "Priya Sharma"</w:t>
            </w:r>
          </w:p>
        </w:tc>
        <w:tc>
          <w:tcPr>
            <w:tcW w:w="4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613C8C" w14:textId="77777777" w:rsidR="00894BB1" w:rsidRDefault="005952BD">
            <w:r>
              <w:t>Blast radius locked</w:t>
            </w:r>
          </w:p>
        </w:tc>
      </w:tr>
      <w:tr w:rsidR="00894BB1" w14:paraId="2D047F22"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FC5BDD" w14:textId="77777777" w:rsidR="00894BB1" w:rsidRDefault="005952BD">
            <w:r>
              <w:t>4</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5D161D" w14:textId="77777777" w:rsidR="00894BB1" w:rsidRDefault="005952BD">
            <w:r>
              <w:rPr>
                <w:rFonts w:ascii="Consolas" w:eastAsia="Consolas" w:hAnsi="Consolas" w:cs="Consolas"/>
                <w:color w:val="7A2E0E"/>
                <w:sz w:val="19"/>
                <w:szCs w:val="19"/>
              </w:rPr>
              <w:t>/spt:generate</w:t>
            </w:r>
          </w:p>
        </w:tc>
        <w:tc>
          <w:tcPr>
            <w:tcW w:w="4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260E6E" w14:textId="77777777" w:rsidR="00894BB1" w:rsidRDefault="005952BD">
            <w:r>
              <w:t>For example, 14 scenarios: swap happens on open opportunity, closed opportunity unchanged, retired product with no replacement blocked with “Product is retired”, bulk 200 lines, integration user path, and manual checks for the ERP invoice</w:t>
            </w:r>
          </w:p>
        </w:tc>
      </w:tr>
      <w:tr w:rsidR="00894BB1" w14:paraId="71D5297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8E07DB" w14:textId="77777777" w:rsidR="00894BB1" w:rsidRDefault="005952BD">
            <w:r>
              <w:t>5</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0217F" w14:textId="77777777" w:rsidR="00894BB1" w:rsidRDefault="005952BD">
            <w:r>
              <w:t xml:space="preserve">Tick the scenarios you agree with, reword one, then </w:t>
            </w:r>
            <w:r>
              <w:rPr>
                <w:rFonts w:ascii="Consolas" w:eastAsia="Consolas" w:hAnsi="Consolas" w:cs="Consolas"/>
                <w:color w:val="7A2E0E"/>
                <w:sz w:val="19"/>
                <w:szCs w:val="19"/>
              </w:rPr>
              <w:t>/spt:approve "Priya Sharma"</w:t>
            </w:r>
          </w:p>
        </w:tc>
        <w:tc>
          <w:tcPr>
            <w:tcW w:w="4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A1BCCF" w14:textId="77777777" w:rsidR="00894BB1" w:rsidRDefault="005952BD">
            <w:r>
              <w:t>Approval hash-locked</w:t>
            </w:r>
          </w:p>
        </w:tc>
      </w:tr>
      <w:tr w:rsidR="00894BB1" w14:paraId="0D023702"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A49306" w14:textId="77777777" w:rsidR="00894BB1" w:rsidRDefault="005952BD">
            <w:r>
              <w:t>6</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A90A18" w14:textId="77777777" w:rsidR="00894BB1" w:rsidRDefault="005952BD">
            <w:r>
              <w:rPr>
                <w:rFonts w:ascii="Consolas" w:eastAsia="Consolas" w:hAnsi="Consolas" w:cs="Consolas"/>
                <w:color w:val="7A2E0E"/>
                <w:sz w:val="19"/>
                <w:szCs w:val="19"/>
              </w:rPr>
              <w:t>/spt:run my-uat-sandbox</w:t>
            </w:r>
          </w:p>
        </w:tc>
        <w:tc>
          <w:tcPr>
            <w:tcW w:w="4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F52E68" w14:textId="77777777" w:rsidR="00894BB1" w:rsidRDefault="005952BD">
            <w:r>
              <w:t>For example, 11 pass, 1 fail, 2 manual. The failure is a regression defect: an existing roll-up on Opportunity double-counts after the product swap. The report gives the file, the reason and the fix</w:t>
            </w:r>
          </w:p>
        </w:tc>
      </w:tr>
      <w:tr w:rsidR="00894BB1" w14:paraId="095B2C1E"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04F86F" w14:textId="77777777" w:rsidR="00894BB1" w:rsidRDefault="005952BD">
            <w:r>
              <w:t>7</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BB7059" w14:textId="77777777" w:rsidR="00894BB1" w:rsidRDefault="005952BD">
            <w:r>
              <w:t xml:space="preserve">Developer fixes the flow, deploys to the sandbox. </w:t>
            </w:r>
            <w:r>
              <w:rPr>
                <w:rFonts w:ascii="Consolas" w:eastAsia="Consolas" w:hAnsi="Consolas" w:cs="Consolas"/>
                <w:color w:val="7A2E0E"/>
                <w:sz w:val="19"/>
                <w:szCs w:val="19"/>
              </w:rPr>
              <w:t>/spt:run my-uat-sandbox</w:t>
            </w:r>
            <w:r>
              <w:t xml:space="preserve"> again</w:t>
            </w:r>
          </w:p>
        </w:tc>
        <w:tc>
          <w:tcPr>
            <w:tcW w:w="4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D1DEC0" w14:textId="77777777" w:rsidR="00894BB1" w:rsidRDefault="005952BD">
            <w:r>
              <w:t>All automated scenarios pass. Verdict: Go with conditions (2 manual checks)</w:t>
            </w:r>
          </w:p>
        </w:tc>
      </w:tr>
      <w:tr w:rsidR="00894BB1" w14:paraId="5599D68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82F80" w14:textId="77777777" w:rsidR="00894BB1" w:rsidRDefault="005952BD">
            <w:r>
              <w:t>8</w:t>
            </w:r>
          </w:p>
        </w:tc>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03089B" w14:textId="77777777" w:rsidR="00894BB1" w:rsidRDefault="005952BD">
            <w:r>
              <w:rPr>
                <w:rFonts w:ascii="Consolas" w:eastAsia="Consolas" w:hAnsi="Consolas" w:cs="Consolas"/>
                <w:color w:val="7A2E0E"/>
                <w:sz w:val="19"/>
                <w:szCs w:val="19"/>
              </w:rPr>
              <w:t>/spt:learn</w:t>
            </w:r>
          </w:p>
        </w:tc>
        <w:tc>
          <w:tcPr>
            <w:tcW w:w="4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6E0A9B" w14:textId="77777777" w:rsidR="00894BB1" w:rsidRDefault="005952BD">
            <w:r>
              <w:t>Accept: “ERP Integration user bypasses OpportunityLineItem validation rules”</w:t>
            </w:r>
          </w:p>
        </w:tc>
      </w:tr>
    </w:tbl>
    <w:p w14:paraId="09C7699D" w14:textId="77777777" w:rsidR="00894BB1" w:rsidRDefault="00894BB1">
      <w:pPr>
        <w:spacing w:after="120"/>
      </w:pPr>
    </w:p>
    <w:p w14:paraId="422B4F7A" w14:textId="77777777" w:rsidR="00894BB1" w:rsidRDefault="005952BD">
      <w:pPr>
        <w:spacing w:after="120"/>
      </w:pPr>
      <w:r>
        <w:rPr>
          <w:i/>
          <w:iCs/>
          <w:color w:val="595959"/>
        </w:rPr>
        <w:t>The numbers in this example are illustrative. Your results depend on the client’s metadata.</w:t>
      </w:r>
    </w:p>
    <w:p w14:paraId="1294D1F1" w14:textId="77777777" w:rsidR="00894BB1" w:rsidRDefault="005952BD">
      <w:pPr>
        <w:pStyle w:val="Heading1"/>
        <w:pageBreakBefore/>
      </w:pPr>
      <w:bookmarkStart w:id="9" w:name="_Toc241169804"/>
      <w:r>
        <w:lastRenderedPageBreak/>
        <w:t>10. Reference</w:t>
      </w:r>
      <w:bookmarkEnd w:id="9"/>
    </w:p>
    <w:p w14:paraId="7246BD20" w14:textId="77777777" w:rsidR="00894BB1" w:rsidRDefault="005952BD">
      <w:pPr>
        <w:pStyle w:val="Heading2"/>
      </w:pPr>
      <w:r>
        <w:t>10.1 Command reference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900"/>
        <w:gridCol w:w="5138"/>
      </w:tblGrid>
      <w:tr w:rsidR="00894BB1" w14:paraId="5BECFEC4"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ED265C5" w14:textId="77777777" w:rsidR="00894BB1" w:rsidRDefault="005952BD">
            <w:r>
              <w:rPr>
                <w:b/>
                <w:bCs/>
                <w:color w:val="FFFFFF"/>
              </w:rPr>
              <w:t>Command</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896F4D6" w14:textId="77777777" w:rsidR="00894BB1" w:rsidRDefault="005952BD">
            <w:r>
              <w:rPr>
                <w:b/>
                <w:bCs/>
                <w:color w:val="FFFFFF"/>
              </w:rPr>
              <w:t>Step</w:t>
            </w:r>
          </w:p>
        </w:tc>
        <w:tc>
          <w:tcPr>
            <w:tcW w:w="51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23B670C" w14:textId="77777777" w:rsidR="00894BB1" w:rsidRDefault="005952BD">
            <w:r>
              <w:rPr>
                <w:b/>
                <w:bCs/>
                <w:color w:val="FFFFFF"/>
              </w:rPr>
              <w:t>Purpose</w:t>
            </w:r>
          </w:p>
        </w:tc>
      </w:tr>
      <w:tr w:rsidR="00894BB1" w14:paraId="381BE990"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F68304" w14:textId="77777777" w:rsidR="00894BB1" w:rsidRDefault="005952BD">
            <w:r>
              <w:rPr>
                <w:rFonts w:ascii="Consolas" w:eastAsia="Consolas" w:hAnsi="Consolas" w:cs="Consolas"/>
                <w:color w:val="7A2E0E"/>
                <w:sz w:val="19"/>
                <w:szCs w:val="19"/>
              </w:rPr>
              <w:t>/spt:init &lt;sandbox&gt;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0CF3D0" w14:textId="77777777" w:rsidR="00894BB1" w:rsidRDefault="005952BD">
            <w:r>
              <w:t>Setup</w:t>
            </w:r>
          </w:p>
        </w:tc>
        <w:tc>
          <w:tcPr>
            <w:tcW w:w="5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F257B7" w14:textId="77777777" w:rsidR="00894BB1" w:rsidRDefault="005952BD">
            <w:r>
              <w:t>Config, org knowledge file, sandbox check, metadata index</w:t>
            </w:r>
          </w:p>
        </w:tc>
      </w:tr>
      <w:tr w:rsidR="00894BB1" w14:paraId="031BCB3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DC0A3D" w14:textId="77777777" w:rsidR="00894BB1" w:rsidRDefault="005952BD">
            <w:r>
              <w:rPr>
                <w:rFonts w:ascii="Consolas" w:eastAsia="Consolas" w:hAnsi="Consolas" w:cs="Consolas"/>
                <w:color w:val="7A2E0E"/>
                <w:sz w:val="19"/>
                <w:szCs w:val="19"/>
              </w:rPr>
              <w:t>/spt:analyze &lt;file&gt;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81803C" w14:textId="77777777" w:rsidR="00894BB1" w:rsidRDefault="005952BD">
            <w:r>
              <w:t>1</w:t>
            </w:r>
          </w:p>
        </w:tc>
        <w:tc>
          <w:tcPr>
            <w:tcW w:w="5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212882" w14:textId="77777777" w:rsidR="00894BB1" w:rsidRDefault="005952BD">
            <w:r>
              <w:t>Upload requirement and produce the blast radius</w:t>
            </w:r>
          </w:p>
        </w:tc>
      </w:tr>
      <w:tr w:rsidR="00894BB1" w14:paraId="7C8FDF0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5085A0" w14:textId="77777777" w:rsidR="00894BB1" w:rsidRDefault="005952BD">
            <w:r>
              <w:rPr>
                <w:rFonts w:ascii="Consolas" w:eastAsia="Consolas" w:hAnsi="Consolas" w:cs="Consolas"/>
                <w:color w:val="7A2E0E"/>
                <w:sz w:val="19"/>
                <w:szCs w:val="19"/>
              </w:rPr>
              <w:t>/spt:finalize "Name" [add/remove ...]</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233A40" w14:textId="77777777" w:rsidR="00894BB1" w:rsidRDefault="005952BD">
            <w:r>
              <w:t>1</w:t>
            </w:r>
          </w:p>
        </w:tc>
        <w:tc>
          <w:tcPr>
            <w:tcW w:w="5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7E5BAE" w14:textId="77777777" w:rsidR="00894BB1" w:rsidRDefault="005952BD">
            <w:r>
              <w:t>Apply reviewer adjustments and lock the blast radius</w:t>
            </w:r>
          </w:p>
        </w:tc>
      </w:tr>
      <w:tr w:rsidR="00894BB1" w14:paraId="698B2666"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6CE272" w14:textId="77777777" w:rsidR="00894BB1" w:rsidRDefault="005952BD">
            <w:r>
              <w:rPr>
                <w:rFonts w:ascii="Consolas" w:eastAsia="Consolas" w:hAnsi="Consolas" w:cs="Consolas"/>
                <w:color w:val="7A2E0E"/>
                <w:sz w:val="19"/>
                <w:szCs w:val="19"/>
              </w:rPr>
              <w:t>/spt:generate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37F879" w14:textId="77777777" w:rsidR="00894BB1" w:rsidRDefault="005952BD">
            <w:r>
              <w:t>2</w:t>
            </w:r>
          </w:p>
        </w:tc>
        <w:tc>
          <w:tcPr>
            <w:tcW w:w="5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43F142" w14:textId="77777777" w:rsidR="00894BB1" w:rsidRDefault="005952BD">
            <w:r>
              <w:t>Generate regression scenarios for review</w:t>
            </w:r>
          </w:p>
        </w:tc>
      </w:tr>
      <w:tr w:rsidR="00894BB1" w14:paraId="1B6D9CFF"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4D0474" w14:textId="77777777" w:rsidR="00894BB1" w:rsidRDefault="005952BD">
            <w:r>
              <w:rPr>
                <w:rFonts w:ascii="Consolas" w:eastAsia="Consolas" w:hAnsi="Consolas" w:cs="Consolas"/>
                <w:color w:val="7A2E0E"/>
                <w:sz w:val="19"/>
                <w:szCs w:val="19"/>
              </w:rPr>
              <w:t>/spt:approve "Name"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B0911D" w14:textId="77777777" w:rsidR="00894BB1" w:rsidRDefault="005952BD">
            <w:r>
              <w:t>2</w:t>
            </w:r>
          </w:p>
        </w:tc>
        <w:tc>
          <w:tcPr>
            <w:tcW w:w="5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BBB723" w14:textId="77777777" w:rsidR="00894BB1" w:rsidRDefault="005952BD">
            <w:r>
              <w:t>Human only. Approve the ticked scenarios (hash-locked)</w:t>
            </w:r>
          </w:p>
        </w:tc>
      </w:tr>
      <w:tr w:rsidR="00894BB1" w14:paraId="6A5E3852"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2CB009" w14:textId="77777777" w:rsidR="00894BB1" w:rsidRDefault="005952BD">
            <w:r>
              <w:rPr>
                <w:rFonts w:ascii="Consolas" w:eastAsia="Consolas" w:hAnsi="Consolas" w:cs="Consolas"/>
                <w:color w:val="7A2E0E"/>
                <w:sz w:val="19"/>
                <w:szCs w:val="19"/>
              </w:rPr>
              <w:t>/spt:run &lt;sandbox&gt;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6A3B75" w14:textId="77777777" w:rsidR="00894BB1" w:rsidRDefault="005952BD">
            <w:r>
              <w:t>3</w:t>
            </w:r>
          </w:p>
        </w:tc>
        <w:tc>
          <w:tcPr>
            <w:tcW w:w="5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77F0D0" w14:textId="77777777" w:rsidR="00894BB1" w:rsidRDefault="005952BD">
            <w:r>
              <w:t>Human only. Run tests, explain failures, give remediation</w:t>
            </w:r>
          </w:p>
        </w:tc>
      </w:tr>
      <w:tr w:rsidR="00894BB1" w14:paraId="699B282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A39D0C" w14:textId="77777777" w:rsidR="00894BB1" w:rsidRDefault="005952BD">
            <w:r>
              <w:rPr>
                <w:rFonts w:ascii="Consolas" w:eastAsia="Consolas" w:hAnsi="Consolas" w:cs="Consolas"/>
                <w:color w:val="7A2E0E"/>
                <w:sz w:val="19"/>
                <w:szCs w:val="19"/>
              </w:rPr>
              <w:t>/spt:report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CCA77C" w14:textId="77777777" w:rsidR="00894BB1" w:rsidRDefault="005952BD">
            <w:r>
              <w:t>3</w:t>
            </w:r>
          </w:p>
        </w:tc>
        <w:tc>
          <w:tcPr>
            <w:tcW w:w="5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41F685" w14:textId="77777777" w:rsidR="00894BB1" w:rsidRDefault="005952BD">
            <w:r>
              <w:t>Re-open or regenerate the failure report</w:t>
            </w:r>
          </w:p>
        </w:tc>
      </w:tr>
      <w:tr w:rsidR="00894BB1" w14:paraId="104F52B5"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613AB7" w14:textId="77777777" w:rsidR="00894BB1" w:rsidRDefault="005952BD">
            <w:r>
              <w:rPr>
                <w:rFonts w:ascii="Consolas" w:eastAsia="Consolas" w:hAnsi="Consolas" w:cs="Consolas"/>
                <w:color w:val="7A2E0E"/>
                <w:sz w:val="19"/>
                <w:szCs w:val="19"/>
              </w:rPr>
              <w:t>/spt:full &lt;file&gt;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163554" w14:textId="77777777" w:rsidR="00894BB1" w:rsidRDefault="005952BD">
            <w:r>
              <w:t>1–2</w:t>
            </w:r>
          </w:p>
        </w:tc>
        <w:tc>
          <w:tcPr>
            <w:tcW w:w="5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08AFDB" w14:textId="77777777" w:rsidR="00894BB1" w:rsidRDefault="005952BD">
            <w:r>
              <w:t>Analyse, finalise and generate in one go; stops at approval</w:t>
            </w:r>
          </w:p>
        </w:tc>
      </w:tr>
      <w:tr w:rsidR="00894BB1" w14:paraId="6725470B"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249DAE" w14:textId="77777777" w:rsidR="00894BB1" w:rsidRDefault="005952BD">
            <w:r>
              <w:rPr>
                <w:rFonts w:ascii="Consolas" w:eastAsia="Consolas" w:hAnsi="Consolas" w:cs="Consolas"/>
                <w:color w:val="7A2E0E"/>
                <w:sz w:val="19"/>
                <w:szCs w:val="19"/>
              </w:rPr>
              <w:t>/spt:learn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C1F154" w14:textId="77777777" w:rsidR="00894BB1" w:rsidRDefault="005952BD">
            <w:r>
              <w:t>After</w:t>
            </w:r>
          </w:p>
        </w:tc>
        <w:tc>
          <w:tcPr>
            <w:tcW w:w="5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540A8B" w14:textId="77777777" w:rsidR="00894BB1" w:rsidRDefault="005952BD">
            <w:r>
              <w:t>Human only. Accept org-specific learnings into the org knowledge file</w:t>
            </w:r>
          </w:p>
        </w:tc>
      </w:tr>
      <w:tr w:rsidR="00894BB1" w14:paraId="68F52D2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2354F4" w14:textId="77777777" w:rsidR="00894BB1" w:rsidRDefault="005952BD">
            <w:r>
              <w:rPr>
                <w:rFonts w:ascii="Consolas" w:eastAsia="Consolas" w:hAnsi="Consolas" w:cs="Consolas"/>
                <w:color w:val="7A2E0E"/>
                <w:sz w:val="19"/>
                <w:szCs w:val="19"/>
              </w:rPr>
              <w:t>/spt:status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7ED3F5" w14:textId="77777777" w:rsidR="00894BB1" w:rsidRDefault="005952BD">
            <w:r>
              <w:t>Any</w:t>
            </w:r>
          </w:p>
        </w:tc>
        <w:tc>
          <w:tcPr>
            <w:tcW w:w="5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962423" w14:textId="77777777" w:rsidR="00894BB1" w:rsidRDefault="005952BD">
            <w:r>
              <w:t>Show the current stage and the next command</w:t>
            </w:r>
          </w:p>
        </w:tc>
      </w:tr>
    </w:tbl>
    <w:p w14:paraId="20D2143A" w14:textId="77777777" w:rsidR="00894BB1" w:rsidRDefault="00894BB1">
      <w:pPr>
        <w:spacing w:after="120"/>
      </w:pPr>
    </w:p>
    <w:p w14:paraId="365EAD7E" w14:textId="77777777" w:rsidR="00894BB1" w:rsidRDefault="005952BD">
      <w:pPr>
        <w:pStyle w:val="Heading2"/>
      </w:pPr>
      <w:r>
        <w:t>10.2 Files produced per run</w:t>
      </w:r>
    </w:p>
    <w:p w14:paraId="69328BFE" w14:textId="77777777" w:rsidR="00894BB1" w:rsidRDefault="005952BD">
      <w:pPr>
        <w:spacing w:after="120"/>
      </w:pPr>
      <w:r>
        <w:t xml:space="preserve">Every run creates </w:t>
      </w:r>
      <w:r>
        <w:rPr>
          <w:rFonts w:ascii="Consolas" w:eastAsia="Consolas" w:hAnsi="Consolas" w:cs="Consolas"/>
          <w:color w:val="7A2E0E"/>
          <w:sz w:val="19"/>
          <w:szCs w:val="19"/>
        </w:rPr>
        <w:t>.spt/runs/&lt;runId&gt;/</w:t>
      </w:r>
      <w:r>
        <w:t xml:space="preserve"> containing: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38"/>
      </w:tblGrid>
      <w:tr w:rsidR="00894BB1" w14:paraId="4663C359" w14:textId="77777777">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3318B94" w14:textId="77777777" w:rsidR="00894BB1" w:rsidRDefault="005952BD">
            <w:r>
              <w:rPr>
                <w:b/>
                <w:bCs/>
                <w:color w:val="FFFFFF"/>
              </w:rPr>
              <w:t>File</w:t>
            </w:r>
          </w:p>
        </w:tc>
        <w:tc>
          <w:tcPr>
            <w:tcW w:w="63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EC493B8" w14:textId="77777777" w:rsidR="00894BB1" w:rsidRDefault="005952BD">
            <w:r>
              <w:rPr>
                <w:b/>
                <w:bCs/>
                <w:color w:val="FFFFFF"/>
              </w:rPr>
              <w:t>Contents</w:t>
            </w:r>
          </w:p>
        </w:tc>
      </w:tr>
      <w:tr w:rsidR="00894BB1" w14:paraId="11C1C9E5"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4A0E70" w14:textId="77777777" w:rsidR="00894BB1" w:rsidRDefault="005952BD">
            <w:r>
              <w:rPr>
                <w:rFonts w:ascii="Consolas" w:eastAsia="Consolas" w:hAnsi="Consolas" w:cs="Consolas"/>
                <w:color w:val="7A2E0E"/>
                <w:sz w:val="19"/>
                <w:szCs w:val="19"/>
              </w:rPr>
              <w:t>requirement.*</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18C81D" w14:textId="77777777" w:rsidR="00894BB1" w:rsidRDefault="005952BD">
            <w:r>
              <w:t>Copy of the uploaded requirement (</w:t>
            </w:r>
            <w:r>
              <w:rPr>
                <w:rFonts w:ascii="Consolas" w:eastAsia="Consolas" w:hAnsi="Consolas" w:cs="Consolas"/>
                <w:color w:val="7A2E0E"/>
                <w:sz w:val="19"/>
                <w:szCs w:val="19"/>
              </w:rPr>
              <w:t>.docx</w:t>
            </w:r>
            <w:r>
              <w:t xml:space="preserve"> also gets </w:t>
            </w:r>
            <w:r>
              <w:rPr>
                <w:rFonts w:ascii="Consolas" w:eastAsia="Consolas" w:hAnsi="Consolas" w:cs="Consolas"/>
                <w:color w:val="7A2E0E"/>
                <w:sz w:val="19"/>
                <w:szCs w:val="19"/>
              </w:rPr>
              <w:t>requirement.extracted.md</w:t>
            </w:r>
            <w:r>
              <w:t>)</w:t>
            </w:r>
          </w:p>
        </w:tc>
      </w:tr>
      <w:tr w:rsidR="00894BB1" w14:paraId="491C92DE"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6B02FF" w14:textId="77777777" w:rsidR="00894BB1" w:rsidRDefault="005952BD">
            <w:r>
              <w:rPr>
                <w:rFonts w:ascii="Consolas" w:eastAsia="Consolas" w:hAnsi="Consolas" w:cs="Consolas"/>
                <w:color w:val="7A2E0E"/>
                <w:sz w:val="19"/>
                <w:szCs w:val="19"/>
              </w:rPr>
              <w:t>blast-radius.md / .json</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5EE24D" w14:textId="77777777" w:rsidR="00894BB1" w:rsidRDefault="005952BD">
            <w:r>
              <w:t>Impacted components with risk, reason and basis</w:t>
            </w:r>
          </w:p>
        </w:tc>
      </w:tr>
      <w:tr w:rsidR="00894BB1" w14:paraId="173A39A5"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3B21E4" w14:textId="77777777" w:rsidR="00894BB1" w:rsidRDefault="005952BD">
            <w:r>
              <w:rPr>
                <w:rFonts w:ascii="Consolas" w:eastAsia="Consolas" w:hAnsi="Consolas" w:cs="Consolas"/>
                <w:color w:val="7A2E0E"/>
                <w:sz w:val="19"/>
                <w:szCs w:val="19"/>
              </w:rPr>
              <w:t>run.json</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902077" w14:textId="77777777" w:rsidR="00894BB1" w:rsidRDefault="005952BD">
            <w:r>
              <w:t>Run status, who finalised the blast radius and when</w:t>
            </w:r>
          </w:p>
        </w:tc>
      </w:tr>
      <w:tr w:rsidR="00894BB1" w14:paraId="2CAB3CF6"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C21C33" w14:textId="77777777" w:rsidR="00894BB1" w:rsidRDefault="005952BD">
            <w:r>
              <w:rPr>
                <w:rFonts w:ascii="Consolas" w:eastAsia="Consolas" w:hAnsi="Consolas" w:cs="Consolas"/>
                <w:color w:val="7A2E0E"/>
                <w:sz w:val="19"/>
                <w:szCs w:val="19"/>
              </w:rPr>
              <w:t>scenarios.md / .json</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C09F47" w14:textId="77777777" w:rsidR="00894BB1" w:rsidRDefault="005952BD">
            <w:r>
              <w:t>Generated scenarios and coverage matrix (review here)</w:t>
            </w:r>
          </w:p>
        </w:tc>
      </w:tr>
      <w:tr w:rsidR="00894BB1" w14:paraId="3BEEB4D4"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4E7EDC" w14:textId="77777777" w:rsidR="00894BB1" w:rsidRDefault="005952BD">
            <w:r>
              <w:rPr>
                <w:rFonts w:ascii="Consolas" w:eastAsia="Consolas" w:hAnsi="Consolas" w:cs="Consolas"/>
                <w:color w:val="7A2E0E"/>
                <w:sz w:val="19"/>
                <w:szCs w:val="19"/>
              </w:rPr>
              <w:t>approved-scenarios.json</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65A16E" w14:textId="77777777" w:rsidR="00894BB1" w:rsidRDefault="005952BD">
            <w:r>
              <w:t>Approver, timestamp and hash of the approved set</w:t>
            </w:r>
          </w:p>
        </w:tc>
      </w:tr>
      <w:tr w:rsidR="00894BB1" w14:paraId="4A41307F"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9C07E0" w14:textId="77777777" w:rsidR="00894BB1" w:rsidRDefault="005952BD">
            <w:r>
              <w:rPr>
                <w:rFonts w:ascii="Consolas" w:eastAsia="Consolas" w:hAnsi="Consolas" w:cs="Consolas"/>
                <w:color w:val="7A2E0E"/>
                <w:sz w:val="19"/>
                <w:szCs w:val="19"/>
              </w:rPr>
              <w:t>test-map.json</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E6F491" w14:textId="77777777" w:rsidR="00894BB1" w:rsidRDefault="005952BD">
            <w:r>
              <w:t>Scenario to Apex test method mapping</w:t>
            </w:r>
          </w:p>
        </w:tc>
      </w:tr>
      <w:tr w:rsidR="00894BB1" w14:paraId="2180F07C"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EE5F77" w14:textId="77777777" w:rsidR="00894BB1" w:rsidRDefault="005952BD">
            <w:r>
              <w:rPr>
                <w:rFonts w:ascii="Consolas" w:eastAsia="Consolas" w:hAnsi="Consolas" w:cs="Consolas"/>
                <w:color w:val="7A2E0E"/>
                <w:sz w:val="19"/>
                <w:szCs w:val="19"/>
              </w:rPr>
              <w:t>results.json</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D11E36" w14:textId="77777777" w:rsidR="00894BB1" w:rsidRDefault="005952BD">
            <w:r>
              <w:t>Pass/fail per scenario</w:t>
            </w:r>
          </w:p>
        </w:tc>
      </w:tr>
      <w:tr w:rsidR="00894BB1" w14:paraId="734AE67F"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968A0E" w14:textId="77777777" w:rsidR="00894BB1" w:rsidRDefault="005952BD">
            <w:r>
              <w:rPr>
                <w:rFonts w:ascii="Consolas" w:eastAsia="Consolas" w:hAnsi="Consolas" w:cs="Consolas"/>
                <w:color w:val="7A2E0E"/>
                <w:sz w:val="19"/>
                <w:szCs w:val="19"/>
              </w:rPr>
              <w:t>failure-report.md</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3B2017" w14:textId="77777777" w:rsidR="00894BB1" w:rsidRDefault="005952BD">
            <w:r>
              <w:t>Why each scenario failed, root cause, remediation, manual checklist</w:t>
            </w:r>
          </w:p>
        </w:tc>
      </w:tr>
      <w:tr w:rsidR="00894BB1" w14:paraId="29BED8E9"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7995AB" w14:textId="77777777" w:rsidR="00894BB1" w:rsidRDefault="005952BD">
            <w:r>
              <w:rPr>
                <w:rFonts w:ascii="Consolas" w:eastAsia="Consolas" w:hAnsi="Consolas" w:cs="Consolas"/>
                <w:color w:val="7A2E0E"/>
                <w:sz w:val="19"/>
                <w:szCs w:val="19"/>
              </w:rPr>
              <w:t>org-knowledge-proposals.md</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6F7A98" w14:textId="77777777" w:rsidR="00894BB1" w:rsidRDefault="005952BD">
            <w:r>
              <w:t xml:space="preserve">Org-specific facts found in this run, awaiting </w:t>
            </w:r>
            <w:r>
              <w:rPr>
                <w:rFonts w:ascii="Consolas" w:eastAsia="Consolas" w:hAnsi="Consolas" w:cs="Consolas"/>
                <w:color w:val="7A2E0E"/>
                <w:sz w:val="19"/>
                <w:szCs w:val="19"/>
              </w:rPr>
              <w:t>/spt:learn</w:t>
            </w:r>
          </w:p>
        </w:tc>
      </w:tr>
    </w:tbl>
    <w:p w14:paraId="19942542" w14:textId="77777777" w:rsidR="00894BB1" w:rsidRDefault="00894BB1">
      <w:pPr>
        <w:spacing w:after="120"/>
      </w:pPr>
    </w:p>
    <w:p w14:paraId="63661ACF" w14:textId="77777777" w:rsidR="00894BB1" w:rsidRDefault="005952BD">
      <w:pPr>
        <w:pStyle w:val="Heading2"/>
      </w:pPr>
      <w:r>
        <w:t>10.3 Safety controls</w:t>
      </w:r>
    </w:p>
    <w:p w14:paraId="5F1F5C20" w14:textId="77777777" w:rsidR="00894BB1" w:rsidRDefault="005952BD">
      <w:pPr>
        <w:pStyle w:val="ListParagraph"/>
        <w:numPr>
          <w:ilvl w:val="0"/>
          <w:numId w:val="2"/>
        </w:numPr>
        <w:spacing w:after="60"/>
      </w:pPr>
      <w:r>
        <w:rPr>
          <w:b/>
          <w:bCs/>
        </w:rPr>
        <w:t>Production is never touched.</w:t>
      </w:r>
      <w:r>
        <w:t xml:space="preserve"> The org must report itself as a sandbox, must be listed in </w:t>
      </w:r>
      <w:r>
        <w:rPr>
          <w:rFonts w:ascii="Consolas" w:eastAsia="Consolas" w:hAnsi="Consolas" w:cs="Consolas"/>
          <w:color w:val="7A2E0E"/>
          <w:sz w:val="19"/>
          <w:szCs w:val="19"/>
        </w:rPr>
        <w:t>allowedOrgs</w:t>
      </w:r>
      <w:r>
        <w:t>, and must not match a blocked pattern.</w:t>
      </w:r>
    </w:p>
    <w:p w14:paraId="511E2B2A" w14:textId="77777777" w:rsidR="00894BB1" w:rsidRDefault="005952BD">
      <w:pPr>
        <w:pStyle w:val="ListParagraph"/>
        <w:numPr>
          <w:ilvl w:val="0"/>
          <w:numId w:val="2"/>
        </w:numPr>
        <w:spacing w:after="60"/>
      </w:pPr>
      <w:r>
        <w:rPr>
          <w:b/>
          <w:bCs/>
        </w:rPr>
        <w:lastRenderedPageBreak/>
        <w:t>Explicit target org.</w:t>
      </w:r>
      <w:r>
        <w:t xml:space="preserve"> Every Salesforce CLI command that deploys, runs tests or changes data must name the org. Default orgs are not trusted.</w:t>
      </w:r>
    </w:p>
    <w:p w14:paraId="0D6AC78C" w14:textId="77777777" w:rsidR="00894BB1" w:rsidRDefault="005952BD">
      <w:pPr>
        <w:pStyle w:val="ListParagraph"/>
        <w:numPr>
          <w:ilvl w:val="0"/>
          <w:numId w:val="2"/>
        </w:numPr>
        <w:spacing w:after="60"/>
      </w:pPr>
      <w:r>
        <w:rPr>
          <w:b/>
          <w:bCs/>
        </w:rPr>
        <w:t>Two locks.</w:t>
      </w:r>
      <w:r>
        <w:t xml:space="preserve"> Scenarios need a locked blast radius; tests need a locked human approval. Changing either after the fact blocks the run.</w:t>
      </w:r>
    </w:p>
    <w:p w14:paraId="5475FECE" w14:textId="77777777" w:rsidR="00894BB1" w:rsidRDefault="005952BD">
      <w:pPr>
        <w:pStyle w:val="ListParagraph"/>
        <w:numPr>
          <w:ilvl w:val="0"/>
          <w:numId w:val="2"/>
        </w:numPr>
        <w:spacing w:after="60"/>
      </w:pPr>
      <w:r>
        <w:rPr>
          <w:b/>
          <w:bCs/>
        </w:rPr>
        <w:t>Nothing left behind.</w:t>
      </w:r>
      <w:r>
        <w:t xml:space="preserve"> In validate mode, tests run as a check-only deployment.</w:t>
      </w:r>
    </w:p>
    <w:p w14:paraId="4DBD0079" w14:textId="77777777" w:rsidR="00894BB1" w:rsidRDefault="005952BD">
      <w:pPr>
        <w:pStyle w:val="ListParagraph"/>
        <w:numPr>
          <w:ilvl w:val="0"/>
          <w:numId w:val="2"/>
        </w:numPr>
        <w:spacing w:after="60"/>
      </w:pPr>
      <w:r>
        <w:rPr>
          <w:b/>
          <w:bCs/>
        </w:rPr>
        <w:t>Client code is never changed</w:t>
      </w:r>
      <w:r>
        <w:t xml:space="preserve"> by the plugin. Only generated test classes are edited.</w:t>
      </w:r>
    </w:p>
    <w:p w14:paraId="66C8016A" w14:textId="77777777" w:rsidR="00894BB1" w:rsidRDefault="005952BD">
      <w:pPr>
        <w:pStyle w:val="Heading2"/>
      </w:pPr>
      <w:r>
        <w:t>10.4 Troubleshooting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894BB1" w14:paraId="254C05CB" w14:textId="77777777">
        <w:tblPrEx>
          <w:tblCellMar>
            <w:top w:w="0" w:type="dxa"/>
            <w:bottom w:w="0" w:type="dxa"/>
          </w:tblCellMar>
        </w:tblPrEx>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1EB2915" w14:textId="77777777" w:rsidR="00894BB1" w:rsidRDefault="005952BD">
            <w:r>
              <w:rPr>
                <w:b/>
                <w:bCs/>
                <w:color w:val="FFFFFF"/>
              </w:rPr>
              <w:t>Message or symptom</w:t>
            </w:r>
          </w:p>
        </w:tc>
        <w:tc>
          <w:tcPr>
            <w:tcW w:w="56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593E1D8" w14:textId="77777777" w:rsidR="00894BB1" w:rsidRDefault="005952BD">
            <w:r>
              <w:rPr>
                <w:b/>
                <w:bCs/>
                <w:color w:val="FFFFFF"/>
              </w:rPr>
              <w:t>What to do</w:t>
            </w:r>
          </w:p>
        </w:tc>
      </w:tr>
      <w:tr w:rsidR="00894BB1" w14:paraId="2200AAD4"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870CEB" w14:textId="77777777" w:rsidR="00894BB1" w:rsidRDefault="005952BD">
            <w:r>
              <w:rPr>
                <w:rFonts w:ascii="Consolas" w:eastAsia="Consolas" w:hAnsi="Consolas" w:cs="Consolas"/>
                <w:color w:val="7A2E0E"/>
                <w:sz w:val="19"/>
                <w:szCs w:val="19"/>
              </w:rPr>
              <w:t>/spt:</w:t>
            </w:r>
            <w:r>
              <w:t xml:space="preserve"> commands do not appear</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077ADA" w14:textId="77777777" w:rsidR="00894BB1" w:rsidRDefault="005952BD">
            <w:r>
              <w:t xml:space="preserve">Restart Claude Code; check </w:t>
            </w:r>
            <w:r>
              <w:rPr>
                <w:rFonts w:ascii="Consolas" w:eastAsia="Consolas" w:hAnsi="Consolas" w:cs="Consolas"/>
                <w:color w:val="7A2E0E"/>
                <w:sz w:val="19"/>
                <w:szCs w:val="19"/>
              </w:rPr>
              <w:t>/plugin</w:t>
            </w:r>
            <w:r>
              <w:t xml:space="preserve"> shows spt as enabled</w:t>
            </w:r>
          </w:p>
        </w:tc>
      </w:tr>
      <w:tr w:rsidR="00894BB1" w14:paraId="36BA9F25"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A6523F" w14:textId="77777777" w:rsidR="00894BB1" w:rsidRDefault="005952BD">
            <w:r>
              <w:t>“Org … is not a sandbox”</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ADFC74" w14:textId="77777777" w:rsidR="00894BB1" w:rsidRDefault="005952BD">
            <w:r>
              <w:t>Correct. SPT will not run in production. Use a sandbox alias.</w:t>
            </w:r>
          </w:p>
        </w:tc>
      </w:tr>
      <w:tr w:rsidR="00894BB1" w14:paraId="66797CFE"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782057" w14:textId="77777777" w:rsidR="00894BB1" w:rsidRDefault="005952BD">
            <w:r>
              <w:t>“Org … is not in allowedOrgs”</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7D718A" w14:textId="77777777" w:rsidR="00894BB1" w:rsidRDefault="005952BD">
            <w:r>
              <w:t xml:space="preserve">Add the sandbox alias to </w:t>
            </w:r>
            <w:r>
              <w:rPr>
                <w:rFonts w:ascii="Consolas" w:eastAsia="Consolas" w:hAnsi="Consolas" w:cs="Consolas"/>
                <w:color w:val="7A2E0E"/>
                <w:sz w:val="19"/>
                <w:szCs w:val="19"/>
              </w:rPr>
              <w:t>spt.config.json</w:t>
            </w:r>
          </w:p>
        </w:tc>
      </w:tr>
      <w:tr w:rsidR="00894BB1" w14:paraId="28C66B94"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BD0F83" w14:textId="77777777" w:rsidR="00894BB1" w:rsidRDefault="005952BD">
            <w:r>
              <w:t>“Blast radius not finalised”</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08FC5E" w14:textId="77777777" w:rsidR="00894BB1" w:rsidRDefault="005952BD">
            <w:r>
              <w:t xml:space="preserve">Run </w:t>
            </w:r>
            <w:r>
              <w:rPr>
                <w:rFonts w:ascii="Consolas" w:eastAsia="Consolas" w:hAnsi="Consolas" w:cs="Consolas"/>
                <w:color w:val="7A2E0E"/>
                <w:sz w:val="19"/>
                <w:szCs w:val="19"/>
              </w:rPr>
              <w:t>/spt:finalize "Your Name"</w:t>
            </w:r>
          </w:p>
        </w:tc>
      </w:tr>
      <w:tr w:rsidR="00894BB1" w14:paraId="6E29B322"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19E6E7" w14:textId="77777777" w:rsidR="00894BB1" w:rsidRDefault="005952BD">
            <w:r>
              <w:t>“APPROVAL INVALID”</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BC1976" w14:textId="77777777" w:rsidR="00894BB1" w:rsidRDefault="005952BD">
            <w:r>
              <w:t>Approved scenarios or the blast radius changed. Regenerate if needed and approve again.</w:t>
            </w:r>
          </w:p>
        </w:tc>
      </w:tr>
      <w:tr w:rsidR="00894BB1" w14:paraId="15EC9BE4"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CA1583" w14:textId="77777777" w:rsidR="00894BB1" w:rsidRDefault="005952BD">
            <w:r>
              <w:t>Blast radius looks too small</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A82DA9" w14:textId="77777777" w:rsidR="00894BB1" w:rsidRDefault="005952BD">
            <w:r>
              <w:t xml:space="preserve">Local metadata is stale or incomplete. Retrieve again and re-run </w:t>
            </w:r>
            <w:r>
              <w:rPr>
                <w:rFonts w:ascii="Consolas" w:eastAsia="Consolas" w:hAnsi="Consolas" w:cs="Consolas"/>
                <w:color w:val="7A2E0E"/>
                <w:sz w:val="19"/>
                <w:szCs w:val="19"/>
              </w:rPr>
              <w:t>/spt:analyze</w:t>
            </w:r>
            <w:r>
              <w:t>.</w:t>
            </w:r>
          </w:p>
        </w:tc>
      </w:tr>
      <w:tr w:rsidR="00894BB1" w14:paraId="3945455F"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253818" w14:textId="77777777" w:rsidR="00894BB1" w:rsidRDefault="005952BD">
            <w:r>
              <w:t>Many “Test defect” failures</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E5C862" w14:textId="77777777" w:rsidR="00894BB1" w:rsidRDefault="005952BD">
            <w:r>
              <w:t xml:space="preserve">Add the test data factory, required fields and bypass details to </w:t>
            </w:r>
            <w:r>
              <w:rPr>
                <w:rFonts w:ascii="Consolas" w:eastAsia="Consolas" w:hAnsi="Consolas" w:cs="Consolas"/>
                <w:color w:val="7A2E0E"/>
                <w:sz w:val="19"/>
                <w:szCs w:val="19"/>
              </w:rPr>
              <w:t>spt-org-knowledge.md</w:t>
            </w:r>
          </w:p>
        </w:tc>
      </w:tr>
      <w:tr w:rsidR="00894BB1" w14:paraId="6ADC3AA2"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832B66" w14:textId="77777777" w:rsidR="00894BB1" w:rsidRDefault="005952BD">
            <w:r>
              <w:t>“Could not read .docx”</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24B263" w14:textId="77777777" w:rsidR="00894BB1" w:rsidRDefault="005952BD">
            <w:r>
              <w:t>The file is damaged or protected. Save it as PDF or Markdown.</w:t>
            </w:r>
          </w:p>
        </w:tc>
      </w:tr>
    </w:tbl>
    <w:p w14:paraId="1DC23B4F" w14:textId="77777777" w:rsidR="00894BB1" w:rsidRDefault="00894BB1">
      <w:pPr>
        <w:spacing w:after="120"/>
      </w:pPr>
    </w:p>
    <w:p w14:paraId="3F6A1340" w14:textId="77777777" w:rsidR="00894BB1" w:rsidRDefault="005952BD">
      <w:pPr>
        <w:pStyle w:val="Heading1"/>
      </w:pPr>
      <w:bookmarkStart w:id="10" w:name="_Toc241169805"/>
      <w:r>
        <w:t>11. Cloud front-end: current status and next phase</w:t>
      </w:r>
      <w:bookmarkEnd w:id="10"/>
    </w:p>
    <w:p w14:paraId="63715803" w14:textId="77777777" w:rsidR="00894BB1" w:rsidRDefault="005952BD">
      <w:pPr>
        <w:spacing w:after="120"/>
      </w:pPr>
      <w:r>
        <w:t>The goal is a front-end where anyone can upload a requirement, see the blast radius, approve tests, click Run and read the failures and remediation without using VS Code.</w:t>
      </w:r>
    </w:p>
    <w:p w14:paraId="0E4A5C29" w14:textId="77777777" w:rsidR="00894BB1" w:rsidRDefault="005952BD">
      <w:pPr>
        <w:pStyle w:val="Heading2"/>
      </w:pPr>
      <w:r>
        <w:t>Where we are today</w:t>
      </w:r>
    </w:p>
    <w:p w14:paraId="55BE480A" w14:textId="77777777" w:rsidR="00894BB1" w:rsidRDefault="005952BD">
      <w:pPr>
        <w:spacing w:after="120"/>
      </w:pPr>
      <w:r>
        <w:t xml:space="preserve">Version 0.2.0 delivers the </w:t>
      </w:r>
      <w:r>
        <w:rPr>
          <w:b/>
          <w:bCs/>
        </w:rPr>
        <w:t>engine</w:t>
      </w:r>
      <w:r>
        <w:t xml:space="preserve">: every step, gate and report runs as a Claude Code plugin in VS Code. There is </w:t>
      </w:r>
      <w:r>
        <w:rPr>
          <w:b/>
          <w:bCs/>
        </w:rPr>
        <w:t>no custom web front-end yet</w:t>
      </w:r>
      <w:r>
        <w:t>. This is deliberate. The engine is the part that has to be right, and every front-end will reuse it unchanged.</w:t>
      </w:r>
    </w:p>
    <w:p w14:paraId="7FDE9BD8" w14:textId="77777777" w:rsidR="00894BB1" w:rsidRDefault="005952BD">
      <w:pPr>
        <w:pStyle w:val="Heading2"/>
      </w:pPr>
      <w:r>
        <w:t>Options for the front-end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238"/>
        <w:gridCol w:w="1800"/>
      </w:tblGrid>
      <w:tr w:rsidR="00894BB1" w14:paraId="4868A727"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A0DA31C" w14:textId="77777777" w:rsidR="00894BB1" w:rsidRDefault="005952BD">
            <w:r>
              <w:rPr>
                <w:b/>
                <w:bCs/>
                <w:color w:val="FFFFFF"/>
              </w:rPr>
              <w:t>Option</w:t>
            </w:r>
          </w:p>
        </w:tc>
        <w:tc>
          <w:tcPr>
            <w:tcW w:w="52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837238B" w14:textId="77777777" w:rsidR="00894BB1" w:rsidRDefault="005952BD">
            <w:r>
              <w:rPr>
                <w:b/>
                <w:bCs/>
                <w:color w:val="FFFFFF"/>
              </w:rPr>
              <w:t>Description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65B5215" w14:textId="77777777" w:rsidR="00894BB1" w:rsidRDefault="005952BD">
            <w:r>
              <w:rPr>
                <w:b/>
                <w:bCs/>
                <w:color w:val="FFFFFF"/>
              </w:rPr>
              <w:t>Effort</w:t>
            </w:r>
          </w:p>
        </w:tc>
      </w:tr>
      <w:tr w:rsidR="00894BB1" w14:paraId="3631A29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E14D7E" w14:textId="77777777" w:rsidR="00894BB1" w:rsidRDefault="005952BD">
            <w:r>
              <w:t>A. Claude Code in the browser or desktop app</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66E22B" w14:textId="77777777" w:rsidR="00894BB1" w:rsidRDefault="005952BD">
            <w:r>
              <w:t>Use the same plugin from Claude Code on the web or the desktop app against the client repository, so no local VS Code is needed. Sandbox authentication must be available in that environment.</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FF6E26" w14:textId="77777777" w:rsidR="00894BB1" w:rsidRDefault="005952BD">
            <w:r>
              <w:t>Low: configuration only</w:t>
            </w:r>
          </w:p>
        </w:tc>
      </w:tr>
      <w:tr w:rsidR="00894BB1" w14:paraId="2D7AB3C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382FB6" w14:textId="77777777" w:rsidR="00894BB1" w:rsidRDefault="005952BD">
            <w:r>
              <w:t>B. Custom SPT web portal</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8B2850" w14:textId="77777777" w:rsidR="00894BB1" w:rsidRDefault="005952BD">
            <w:r>
              <w:t>A web application with Upload, Blast Radius, Scenarios (tick-box approval), Run and Report screens. Its back-end calls the same plugin through the Claude Agent SDK. The gates and file formats in this guide stay the same.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96850A" w14:textId="77777777" w:rsidR="00894BB1" w:rsidRDefault="005952BD">
            <w:r>
              <w:t>Medium: a new project</w:t>
            </w:r>
          </w:p>
        </w:tc>
      </w:tr>
    </w:tbl>
    <w:p w14:paraId="574F2597" w14:textId="77777777" w:rsidR="00894BB1" w:rsidRDefault="00894BB1">
      <w:pPr>
        <w:spacing w:after="120"/>
      </w:pPr>
    </w:p>
    <w:p w14:paraId="12620553" w14:textId="77777777" w:rsidR="00894BB1" w:rsidRDefault="005952BD">
      <w:pPr>
        <w:spacing w:after="120"/>
      </w:pPr>
      <w:r>
        <w:lastRenderedPageBreak/>
        <w:t>The file-based design (a run folder with JSON and Markdown outputs, and hash-locked approvals) was chosen so that a web portal can read and display every stage without changing the engine.</w:t>
      </w:r>
    </w:p>
    <w:p w14:paraId="5572F11B" w14:textId="77777777" w:rsidR="00894BB1" w:rsidRDefault="005952BD">
      <w:pPr>
        <w:pStyle w:val="Heading1"/>
      </w:pPr>
      <w:bookmarkStart w:id="11" w:name="_Toc241169806"/>
      <w:r>
        <w:t>12. Quick checklist</w:t>
      </w:r>
      <w:bookmarkEnd w:id="11"/>
    </w:p>
    <w:p w14:paraId="35987C3D" w14:textId="77777777" w:rsidR="00894BB1" w:rsidRDefault="005952BD">
      <w:pPr>
        <w:pStyle w:val="Heading3"/>
      </w:pPr>
      <w:r>
        <w:t>Once per project</w:t>
      </w:r>
    </w:p>
    <w:p w14:paraId="35E30B6C" w14:textId="77777777" w:rsidR="00894BB1" w:rsidRDefault="005952BD">
      <w:pPr>
        <w:spacing w:after="80"/>
        <w:ind w:left="200"/>
      </w:pPr>
      <w:r>
        <w:rPr>
          <w:sz w:val="26"/>
          <w:szCs w:val="26"/>
        </w:rPr>
        <w:t>☐</w:t>
      </w:r>
      <w:r>
        <w:rPr>
          <w:sz w:val="26"/>
          <w:szCs w:val="26"/>
        </w:rPr>
        <w:t xml:space="preserve">  </w:t>
      </w:r>
      <w:r>
        <w:t>Plugin installed</w:t>
      </w:r>
    </w:p>
    <w:p w14:paraId="623A1136" w14:textId="77777777" w:rsidR="00894BB1" w:rsidRDefault="005952BD">
      <w:pPr>
        <w:spacing w:after="80"/>
        <w:ind w:left="200"/>
      </w:pPr>
      <w:r>
        <w:rPr>
          <w:sz w:val="26"/>
          <w:szCs w:val="26"/>
        </w:rPr>
        <w:t>☐</w:t>
      </w:r>
      <w:r>
        <w:rPr>
          <w:sz w:val="26"/>
          <w:szCs w:val="26"/>
        </w:rPr>
        <w:t xml:space="preserve">  </w:t>
      </w:r>
      <w:r>
        <w:t>Latest metadata retrieved from the sandbox</w:t>
      </w:r>
    </w:p>
    <w:p w14:paraId="68B342CB" w14:textId="77777777" w:rsidR="00894BB1" w:rsidRDefault="005952BD">
      <w:pPr>
        <w:spacing w:after="80"/>
        <w:ind w:left="200"/>
      </w:pPr>
      <w:r>
        <w:rPr>
          <w:sz w:val="26"/>
          <w:szCs w:val="26"/>
        </w:rPr>
        <w:t>☐</w:t>
      </w:r>
      <w:r>
        <w:rPr>
          <w:sz w:val="26"/>
          <w:szCs w:val="26"/>
        </w:rPr>
        <w:t xml:space="preserve">  </w:t>
      </w:r>
      <w:r>
        <w:rPr>
          <w:rFonts w:ascii="Consolas" w:eastAsia="Consolas" w:hAnsi="Consolas" w:cs="Consolas"/>
          <w:color w:val="7A2E0E"/>
          <w:sz w:val="19"/>
          <w:szCs w:val="19"/>
        </w:rPr>
        <w:t>/spt:init &lt;sandbox&gt;</w:t>
      </w:r>
      <w:r>
        <w:t xml:space="preserve"> run and all checks green</w:t>
      </w:r>
    </w:p>
    <w:p w14:paraId="40166174" w14:textId="77777777" w:rsidR="00894BB1" w:rsidRDefault="005952BD">
      <w:pPr>
        <w:spacing w:after="80"/>
        <w:ind w:left="200"/>
      </w:pPr>
      <w:r>
        <w:rPr>
          <w:sz w:val="26"/>
          <w:szCs w:val="26"/>
        </w:rPr>
        <w:t>☐</w:t>
      </w:r>
      <w:r>
        <w:rPr>
          <w:sz w:val="26"/>
          <w:szCs w:val="26"/>
        </w:rPr>
        <w:t xml:space="preserve">  </w:t>
      </w:r>
      <w:r>
        <w:rPr>
          <w:rFonts w:ascii="Consolas" w:eastAsia="Consolas" w:hAnsi="Consolas" w:cs="Consolas"/>
          <w:color w:val="7A2E0E"/>
          <w:sz w:val="19"/>
          <w:szCs w:val="19"/>
        </w:rPr>
        <w:t>spt.config.json</w:t>
      </w:r>
      <w:r>
        <w:t xml:space="preserve"> reviewed</w:t>
      </w:r>
    </w:p>
    <w:p w14:paraId="35A574B6" w14:textId="77777777" w:rsidR="00894BB1" w:rsidRDefault="005952BD">
      <w:pPr>
        <w:spacing w:after="80"/>
        <w:ind w:left="200"/>
      </w:pPr>
      <w:r>
        <w:rPr>
          <w:sz w:val="26"/>
          <w:szCs w:val="26"/>
        </w:rPr>
        <w:t>☐</w:t>
      </w:r>
      <w:r>
        <w:rPr>
          <w:sz w:val="26"/>
          <w:szCs w:val="26"/>
        </w:rPr>
        <w:t xml:space="preserve">  </w:t>
      </w:r>
      <w:r>
        <w:rPr>
          <w:rFonts w:ascii="Consolas" w:eastAsia="Consolas" w:hAnsi="Consolas" w:cs="Consolas"/>
          <w:color w:val="7A2E0E"/>
          <w:sz w:val="19"/>
          <w:szCs w:val="19"/>
        </w:rPr>
        <w:t>spt-org-knowledge.md</w:t>
      </w:r>
      <w:r>
        <w:t xml:space="preserve"> completed and committed</w:t>
      </w:r>
    </w:p>
    <w:p w14:paraId="277B2E3B" w14:textId="77777777" w:rsidR="00894BB1" w:rsidRDefault="005952BD">
      <w:pPr>
        <w:pStyle w:val="Heading3"/>
      </w:pPr>
      <w:r>
        <w:t>For every requirement</w:t>
      </w:r>
    </w:p>
    <w:p w14:paraId="3BA9452E" w14:textId="77777777" w:rsidR="00894BB1" w:rsidRDefault="005952BD">
      <w:pPr>
        <w:spacing w:after="80"/>
        <w:ind w:left="200"/>
      </w:pPr>
      <w:r>
        <w:rPr>
          <w:sz w:val="26"/>
          <w:szCs w:val="26"/>
        </w:rPr>
        <w:t>☐</w:t>
      </w:r>
      <w:r>
        <w:rPr>
          <w:sz w:val="26"/>
          <w:szCs w:val="26"/>
        </w:rPr>
        <w:t xml:space="preserve">  </w:t>
      </w:r>
      <w:r>
        <w:t xml:space="preserve">Requirement saved in </w:t>
      </w:r>
      <w:r>
        <w:rPr>
          <w:rFonts w:ascii="Consolas" w:eastAsia="Consolas" w:hAnsi="Consolas" w:cs="Consolas"/>
          <w:color w:val="7A2E0E"/>
          <w:sz w:val="19"/>
          <w:szCs w:val="19"/>
        </w:rPr>
        <w:t>requirements/</w:t>
      </w:r>
    </w:p>
    <w:p w14:paraId="67CFD4F1" w14:textId="77777777" w:rsidR="00894BB1" w:rsidRDefault="005952BD">
      <w:pPr>
        <w:spacing w:after="80"/>
        <w:ind w:left="200"/>
      </w:pPr>
      <w:r>
        <w:rPr>
          <w:sz w:val="26"/>
          <w:szCs w:val="26"/>
        </w:rPr>
        <w:t>☐</w:t>
      </w:r>
      <w:r>
        <w:rPr>
          <w:sz w:val="26"/>
          <w:szCs w:val="26"/>
        </w:rPr>
        <w:t xml:space="preserve">  </w:t>
      </w:r>
      <w:r>
        <w:t xml:space="preserve">Step 1: </w:t>
      </w:r>
      <w:r>
        <w:rPr>
          <w:rFonts w:ascii="Consolas" w:eastAsia="Consolas" w:hAnsi="Consolas" w:cs="Consolas"/>
          <w:color w:val="7A2E0E"/>
          <w:sz w:val="19"/>
          <w:szCs w:val="19"/>
        </w:rPr>
        <w:t>/spt:analyze</w:t>
      </w:r>
      <w:r>
        <w:t xml:space="preserve">, review, </w:t>
      </w:r>
      <w:r>
        <w:rPr>
          <w:rFonts w:ascii="Consolas" w:eastAsia="Consolas" w:hAnsi="Consolas" w:cs="Consolas"/>
          <w:color w:val="7A2E0E"/>
          <w:sz w:val="19"/>
          <w:szCs w:val="19"/>
        </w:rPr>
        <w:t>/spt:finalize</w:t>
      </w:r>
    </w:p>
    <w:p w14:paraId="2B291C96" w14:textId="77777777" w:rsidR="00894BB1" w:rsidRDefault="005952BD">
      <w:pPr>
        <w:spacing w:after="80"/>
        <w:ind w:left="200"/>
      </w:pPr>
      <w:r>
        <w:rPr>
          <w:sz w:val="26"/>
          <w:szCs w:val="26"/>
        </w:rPr>
        <w:t>☐</w:t>
      </w:r>
      <w:r>
        <w:rPr>
          <w:sz w:val="26"/>
          <w:szCs w:val="26"/>
        </w:rPr>
        <w:t xml:space="preserve">  </w:t>
      </w:r>
      <w:r>
        <w:t xml:space="preserve">Step 2: </w:t>
      </w:r>
      <w:r>
        <w:rPr>
          <w:rFonts w:ascii="Consolas" w:eastAsia="Consolas" w:hAnsi="Consolas" w:cs="Consolas"/>
          <w:color w:val="7A2E0E"/>
          <w:sz w:val="19"/>
          <w:szCs w:val="19"/>
        </w:rPr>
        <w:t>/spt:generate</w:t>
      </w:r>
      <w:r>
        <w:t xml:space="preserve">, tick scenarios, </w:t>
      </w:r>
      <w:r>
        <w:rPr>
          <w:rFonts w:ascii="Consolas" w:eastAsia="Consolas" w:hAnsi="Consolas" w:cs="Consolas"/>
          <w:color w:val="7A2E0E"/>
          <w:sz w:val="19"/>
          <w:szCs w:val="19"/>
        </w:rPr>
        <w:t>/spt:approve</w:t>
      </w:r>
    </w:p>
    <w:p w14:paraId="633A63B5" w14:textId="77777777" w:rsidR="00894BB1" w:rsidRDefault="005952BD">
      <w:pPr>
        <w:spacing w:after="80"/>
        <w:ind w:left="200"/>
      </w:pPr>
      <w:r>
        <w:rPr>
          <w:sz w:val="26"/>
          <w:szCs w:val="26"/>
        </w:rPr>
        <w:t>☐</w:t>
      </w:r>
      <w:r>
        <w:rPr>
          <w:sz w:val="26"/>
          <w:szCs w:val="26"/>
        </w:rPr>
        <w:t xml:space="preserve">  </w:t>
      </w:r>
      <w:r>
        <w:t xml:space="preserve">Step 3: </w:t>
      </w:r>
      <w:r>
        <w:rPr>
          <w:rFonts w:ascii="Consolas" w:eastAsia="Consolas" w:hAnsi="Consolas" w:cs="Consolas"/>
          <w:color w:val="7A2E0E"/>
          <w:sz w:val="19"/>
          <w:szCs w:val="19"/>
        </w:rPr>
        <w:t>/spt:run</w:t>
      </w:r>
      <w:r>
        <w:t>, fix, re-run until Go</w:t>
      </w:r>
    </w:p>
    <w:p w14:paraId="520FFFF4" w14:textId="77777777" w:rsidR="00894BB1" w:rsidRDefault="005952BD">
      <w:pPr>
        <w:spacing w:after="80"/>
        <w:ind w:left="200"/>
      </w:pPr>
      <w:r>
        <w:rPr>
          <w:sz w:val="26"/>
          <w:szCs w:val="26"/>
        </w:rPr>
        <w:t>☐</w:t>
      </w:r>
      <w:r>
        <w:rPr>
          <w:sz w:val="26"/>
          <w:szCs w:val="26"/>
        </w:rPr>
        <w:t xml:space="preserve">  </w:t>
      </w:r>
      <w:r>
        <w:t>Manual checklist completed</w:t>
      </w:r>
    </w:p>
    <w:p w14:paraId="4ADB0E61" w14:textId="77777777" w:rsidR="00894BB1" w:rsidRDefault="005952BD">
      <w:pPr>
        <w:spacing w:after="80"/>
        <w:ind w:left="200"/>
      </w:pPr>
      <w:r>
        <w:rPr>
          <w:sz w:val="26"/>
          <w:szCs w:val="26"/>
        </w:rPr>
        <w:t>☐</w:t>
      </w:r>
      <w:r>
        <w:rPr>
          <w:sz w:val="26"/>
          <w:szCs w:val="26"/>
        </w:rPr>
        <w:t xml:space="preserve">  </w:t>
      </w:r>
      <w:r>
        <w:rPr>
          <w:rFonts w:ascii="Consolas" w:eastAsia="Consolas" w:hAnsi="Consolas" w:cs="Consolas"/>
          <w:color w:val="7A2E0E"/>
          <w:sz w:val="19"/>
          <w:szCs w:val="19"/>
        </w:rPr>
        <w:t>/spt:learn</w:t>
      </w:r>
      <w:r>
        <w:t xml:space="preserve"> and run folder committed</w:t>
      </w:r>
    </w:p>
    <w:sectPr w:rsidR="00894BB1">
      <w:headerReference w:type="default" r:id="rId7"/>
      <w:footerReference w:type="default" r:id="rId8"/>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026DF" w14:textId="77777777" w:rsidR="005952BD" w:rsidRDefault="005952BD">
      <w:r>
        <w:separator/>
      </w:r>
    </w:p>
  </w:endnote>
  <w:endnote w:type="continuationSeparator" w:id="0">
    <w:p w14:paraId="3B94D401" w14:textId="77777777" w:rsidR="005952BD" w:rsidRDefault="005952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795C5" w14:textId="77777777" w:rsidR="00894BB1" w:rsidRDefault="005952BD">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3E48B2">
      <w:rPr>
        <w:noProof/>
        <w:color w:val="808080"/>
        <w:sz w:val="18"/>
        <w:szCs w:val="18"/>
      </w:rPr>
      <w:t>2</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3E48B2">
      <w:rPr>
        <w:noProof/>
        <w:color w:val="808080"/>
        <w:sz w:val="18"/>
        <w:szCs w:val="18"/>
      </w:rPr>
      <w:t>3</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EFAA5" w14:textId="77777777" w:rsidR="005952BD" w:rsidRDefault="005952BD">
      <w:r>
        <w:separator/>
      </w:r>
    </w:p>
  </w:footnote>
  <w:footnote w:type="continuationSeparator" w:id="0">
    <w:p w14:paraId="77F3C80E" w14:textId="77777777" w:rsidR="005952BD" w:rsidRDefault="005952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E0245" w14:textId="77777777" w:rsidR="00894BB1" w:rsidRDefault="005952BD">
    <w:pPr>
      <w:jc w:val="right"/>
    </w:pPr>
    <w:r>
      <w:rPr>
        <w:color w:val="808080"/>
        <w:sz w:val="18"/>
        <w:szCs w:val="18"/>
      </w:rPr>
      <w:t>SPT Claude Code Plugin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1100"/>
    <w:multiLevelType w:val="hybridMultilevel"/>
    <w:tmpl w:val="A8F65DA6"/>
    <w:lvl w:ilvl="0" w:tplc="363E6B92">
      <w:start w:val="1"/>
      <w:numFmt w:val="decimal"/>
      <w:lvlText w:val="%1."/>
      <w:lvlJc w:val="left"/>
      <w:pPr>
        <w:ind w:left="400" w:hanging="300"/>
      </w:pPr>
    </w:lvl>
    <w:lvl w:ilvl="1" w:tplc="5B52DC48">
      <w:numFmt w:val="decimal"/>
      <w:lvlText w:val=""/>
      <w:lvlJc w:val="left"/>
    </w:lvl>
    <w:lvl w:ilvl="2" w:tplc="431028A8">
      <w:numFmt w:val="decimal"/>
      <w:lvlText w:val=""/>
      <w:lvlJc w:val="left"/>
    </w:lvl>
    <w:lvl w:ilvl="3" w:tplc="FDEAA870">
      <w:numFmt w:val="decimal"/>
      <w:lvlText w:val=""/>
      <w:lvlJc w:val="left"/>
    </w:lvl>
    <w:lvl w:ilvl="4" w:tplc="3F6C866A">
      <w:numFmt w:val="decimal"/>
      <w:lvlText w:val=""/>
      <w:lvlJc w:val="left"/>
    </w:lvl>
    <w:lvl w:ilvl="5" w:tplc="24AEB2AE">
      <w:numFmt w:val="decimal"/>
      <w:lvlText w:val=""/>
      <w:lvlJc w:val="left"/>
    </w:lvl>
    <w:lvl w:ilvl="6" w:tplc="6510AB20">
      <w:numFmt w:val="decimal"/>
      <w:lvlText w:val=""/>
      <w:lvlJc w:val="left"/>
    </w:lvl>
    <w:lvl w:ilvl="7" w:tplc="80C0A60E">
      <w:numFmt w:val="decimal"/>
      <w:lvlText w:val=""/>
      <w:lvlJc w:val="left"/>
    </w:lvl>
    <w:lvl w:ilvl="8" w:tplc="0CCEB5FE">
      <w:numFmt w:val="decimal"/>
      <w:lvlText w:val=""/>
      <w:lvlJc w:val="left"/>
    </w:lvl>
  </w:abstractNum>
  <w:abstractNum w:abstractNumId="1" w15:restartNumberingAfterBreak="0">
    <w:nsid w:val="09C61A35"/>
    <w:multiLevelType w:val="hybridMultilevel"/>
    <w:tmpl w:val="26F044FC"/>
    <w:lvl w:ilvl="0" w:tplc="FB4E9616">
      <w:start w:val="1"/>
      <w:numFmt w:val="decimal"/>
      <w:lvlText w:val="%1."/>
      <w:lvlJc w:val="left"/>
      <w:pPr>
        <w:ind w:left="400" w:hanging="300"/>
      </w:pPr>
    </w:lvl>
    <w:lvl w:ilvl="1" w:tplc="78F24FB8">
      <w:numFmt w:val="decimal"/>
      <w:lvlText w:val=""/>
      <w:lvlJc w:val="left"/>
    </w:lvl>
    <w:lvl w:ilvl="2" w:tplc="B9904794">
      <w:numFmt w:val="decimal"/>
      <w:lvlText w:val=""/>
      <w:lvlJc w:val="left"/>
    </w:lvl>
    <w:lvl w:ilvl="3" w:tplc="6D582A50">
      <w:numFmt w:val="decimal"/>
      <w:lvlText w:val=""/>
      <w:lvlJc w:val="left"/>
    </w:lvl>
    <w:lvl w:ilvl="4" w:tplc="90708792">
      <w:numFmt w:val="decimal"/>
      <w:lvlText w:val=""/>
      <w:lvlJc w:val="left"/>
    </w:lvl>
    <w:lvl w:ilvl="5" w:tplc="7946F4C2">
      <w:numFmt w:val="decimal"/>
      <w:lvlText w:val=""/>
      <w:lvlJc w:val="left"/>
    </w:lvl>
    <w:lvl w:ilvl="6" w:tplc="7C347DCE">
      <w:numFmt w:val="decimal"/>
      <w:lvlText w:val=""/>
      <w:lvlJc w:val="left"/>
    </w:lvl>
    <w:lvl w:ilvl="7" w:tplc="D46CDFDA">
      <w:numFmt w:val="decimal"/>
      <w:lvlText w:val=""/>
      <w:lvlJc w:val="left"/>
    </w:lvl>
    <w:lvl w:ilvl="8" w:tplc="352064E8">
      <w:numFmt w:val="decimal"/>
      <w:lvlText w:val=""/>
      <w:lvlJc w:val="left"/>
    </w:lvl>
  </w:abstractNum>
  <w:abstractNum w:abstractNumId="2" w15:restartNumberingAfterBreak="0">
    <w:nsid w:val="22F5411B"/>
    <w:multiLevelType w:val="hybridMultilevel"/>
    <w:tmpl w:val="B412AAB6"/>
    <w:lvl w:ilvl="0" w:tplc="BC823BA4">
      <w:start w:val="1"/>
      <w:numFmt w:val="decimal"/>
      <w:lvlText w:val="%1."/>
      <w:lvlJc w:val="left"/>
      <w:pPr>
        <w:ind w:left="400" w:hanging="300"/>
      </w:pPr>
    </w:lvl>
    <w:lvl w:ilvl="1" w:tplc="7B8E7EC0">
      <w:numFmt w:val="decimal"/>
      <w:lvlText w:val=""/>
      <w:lvlJc w:val="left"/>
    </w:lvl>
    <w:lvl w:ilvl="2" w:tplc="2B189EF4">
      <w:numFmt w:val="decimal"/>
      <w:lvlText w:val=""/>
      <w:lvlJc w:val="left"/>
    </w:lvl>
    <w:lvl w:ilvl="3" w:tplc="9FC850EA">
      <w:numFmt w:val="decimal"/>
      <w:lvlText w:val=""/>
      <w:lvlJc w:val="left"/>
    </w:lvl>
    <w:lvl w:ilvl="4" w:tplc="95B85016">
      <w:numFmt w:val="decimal"/>
      <w:lvlText w:val=""/>
      <w:lvlJc w:val="left"/>
    </w:lvl>
    <w:lvl w:ilvl="5" w:tplc="BD54E6F4">
      <w:numFmt w:val="decimal"/>
      <w:lvlText w:val=""/>
      <w:lvlJc w:val="left"/>
    </w:lvl>
    <w:lvl w:ilvl="6" w:tplc="CA20C068">
      <w:numFmt w:val="decimal"/>
      <w:lvlText w:val=""/>
      <w:lvlJc w:val="left"/>
    </w:lvl>
    <w:lvl w:ilvl="7" w:tplc="F1644D1C">
      <w:numFmt w:val="decimal"/>
      <w:lvlText w:val=""/>
      <w:lvlJc w:val="left"/>
    </w:lvl>
    <w:lvl w:ilvl="8" w:tplc="BCD4B0DC">
      <w:numFmt w:val="decimal"/>
      <w:lvlText w:val=""/>
      <w:lvlJc w:val="left"/>
    </w:lvl>
  </w:abstractNum>
  <w:abstractNum w:abstractNumId="3" w15:restartNumberingAfterBreak="0">
    <w:nsid w:val="5FF33226"/>
    <w:multiLevelType w:val="hybridMultilevel"/>
    <w:tmpl w:val="4BE03F26"/>
    <w:lvl w:ilvl="0" w:tplc="E1423634">
      <w:start w:val="1"/>
      <w:numFmt w:val="decimal"/>
      <w:lvlText w:val="%1."/>
      <w:lvlJc w:val="left"/>
      <w:pPr>
        <w:ind w:left="400" w:hanging="300"/>
      </w:pPr>
    </w:lvl>
    <w:lvl w:ilvl="1" w:tplc="C74AF6EC">
      <w:numFmt w:val="decimal"/>
      <w:lvlText w:val=""/>
      <w:lvlJc w:val="left"/>
    </w:lvl>
    <w:lvl w:ilvl="2" w:tplc="683AFE24">
      <w:numFmt w:val="decimal"/>
      <w:lvlText w:val=""/>
      <w:lvlJc w:val="left"/>
    </w:lvl>
    <w:lvl w:ilvl="3" w:tplc="5C34922C">
      <w:numFmt w:val="decimal"/>
      <w:lvlText w:val=""/>
      <w:lvlJc w:val="left"/>
    </w:lvl>
    <w:lvl w:ilvl="4" w:tplc="3098C27A">
      <w:numFmt w:val="decimal"/>
      <w:lvlText w:val=""/>
      <w:lvlJc w:val="left"/>
    </w:lvl>
    <w:lvl w:ilvl="5" w:tplc="46C43CF4">
      <w:numFmt w:val="decimal"/>
      <w:lvlText w:val=""/>
      <w:lvlJc w:val="left"/>
    </w:lvl>
    <w:lvl w:ilvl="6" w:tplc="D88CEFC4">
      <w:numFmt w:val="decimal"/>
      <w:lvlText w:val=""/>
      <w:lvlJc w:val="left"/>
    </w:lvl>
    <w:lvl w:ilvl="7" w:tplc="F84885DC">
      <w:numFmt w:val="decimal"/>
      <w:lvlText w:val=""/>
      <w:lvlJc w:val="left"/>
    </w:lvl>
    <w:lvl w:ilvl="8" w:tplc="CE066CD8">
      <w:numFmt w:val="decimal"/>
      <w:lvlText w:val=""/>
      <w:lvlJc w:val="left"/>
    </w:lvl>
  </w:abstractNum>
  <w:abstractNum w:abstractNumId="4" w15:restartNumberingAfterBreak="0">
    <w:nsid w:val="63F04AB6"/>
    <w:multiLevelType w:val="hybridMultilevel"/>
    <w:tmpl w:val="2AA671F4"/>
    <w:lvl w:ilvl="0" w:tplc="0CA20552">
      <w:start w:val="1"/>
      <w:numFmt w:val="bullet"/>
      <w:lvlText w:val="●"/>
      <w:lvlJc w:val="left"/>
      <w:pPr>
        <w:ind w:left="720" w:hanging="360"/>
      </w:pPr>
    </w:lvl>
    <w:lvl w:ilvl="1" w:tplc="8DA21B24">
      <w:start w:val="1"/>
      <w:numFmt w:val="bullet"/>
      <w:lvlText w:val="○"/>
      <w:lvlJc w:val="left"/>
      <w:pPr>
        <w:ind w:left="1440" w:hanging="360"/>
      </w:pPr>
    </w:lvl>
    <w:lvl w:ilvl="2" w:tplc="84E0F5D6">
      <w:start w:val="1"/>
      <w:numFmt w:val="bullet"/>
      <w:lvlText w:val="■"/>
      <w:lvlJc w:val="left"/>
      <w:pPr>
        <w:ind w:left="2160" w:hanging="360"/>
      </w:pPr>
    </w:lvl>
    <w:lvl w:ilvl="3" w:tplc="C1963422">
      <w:start w:val="1"/>
      <w:numFmt w:val="bullet"/>
      <w:lvlText w:val="●"/>
      <w:lvlJc w:val="left"/>
      <w:pPr>
        <w:ind w:left="2880" w:hanging="360"/>
      </w:pPr>
    </w:lvl>
    <w:lvl w:ilvl="4" w:tplc="6FBCF270">
      <w:start w:val="1"/>
      <w:numFmt w:val="bullet"/>
      <w:lvlText w:val="○"/>
      <w:lvlJc w:val="left"/>
      <w:pPr>
        <w:ind w:left="3600" w:hanging="360"/>
      </w:pPr>
    </w:lvl>
    <w:lvl w:ilvl="5" w:tplc="54C217F6">
      <w:start w:val="1"/>
      <w:numFmt w:val="bullet"/>
      <w:lvlText w:val="■"/>
      <w:lvlJc w:val="left"/>
      <w:pPr>
        <w:ind w:left="4320" w:hanging="360"/>
      </w:pPr>
    </w:lvl>
    <w:lvl w:ilvl="6" w:tplc="84821780">
      <w:start w:val="1"/>
      <w:numFmt w:val="bullet"/>
      <w:lvlText w:val="●"/>
      <w:lvlJc w:val="left"/>
      <w:pPr>
        <w:ind w:left="5040" w:hanging="360"/>
      </w:pPr>
    </w:lvl>
    <w:lvl w:ilvl="7" w:tplc="CA162B8C">
      <w:start w:val="1"/>
      <w:numFmt w:val="bullet"/>
      <w:lvlText w:val="●"/>
      <w:lvlJc w:val="left"/>
      <w:pPr>
        <w:ind w:left="5760" w:hanging="360"/>
      </w:pPr>
    </w:lvl>
    <w:lvl w:ilvl="8" w:tplc="FD94CA2C">
      <w:start w:val="1"/>
      <w:numFmt w:val="bullet"/>
      <w:lvlText w:val="●"/>
      <w:lvlJc w:val="left"/>
      <w:pPr>
        <w:ind w:left="6480" w:hanging="360"/>
      </w:pPr>
    </w:lvl>
  </w:abstractNum>
  <w:abstractNum w:abstractNumId="5" w15:restartNumberingAfterBreak="0">
    <w:nsid w:val="71D84ADB"/>
    <w:multiLevelType w:val="hybridMultilevel"/>
    <w:tmpl w:val="0846B018"/>
    <w:lvl w:ilvl="0" w:tplc="25580602">
      <w:start w:val="1"/>
      <w:numFmt w:val="bullet"/>
      <w:lvlText w:val="•"/>
      <w:lvlJc w:val="left"/>
      <w:pPr>
        <w:ind w:left="360" w:hanging="260"/>
      </w:pPr>
    </w:lvl>
    <w:lvl w:ilvl="1" w:tplc="DC94D41A">
      <w:start w:val="1"/>
      <w:numFmt w:val="bullet"/>
      <w:lvlText w:val="–"/>
      <w:lvlJc w:val="left"/>
      <w:pPr>
        <w:ind w:left="720" w:hanging="260"/>
      </w:pPr>
    </w:lvl>
    <w:lvl w:ilvl="2" w:tplc="71322494">
      <w:numFmt w:val="decimal"/>
      <w:lvlText w:val=""/>
      <w:lvlJc w:val="left"/>
    </w:lvl>
    <w:lvl w:ilvl="3" w:tplc="8B2CA938">
      <w:numFmt w:val="decimal"/>
      <w:lvlText w:val=""/>
      <w:lvlJc w:val="left"/>
    </w:lvl>
    <w:lvl w:ilvl="4" w:tplc="7AA20CA0">
      <w:numFmt w:val="decimal"/>
      <w:lvlText w:val=""/>
      <w:lvlJc w:val="left"/>
    </w:lvl>
    <w:lvl w:ilvl="5" w:tplc="B1268D24">
      <w:numFmt w:val="decimal"/>
      <w:lvlText w:val=""/>
      <w:lvlJc w:val="left"/>
    </w:lvl>
    <w:lvl w:ilvl="6" w:tplc="269457B2">
      <w:numFmt w:val="decimal"/>
      <w:lvlText w:val=""/>
      <w:lvlJc w:val="left"/>
    </w:lvl>
    <w:lvl w:ilvl="7" w:tplc="C5D06D3C">
      <w:numFmt w:val="decimal"/>
      <w:lvlText w:val=""/>
      <w:lvlJc w:val="left"/>
    </w:lvl>
    <w:lvl w:ilvl="8" w:tplc="04A6CB16">
      <w:numFmt w:val="decimal"/>
      <w:lvlText w:val=""/>
      <w:lvlJc w:val="left"/>
    </w:lvl>
  </w:abstractNum>
  <w:num w:numId="1" w16cid:durableId="1705011931">
    <w:abstractNumId w:val="4"/>
    <w:lvlOverride w:ilvl="0">
      <w:startOverride w:val="1"/>
    </w:lvlOverride>
  </w:num>
  <w:num w:numId="2" w16cid:durableId="1529610472">
    <w:abstractNumId w:val="5"/>
    <w:lvlOverride w:ilvl="0">
      <w:startOverride w:val="1"/>
    </w:lvlOverride>
  </w:num>
  <w:num w:numId="3" w16cid:durableId="1282107371">
    <w:abstractNumId w:val="0"/>
    <w:lvlOverride w:ilvl="0">
      <w:startOverride w:val="1"/>
    </w:lvlOverride>
  </w:num>
  <w:num w:numId="4" w16cid:durableId="1447575837">
    <w:abstractNumId w:val="3"/>
    <w:lvlOverride w:ilvl="0">
      <w:startOverride w:val="1"/>
    </w:lvlOverride>
  </w:num>
  <w:num w:numId="5" w16cid:durableId="1489979978">
    <w:abstractNumId w:val="1"/>
    <w:lvlOverride w:ilvl="0">
      <w:startOverride w:val="1"/>
    </w:lvlOverride>
  </w:num>
  <w:num w:numId="6" w16cid:durableId="20543829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BB1"/>
    <w:rsid w:val="003E48B2"/>
    <w:rsid w:val="005952BD"/>
    <w:rsid w:val="00894BB1"/>
    <w:rsid w:val="00E970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392945"/>
  <w15:docId w15:val="{FB77E23F-8DC3-4B12-9748-40FCDA668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4E79"/>
      <w:sz w:val="34"/>
      <w:szCs w:val="34"/>
    </w:rPr>
  </w:style>
  <w:style w:type="paragraph" w:styleId="Heading2">
    <w:name w:val="heading 2"/>
    <w:uiPriority w:val="9"/>
    <w:unhideWhenUsed/>
    <w:qFormat/>
    <w:pPr>
      <w:spacing w:before="280" w:after="120"/>
      <w:outlineLvl w:val="1"/>
    </w:pPr>
    <w:rPr>
      <w:b/>
      <w:bCs/>
      <w:color w:val="2E75B6"/>
      <w:sz w:val="27"/>
      <w:szCs w:val="27"/>
    </w:rPr>
  </w:style>
  <w:style w:type="paragraph" w:styleId="Heading3">
    <w:name w:val="heading 3"/>
    <w:uiPriority w:val="9"/>
    <w:unhideWhenUsed/>
    <w:qFormat/>
    <w:pPr>
      <w:spacing w:before="20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E48B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3472</Words>
  <Characters>19310</Characters>
  <Application>Microsoft Office Word</Application>
  <DocSecurity>0</DocSecurity>
  <Lines>593</Lines>
  <Paragraphs>411</Paragraphs>
  <ScaleCrop>false</ScaleCrop>
  <Company/>
  <LinksUpToDate>false</LinksUpToDate>
  <CharactersWithSpaces>22615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SPT Claude Code Plugin - User Guide</dc:title>
  <dc:creator>Aphex Solutions - SPT</dc:creator>
  <cp:lastModifiedBy>Muthu Raman</cp:lastModifiedBy>
  <cp:revision>3</cp:revision>
  <dcterms:created xsi:type="dcterms:W3CDTF">2026-09-24T13:46:00Z</dcterms:created>
  <dcterms:modified xsi:type="dcterms:W3CDTF">2026-09-24T13:46:00Z</dcterms:modified>
</cp:coreProperties>
</file>