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[VERTICAL]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VERTICAL_STIFFNESS           = 125000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VERTICAL_DAMPING             = 500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BREFF                        = 8.4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DREFF                        = 0.27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FREFF                        = 0.07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Q_RE0                        = 1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Q_V1                         = 0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Q_V2                         = 0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Q_FZ2                        = 0.0001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Q_FCX                        = 0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Q_FCY                        = 0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Q_CAM                        = 0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PFZ1                         = 0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Q_FCY2                       = 0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Q_CAM1                       = 0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Q_CAM2                       = 0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Q_CAM3                       = 0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Q_FYS1                       = 0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Q_FYS2                       = 0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Q_FYS3                       = 0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BOTTOM_OFFST                 = 0.001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$------------------------------------------------------------structural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[STRUCTURAL]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LONGITUDINAL_STIFFNESS       = 200000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LATERAL_STIFFNESS            = 100000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Q_BVX                        = 0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Q_BVT                        = 0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PCFX1                        = 0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PCFX2                        = 0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PCFX3                        = 0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PCFY1                        = 0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PCFY2                        = 0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PCFY3                        = 0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PCMZ1                        = 0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$---------------------------------------------------------contact patch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[CONTACT_PATCH]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Q_RA1                        = 0.5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Q_RA2                        = 1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Q_RB1                        = 1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Q_RB2                        = -1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ENV_C1                       = 0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ENV_C2                       = 0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$----------------------------------------------inflation pressure range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[INFLATION_PRESSURE_RANGE]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PRESMIN                      = 0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PRESMAX                      = 110000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$--------------------------------------------------vertical force range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[VERTICAL_FORCE_RANGE]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FZMIN                        = 10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FZMAX                        = 2000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$-------------------------------------------------------long slip range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[LONG_SLIP_RANGE]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KPUMIN                       = -1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KPUMAX                       = 1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$------------------------------------------------------slip angle range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[SLIP_ANGLE_RANGE]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ALPMIN                       = -1.5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ALPMAX                       = 1.5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$-----------------------------------------------inclination angle range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[INCLINATION_ANGLE_RANGE]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CAMMIN                       = -0.15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CAMMAX                       = 0.15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$--------------------------------------------------scaling coefficients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[SCALING_COEFFICIENTS]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LFZO                         = 1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LCX                          = 1 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LMUX                         = 1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LEX                          = 1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LKX                          = 1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LHX                          = 1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LVX                          = 1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LCY                          = 1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LMUY                         = 1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LEY                          = 1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LKY                          = 1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LHY                          = 1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LVY                          = 1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LTR                          = 1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LRES                         = 1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LXAL                         = 1    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LYKA                         = 1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LVYKA                        = 1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LS                           = 1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LKYC                         = 1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LKZC                         = 1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LVMX                         = 1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LMX                          = 1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LMY                          = 1 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LMP                          = 1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$---------------------------------------------longitudinal coefficients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[LONGITUDINAL_COEFFICIENTS]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PCX1                         = 1.5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PDX1                         = 1.0873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PDX2                         = -0.35238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PDX3                         = 15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PEX1                         = -1.0967e-14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PEX2                         = -0.53476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PEX3                         = 0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PEX4                         = 0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PKX1                         = 15.7957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PKX2                         = -5.4298e-06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PKX3                         = -0.50045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PHX1                         = 0.00044435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PHX2                         = -0.00013588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PVX1                         = -0.0020342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PVX2                         = -0.0031305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PPX1                         = -4.8571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PPX2                         = -12.8163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PPX3                         = -1.7792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PPX4                         = -4.9777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RBX1                         = 34.2521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RBX2                         = 23.3602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RBX3                         = 3128.3152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RCX1                         = 1.1085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REX1                         = 1     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REX2                         = 0.17228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RHX1                         = 0.01017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$----------------------------------------------overturning coefficients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[OVERTURNING_COEFFICIENTS]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QSX1                         = 0   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QSX2                         = 0     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QSX3                         = 0    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QSX4                         = 5     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QSX5                         = 1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QSX6                         = 10  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QSX7                         = 0     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QSX8                         = 0     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QSX9                         = 0.4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QSX10                        = 0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QSX11                        = 5     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QSX12                        = 0     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QSX13                        = 0     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QSX14                        = 0  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PPMX1                        = 0     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$--------------------------------------------------lateral coefficients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[LATERAL_COEFFICIENTS]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PCY1                         = 1.5   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PDY1                         = 1.0699 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PDY2                         = -0.13086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PDY3                         = 10    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PEY1                         = 0.62714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PEY2                         = -0.038102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PEY3                         = 0.27112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PEY4                         = -5.2103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PEY5                         = -4.9429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PKY1                         = -19.0143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PKY2                         = 1.619 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PKY3                         = 0.13789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PKY4                         = 2     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PKY5                         = 83.2406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PKY6                         = -0.10404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PKY7                         = -0.087684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PHY1                         = -0.0019025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PHY2                         = -0.0014375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PVY1                         = -0.027467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PVY2                         = 0.00087313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PVY3                         = -0.46572  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PVY4                         = -0.77406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PPY1                         = 0.093047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PPY2                         = 0.86801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PPY3                         = -0.97413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PPY4                         = -1.7588  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PPY5                         = 0     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RBY1                         = 10.3014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RBY2                         = 2        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RBY3                         = -0.032507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RBY4                         = 33.0862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RCY1                         = 0.85733 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REY1                         = -0.7076 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REY2                         = -0.48663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RHY1                         = 0.022281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RHY2                         = 0.022648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RVY1                         = 0     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RVY2                         = 0     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RVY3                         = 0         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RVY4                         = 0     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RVY5                         = 0       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RVY6                         = 0       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$--------------------------------------------------rolling coefficients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[ROLLING_COEFFICIENTS]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QSY1                         = 0.01     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QSY2                         = 0            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QSY3                         = 0.0004   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QSY4                         = 4e-05 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QSY5                         = 0     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QSY6                         = 0     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QSY7                         = 0.85  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QSY8                         = -0.4  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$-------------------------------------------------aligning coefficients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[ALIGNING_COEFFICIENTS]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QBZ1                         = 10     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QBZ2                         = 0     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QBZ3                         = 0     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QBZ4                         = 0   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QBZ5                         = 0     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QBZ9                         = 10       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QBZ10                        = 0     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QCZ1                         = 1.1    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QDZ1                         = 0.12     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QDZ2                         = 0             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QDZ3                         = 0        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QDZ4                         = 0    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QDZ6                         = 0         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QDZ7                         = 0         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QDZ8                         = -0.05 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QDZ9                         = 0     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QDZ10                        = 0        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QDZ11                        = 0   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QEZ1                         = 0     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QEZ2                         = 0         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QEZ3                         = 0     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QEZ4                         = 0         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QEZ5                         = 0 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QHZ1                         = 0        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QHZ2                         = 0     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QHZ3                         = 0       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QHZ4                         = 0         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PPZ1                         = 0  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PPZ2                         = 0     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SSZ1                         = 0         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SSZ2                         = 0         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SSZ3                         = 0       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SSZ4                         = 0   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$-------------------------------------------------turnslip coefficients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[TURNSLIP_COEFFICIENTS]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PDXP1                        = 0.4       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PDXP2                        = 0         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PDXP3                        = 0         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PKYP1                        = 1         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PDYP1                        = 0.4       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PDYP2                        = 0     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PDYP3                        = 0         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PDYP4                        = 0      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PHYP1                        = 1     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PHYP2                        = 0.15      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PHYP3                        = 0         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PHYP4                        = -4       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PECP1                        = 0.5   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PECP2                        = 0         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QDTP1                        = 10        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QCRP1                        = 0.2          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QCRP2                        = 0.1       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QBRP1                        = 0.1       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QDRP1                        = 1      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