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F2" w:rsidRDefault="009907A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2540</wp:posOffset>
            </wp:positionV>
            <wp:extent cx="1109345" cy="1095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940" cy="1098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KEMENTERIAN PENDIDIKAN DAN KEBUDAYAAN</w:t>
      </w:r>
    </w:p>
    <w:p w:rsidR="009504F2" w:rsidRDefault="009907A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SULTAN AGENG TIRTAYASA</w:t>
      </w:r>
    </w:p>
    <w:p w:rsidR="009504F2" w:rsidRDefault="009907AF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9504F2" w:rsidRDefault="009907A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Jalan Jenderal Sudirman KM 03 Cilegon, Banten 42435</w:t>
      </w:r>
    </w:p>
    <w:p w:rsidR="009504F2" w:rsidRDefault="009907A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Telepon 0254-395502, 376712 Faximile 0254-395540, 376712</w:t>
      </w:r>
    </w:p>
    <w:p w:rsidR="009504F2" w:rsidRDefault="009907AF">
      <w:pPr>
        <w:spacing w:after="0" w:line="240" w:lineRule="auto"/>
        <w:ind w:left="1440"/>
        <w:jc w:val="center"/>
      </w:pPr>
      <w:r>
        <w:rPr>
          <w:rFonts w:ascii="Times New Roman" w:hAnsi="Times New Roman" w:cs="Times New Roman"/>
          <w:sz w:val="20"/>
        </w:rPr>
        <w:t xml:space="preserve">Website : </w:t>
      </w:r>
      <w:hyperlink r:id="rId9" w:history="1">
        <w:r>
          <w:rPr>
            <w:rStyle w:val="Hyperlink"/>
            <w:rFonts w:ascii="Times New Roman" w:hAnsi="Times New Roman" w:cs="Times New Roman"/>
            <w:color w:val="000000" w:themeColor="text1"/>
            <w:sz w:val="20"/>
            <w:u w:val="none"/>
          </w:rPr>
          <w:t>www.ft.untirta.ac.id</w:t>
        </w:r>
      </w:hyperlink>
      <w:r>
        <w:rPr>
          <w:rFonts w:ascii="Times New Roman" w:hAnsi="Times New Roman" w:cs="Times New Roman"/>
          <w:sz w:val="20"/>
        </w:rPr>
        <w:t>, e-mail : ft@untirta.ac.id</w:t>
      </w:r>
    </w:p>
    <w:p w:rsidR="009504F2" w:rsidRDefault="009907A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24550" cy="0"/>
                <wp:effectExtent l="9525" t="18415" r="952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E8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85pt;width:46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" strokeweight="1.5pt"/>
            </w:pict>
          </mc:Fallback>
        </mc:AlternateContent>
      </w:r>
    </w:p>
    <w:p w:rsidR="009504F2" w:rsidRDefault="009907AF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UJIAN TENGAH SEMESTER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192"/>
        <w:gridCol w:w="318"/>
        <w:gridCol w:w="6096"/>
      </w:tblGrid>
      <w:tr w:rsidR="009504F2">
        <w:tc>
          <w:tcPr>
            <w:tcW w:w="3192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Nama Mata Kuliah</w:t>
            </w:r>
          </w:p>
        </w:tc>
        <w:tc>
          <w:tcPr>
            <w:tcW w:w="318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096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Kecerdasan Buatan</w:t>
            </w:r>
          </w:p>
        </w:tc>
      </w:tr>
      <w:tr w:rsidR="009504F2">
        <w:tc>
          <w:tcPr>
            <w:tcW w:w="3192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Semester </w:t>
            </w:r>
          </w:p>
        </w:tc>
        <w:tc>
          <w:tcPr>
            <w:tcW w:w="318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096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Genap 2021/2022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SKS : 3</w:t>
            </w:r>
          </w:p>
        </w:tc>
      </w:tr>
      <w:tr w:rsidR="009504F2">
        <w:trPr>
          <w:trHeight w:val="115"/>
        </w:trPr>
        <w:tc>
          <w:tcPr>
            <w:tcW w:w="3192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Ujian</w:t>
            </w:r>
          </w:p>
        </w:tc>
        <w:tc>
          <w:tcPr>
            <w:tcW w:w="318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096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April 2022</w:t>
            </w:r>
          </w:p>
        </w:tc>
      </w:tr>
      <w:tr w:rsidR="009504F2">
        <w:tc>
          <w:tcPr>
            <w:tcW w:w="3192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Sifat</w:t>
            </w:r>
          </w:p>
        </w:tc>
        <w:tc>
          <w:tcPr>
            <w:tcW w:w="318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096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9504F2" w:rsidRDefault="009504F2">
      <w:pPr>
        <w:spacing w:after="0"/>
      </w:pPr>
    </w:p>
    <w:p w:rsidR="009504F2" w:rsidRDefault="009907A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INSTRUKSI :</w:t>
      </w:r>
    </w:p>
    <w:p w:rsidR="009504F2" w:rsidRDefault="009907A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Kerjakan Soal yang dianggap mudah terlebih dahulu. Listing program akan diberikan pada saat ujian. Program yang digunakan adalah python versi 3. Semua file di-link ke </w:t>
      </w:r>
      <w:hyperlink r:id="rId10" w:history="1">
        <w:r>
          <w:rPr>
            <w:rStyle w:val="Hyperlink"/>
            <w:rFonts w:ascii="Times New Roman" w:hAnsi="Times New Roman"/>
            <w:b/>
            <w:sz w:val="24"/>
          </w:rPr>
          <w:t>https://drive.google.com/drive/folders/1HNTZvv1skTeY4kqwGxyDuHNnf4FFlTUx?usp=sharing</w:t>
        </w:r>
      </w:hyperlink>
    </w:p>
    <w:p w:rsidR="009504F2" w:rsidRDefault="009504F2">
      <w:pPr>
        <w:spacing w:after="0"/>
        <w:rPr>
          <w:rFonts w:ascii="Times New Roman" w:hAnsi="Times New Roman"/>
          <w:b/>
          <w:sz w:val="24"/>
        </w:rPr>
      </w:pPr>
    </w:p>
    <w:p w:rsidR="009504F2" w:rsidRDefault="009907A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SOAL :</w:t>
      </w:r>
    </w:p>
    <w:p w:rsidR="009504F2" w:rsidRDefault="009504F2">
      <w:pPr>
        <w:spacing w:after="0"/>
        <w:rPr>
          <w:rFonts w:ascii="Times New Roman" w:hAnsi="Times New Roman"/>
          <w:b/>
          <w:sz w:val="24"/>
        </w:rPr>
      </w:pPr>
    </w:p>
    <w:p w:rsidR="009504F2" w:rsidRDefault="009907AF">
      <w:pPr>
        <w:numPr>
          <w:ilvl w:val="0"/>
          <w:numId w:val="1"/>
        </w:numPr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Analisa algoritma untuk </w:t>
      </w:r>
      <w:r>
        <w:rPr>
          <w:rFonts w:ascii="Times New Roman" w:hAnsi="Times New Roman"/>
          <w:bCs/>
          <w:i/>
          <w:iCs/>
          <w:sz w:val="24"/>
        </w:rPr>
        <w:t xml:space="preserve">logistic_regression.py. </w:t>
      </w:r>
      <w:r>
        <w:rPr>
          <w:rFonts w:ascii="Times New Roman" w:hAnsi="Times New Roman"/>
          <w:bCs/>
          <w:sz w:val="24"/>
        </w:rPr>
        <w:t>Dan analisa algoritmanya dan jalankan di komputer anda. (Untuk Chapter 2)</w:t>
      </w:r>
    </w:p>
    <w:p w:rsidR="009504F2" w:rsidRDefault="009907AF">
      <w:pPr>
        <w:numPr>
          <w:ilvl w:val="0"/>
          <w:numId w:val="1"/>
        </w:numPr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Analisa algoritma untuk </w:t>
      </w:r>
      <w:r>
        <w:rPr>
          <w:rFonts w:ascii="Times New Roman" w:hAnsi="Times New Roman"/>
          <w:bCs/>
          <w:i/>
          <w:iCs/>
          <w:sz w:val="24"/>
        </w:rPr>
        <w:t xml:space="preserve">decision_trees.py. </w:t>
      </w:r>
      <w:r>
        <w:rPr>
          <w:rFonts w:ascii="Times New Roman" w:hAnsi="Times New Roman"/>
          <w:bCs/>
          <w:sz w:val="24"/>
        </w:rPr>
        <w:t>Dan analisa algoritmanya dan jalankan di komputer anda. (Untuk Chapter 3)</w:t>
      </w:r>
    </w:p>
    <w:p w:rsidR="009504F2" w:rsidRDefault="009907AF">
      <w:pPr>
        <w:numPr>
          <w:ilvl w:val="0"/>
          <w:numId w:val="1"/>
        </w:numPr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Analisa algoritma untuk </w:t>
      </w:r>
      <w:r>
        <w:rPr>
          <w:rFonts w:ascii="Times New Roman" w:hAnsi="Times New Roman"/>
          <w:bCs/>
          <w:i/>
          <w:iCs/>
          <w:sz w:val="24"/>
        </w:rPr>
        <w:t xml:space="preserve">mean_shift.py. </w:t>
      </w:r>
      <w:r>
        <w:rPr>
          <w:rFonts w:ascii="Times New Roman" w:hAnsi="Times New Roman"/>
          <w:bCs/>
          <w:sz w:val="24"/>
        </w:rPr>
        <w:t>Dan analisa algoritmanya dan jalankan di komputer anda. (untuk Chapter 4)</w:t>
      </w:r>
    </w:p>
    <w:p w:rsidR="009504F2" w:rsidRDefault="009907AF">
      <w:pPr>
        <w:numPr>
          <w:ilvl w:val="0"/>
          <w:numId w:val="1"/>
        </w:numPr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Analisa algoritma untuk </w:t>
      </w:r>
      <w:r>
        <w:rPr>
          <w:rFonts w:ascii="Times New Roman" w:hAnsi="Times New Roman"/>
          <w:bCs/>
          <w:i/>
          <w:iCs/>
          <w:sz w:val="24"/>
        </w:rPr>
        <w:t xml:space="preserve">nearest_neighbors_classifier.py. </w:t>
      </w:r>
      <w:r>
        <w:rPr>
          <w:rFonts w:ascii="Times New Roman" w:hAnsi="Times New Roman"/>
          <w:bCs/>
          <w:sz w:val="24"/>
        </w:rPr>
        <w:t>Dan analisa algoritmanya dan jalankan di komputer anda (untuk Chapter 5)</w:t>
      </w:r>
    </w:p>
    <w:p w:rsidR="009504F2" w:rsidRDefault="009907AF">
      <w:pPr>
        <w:numPr>
          <w:ilvl w:val="0"/>
          <w:numId w:val="1"/>
        </w:numPr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Analisa algoritma untuk </w:t>
      </w:r>
      <w:r>
        <w:rPr>
          <w:rFonts w:ascii="Times New Roman" w:hAnsi="Times New Roman"/>
          <w:bCs/>
          <w:i/>
          <w:iCs/>
          <w:sz w:val="24"/>
        </w:rPr>
        <w:t xml:space="preserve">states.py. </w:t>
      </w:r>
      <w:r>
        <w:rPr>
          <w:rFonts w:ascii="Times New Roman" w:hAnsi="Times New Roman"/>
          <w:bCs/>
          <w:sz w:val="24"/>
        </w:rPr>
        <w:t>Dan analisa algoritmanya dan jalankan di komputer anda (untuk Chapter 6)</w:t>
      </w:r>
    </w:p>
    <w:p w:rsidR="009504F2" w:rsidRDefault="009504F2">
      <w:pPr>
        <w:tabs>
          <w:tab w:val="left" w:pos="425"/>
        </w:tabs>
        <w:spacing w:after="0"/>
        <w:ind w:left="425"/>
        <w:rPr>
          <w:rFonts w:ascii="Times New Roman" w:hAnsi="Times New Roman"/>
          <w:bCs/>
          <w:sz w:val="24"/>
        </w:rPr>
      </w:pPr>
    </w:p>
    <w:p w:rsidR="009504F2" w:rsidRDefault="009907AF">
      <w:pPr>
        <w:tabs>
          <w:tab w:val="left" w:pos="425"/>
        </w:tabs>
        <w:spacing w:after="0"/>
        <w:ind w:left="425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Jawaban dikirim ke email saya di </w:t>
      </w:r>
      <w:r>
        <w:rPr>
          <w:rFonts w:ascii="Times New Roman" w:hAnsi="Times New Roman"/>
          <w:bCs/>
          <w:i/>
          <w:iCs/>
          <w:color w:val="0000FF"/>
          <w:sz w:val="24"/>
        </w:rPr>
        <w:t>rian.fahrzal@untirta.ac.id</w:t>
      </w:r>
    </w:p>
    <w:p w:rsidR="009504F2" w:rsidRDefault="009504F2">
      <w:pPr>
        <w:spacing w:after="0"/>
        <w:rPr>
          <w:rFonts w:ascii="Times New Roman" w:hAnsi="Times New Roman"/>
          <w:sz w:val="24"/>
        </w:rPr>
      </w:pPr>
    </w:p>
    <w:tbl>
      <w:tblPr>
        <w:tblStyle w:val="TableGrid"/>
        <w:tblW w:w="1053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2460"/>
        <w:gridCol w:w="2784"/>
        <w:gridCol w:w="3167"/>
      </w:tblGrid>
      <w:tr w:rsidR="009504F2">
        <w:tc>
          <w:tcPr>
            <w:tcW w:w="2127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460" w:type="dxa"/>
          </w:tcPr>
          <w:p w:rsidR="009504F2" w:rsidRDefault="009907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Diusulkan oleh</w:t>
            </w:r>
          </w:p>
        </w:tc>
        <w:tc>
          <w:tcPr>
            <w:tcW w:w="2784" w:type="dxa"/>
          </w:tcPr>
          <w:p w:rsidR="009504F2" w:rsidRDefault="009907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Diperiksa oleh</w:t>
            </w:r>
          </w:p>
        </w:tc>
        <w:tc>
          <w:tcPr>
            <w:tcW w:w="3167" w:type="dxa"/>
          </w:tcPr>
          <w:p w:rsidR="009504F2" w:rsidRDefault="009907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Disetujui oleh</w:t>
            </w:r>
          </w:p>
        </w:tc>
      </w:tr>
      <w:tr w:rsidR="009504F2">
        <w:tc>
          <w:tcPr>
            <w:tcW w:w="2127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Tanggal/Bulan/Tahun</w:t>
            </w:r>
          </w:p>
        </w:tc>
        <w:tc>
          <w:tcPr>
            <w:tcW w:w="2460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04/04/2020</w:t>
            </w:r>
          </w:p>
        </w:tc>
        <w:tc>
          <w:tcPr>
            <w:tcW w:w="2784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3167" w:type="dxa"/>
          </w:tcPr>
          <w:p w:rsidR="009504F2" w:rsidRDefault="009907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Ketua Prodi Teknik Elektro</w:t>
            </w:r>
          </w:p>
        </w:tc>
      </w:tr>
      <w:tr w:rsidR="009504F2">
        <w:tc>
          <w:tcPr>
            <w:tcW w:w="2127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Ttd</w:t>
            </w:r>
          </w:p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460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784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3167" w:type="dxa"/>
          </w:tcPr>
          <w:p w:rsidR="009504F2" w:rsidRDefault="00950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504F2">
        <w:tc>
          <w:tcPr>
            <w:tcW w:w="2127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Nama Lengkap</w:t>
            </w:r>
          </w:p>
        </w:tc>
        <w:tc>
          <w:tcPr>
            <w:tcW w:w="2460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Rian Fahrizal</w:t>
            </w:r>
          </w:p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NIP.197510262005011001</w:t>
            </w:r>
          </w:p>
        </w:tc>
        <w:tc>
          <w:tcPr>
            <w:tcW w:w="2784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Muhammad Iman Santoso, Phd NIP.19770130 200312 1 007</w:t>
            </w:r>
          </w:p>
        </w:tc>
        <w:tc>
          <w:tcPr>
            <w:tcW w:w="3167" w:type="dxa"/>
          </w:tcPr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Dr. Romi Wiryadinata, M.Eng.</w:t>
            </w:r>
          </w:p>
          <w:p w:rsidR="009504F2" w:rsidRDefault="009907AF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NIP. 198307032009121006</w:t>
            </w:r>
          </w:p>
        </w:tc>
      </w:tr>
    </w:tbl>
    <w:p w:rsidR="009504F2" w:rsidRDefault="009504F2">
      <w:pPr>
        <w:spacing w:after="0"/>
        <w:rPr>
          <w:rFonts w:ascii="Times New Roman" w:hAnsi="Times New Roman"/>
          <w:sz w:val="24"/>
        </w:rPr>
      </w:pPr>
    </w:p>
    <w:p w:rsidR="009504F2" w:rsidRDefault="009504F2"/>
    <w:p w:rsidR="00B82F8C" w:rsidRPr="00B82F8C" w:rsidRDefault="00B82F8C">
      <w:pPr>
        <w:rPr>
          <w:rFonts w:ascii="Times New Roman" w:hAnsi="Times New Roman" w:cs="Times New Roman"/>
          <w:b/>
          <w:sz w:val="28"/>
          <w:szCs w:val="28"/>
        </w:rPr>
      </w:pPr>
      <w:r w:rsidRPr="00B82F8C">
        <w:rPr>
          <w:rFonts w:ascii="Times New Roman" w:hAnsi="Times New Roman" w:cs="Times New Roman"/>
          <w:b/>
          <w:sz w:val="28"/>
          <w:szCs w:val="28"/>
        </w:rPr>
        <w:lastRenderedPageBreak/>
        <w:t>Nama: Mutiara Ramadhani</w:t>
      </w:r>
    </w:p>
    <w:p w:rsidR="00B82F8C" w:rsidRPr="00B82F8C" w:rsidRDefault="00B82F8C">
      <w:pPr>
        <w:rPr>
          <w:rFonts w:ascii="Times New Roman" w:hAnsi="Times New Roman" w:cs="Times New Roman"/>
          <w:b/>
          <w:sz w:val="28"/>
          <w:szCs w:val="28"/>
        </w:rPr>
      </w:pPr>
      <w:r w:rsidRPr="00B82F8C">
        <w:rPr>
          <w:rFonts w:ascii="Times New Roman" w:hAnsi="Times New Roman" w:cs="Times New Roman"/>
          <w:b/>
          <w:sz w:val="28"/>
          <w:szCs w:val="28"/>
        </w:rPr>
        <w:t>NIM: 3332190064</w:t>
      </w:r>
    </w:p>
    <w:p w:rsidR="00B82F8C" w:rsidRPr="00B82F8C" w:rsidRDefault="00B82F8C">
      <w:pPr>
        <w:rPr>
          <w:rFonts w:ascii="Times New Roman" w:hAnsi="Times New Roman" w:cs="Times New Roman"/>
          <w:sz w:val="24"/>
          <w:szCs w:val="24"/>
        </w:rPr>
      </w:pPr>
    </w:p>
    <w:p w:rsidR="00B82F8C" w:rsidRDefault="00B82F8C" w:rsidP="00E4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:rsidR="00B82F8C" w:rsidRDefault="00B82F8C" w:rsidP="00E44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Regression 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Membuat perbandingan pada nilai c atau nilai kurve-nya untuk model logistic regression. Karena logistic regression akan berhubungan dengan kurva, default kurvanya adalah satu atau nilai c itu nilainya harus lebih dari 0, untuk kurva perbandingannya diberikan nilai c=100, maka akan terjadi perbedaan pada bentuk klasifikasinya pada segmentasi areanya, untuk nilai c=1 dilihat kurang smooth, sedangkan untuk c=100 terlihat lebih smooth.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 xml:space="preserve">Apabila memakai nilai 100 bentuk kurvanya akan lebih presisi, memiliki 4 buah data yang terlabel masing-masing, bagaimana caranya kita bisa plot data tersebut diarea yang seharusnya. 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 </w:t>
      </w:r>
      <w:r w:rsidRPr="00B82F8C">
        <w:rPr>
          <w:noProof/>
        </w:rPr>
        <w:drawing>
          <wp:inline distT="0" distB="0" distL="0" distR="0" wp14:anchorId="315FF03B" wp14:editId="488FC40D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Logistic regression fungsinya bukan linier regression, bentuknya seperti sigmoid atau seperti huruf s.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Linier regression bentuknya linier activation, jadi bentuknya lurus keatas.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 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Kalau pada linier regression antara data 1 dan data 2 dipisahkan oleh garis lurus. Logistic regression, klasterisasi datanya tersebar untuk data 1 dan 2, tidak seperti linier regression</w:t>
      </w:r>
    </w:p>
    <w:p w:rsidR="00B82F8C" w:rsidRPr="00B82F8C" w:rsidRDefault="00B82F8C" w:rsidP="00E440EA">
      <w:pPr>
        <w:rPr>
          <w:rFonts w:ascii="Times New Roman" w:hAnsi="Times New Roman" w:cs="Times New Roman"/>
          <w:sz w:val="24"/>
          <w:szCs w:val="24"/>
        </w:rPr>
      </w:pPr>
      <w:r w:rsidRPr="00B82F8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8DBD01" wp14:editId="501B471C">
            <wp:extent cx="4312693" cy="1164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388" cy="11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 xml:space="preserve">Apabila diibaratkan c=100 adalah nilai ideal dan c=1 adalah tidak ideal, maka akan terjadi perbedaan pada bentuk klasterisasinya. Saat memakai nilai 100, bentuk segmentasi areanya benar" terpisahkan areanya tanpa ada jarak yang jauh. Kalau pada nilai 1 terlihat jelas terdapat jarak pada titik tengahnya.  </w:t>
      </w:r>
    </w:p>
    <w:p w:rsidR="00B82F8C" w:rsidRPr="00B82F8C" w:rsidRDefault="00B82F8C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B82F8C">
        <w:rPr>
          <w:lang w:val="en-US"/>
        </w:rPr>
        <w:t>Saat nilai c=&lt;1 maka data akan underfit atau terdapat data yang keluar dari area yang seharusnya, sehingga dikatakan data jelek atau tidak sesuai.</w:t>
      </w:r>
    </w:p>
    <w:p w:rsidR="00B82F8C" w:rsidRDefault="00B82F8C" w:rsidP="00E440EA">
      <w:pPr>
        <w:rPr>
          <w:rFonts w:ascii="Times New Roman" w:hAnsi="Times New Roman" w:cs="Times New Roman"/>
          <w:sz w:val="24"/>
          <w:szCs w:val="24"/>
        </w:rPr>
      </w:pPr>
    </w:p>
    <w:p w:rsidR="00E440EA" w:rsidRDefault="00E440EA" w:rsidP="00E440EA">
      <w:pPr>
        <w:rPr>
          <w:rFonts w:ascii="Times New Roman" w:hAnsi="Times New Roman" w:cs="Times New Roman"/>
          <w:sz w:val="24"/>
          <w:szCs w:val="24"/>
        </w:rPr>
      </w:pPr>
    </w:p>
    <w:p w:rsidR="00E440EA" w:rsidRDefault="00E440EA" w:rsidP="00E44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Decission Trees</w:t>
      </w: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Secara konsep untuk metode decission, step pertama akan mengambil nilai input, kemudian akan ada data latih dimana yang akan menentukan. Misal terdapat nilai x&gt;5 dan x&lt;5 maka input yang masuk harus x&gt;5 sehingga akan dihasilkan kembali x biru atau x merah, apabila x merah maka akan bercabang kembali.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Pr="00E440EA" w:rsidRDefault="00E440EA" w:rsidP="00E440EA">
      <w:pPr>
        <w:jc w:val="both"/>
        <w:rPr>
          <w:rFonts w:ascii="Times New Roman" w:hAnsi="Times New Roman" w:cs="Times New Roman"/>
          <w:sz w:val="24"/>
          <w:szCs w:val="24"/>
        </w:rPr>
      </w:pPr>
      <w:r w:rsidRPr="00E440E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B71F0E0" wp14:editId="5A98BB8F">
            <wp:extent cx="2829320" cy="221963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Pada evaluasi model ada yang namanya,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Precision adalah ketepatan data menempati plot yang sesuai dan seharusnya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 xml:space="preserve">Recall adalah banyaknya data yang terpanggil kembali 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F1 score adalah nilai harmonic means (menentukan model apakah ideal atau tidak?)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 xml:space="preserve">Support adalah banyaknya data 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Rumus: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</w:pPr>
      <w:r w:rsidRPr="00E440EA">
        <w:rPr>
          <w:lang w:val="en-US"/>
        </w:rPr>
        <w:t xml:space="preserve">Precision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FP</m:t>
            </m:r>
          </m:den>
        </m:f>
      </m:oMath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</w:pPr>
      <w:r w:rsidRPr="00E440EA">
        <w:rPr>
          <w:lang w:val="en-US"/>
        </w:rPr>
        <w:t xml:space="preserve">Recall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FN</m:t>
            </m:r>
          </m:den>
        </m:f>
      </m:oMath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</w:pPr>
      <w:r w:rsidRPr="00E440EA">
        <w:rPr>
          <w:lang w:val="en-US"/>
        </w:rPr>
        <w:t xml:space="preserve">F1 - Score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Recall</m:t>
            </m:r>
          </m:num>
          <m:den>
            <m:r>
              <w:rPr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Recall</m:t>
            </m:r>
          </m:den>
        </m:f>
      </m:oMath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TP= True Positif, data positif yang diprediksi true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TN= True Negatif, ketika data yang harusnya terbaca negatif tetapi ternyata terbaca true</w:t>
      </w: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FP= False Positif, data positif namun diprediksi sebagai data negatif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FN= False Negatif, data negatif namun diprediksi sebagai data positif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 xml:space="preserve">Precission merupakan rasio prediksi benar positif dibandingkan dengan keseluruhan hasil yang diprediksi positif. 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Recall merupakan rasio prediksi benar positif dibandingkan  dengan keseluruhan data yang benar positif.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Dilihat dari hasil running algoritma, menunjukkan bahwa data F1-Score nya adalah 1 semua, dapat dikatakan model yang baik karena dasarnya menggunakan data dummy. Apabila untuk penelitian sebenarnya, angka 100% tidak bisa digunakan karena akaan menghasilkan overfitting sehingga akan terjadi kegagalan prediksi, karena nilai prediksi tidak dimungkinkan sampai 100%.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 xml:space="preserve">F1-Score adalah rata-rata harmonis, pada data testing dihasilkan nilai 0,97 dapat dikatakan model yang cukup baik, karena tidak dimungkinkan nilai 100% dipengujian nilai harmonis rata-rata. 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 </w:t>
      </w:r>
    </w:p>
    <w:p w:rsidR="00E440EA" w:rsidRPr="00E440EA" w:rsidRDefault="00E440EA" w:rsidP="00E440EA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E440EA">
        <w:rPr>
          <w:lang w:val="en-US"/>
        </w:rPr>
        <w:t>Support pada data training pada class-0 ada 137 data training. Untuk data testing pada class-0 terdapat 43 data testing.</w:t>
      </w: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Default="002C0930" w:rsidP="00E44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930" w:rsidRPr="002C0930" w:rsidRDefault="002C0930" w:rsidP="002C09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930">
        <w:rPr>
          <w:rFonts w:ascii="Times New Roman" w:hAnsi="Times New Roman" w:cs="Times New Roman"/>
          <w:sz w:val="24"/>
          <w:szCs w:val="24"/>
        </w:rPr>
        <w:t>Data Clustering</w:t>
      </w: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2C0930">
        <w:rPr>
          <w:lang w:val="en-US"/>
        </w:rPr>
        <w:t>Clustering bisa dikatakan pengelompokan data.</w:t>
      </w: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:rsidR="002C0930" w:rsidRPr="002C0930" w:rsidRDefault="00DA6DAB" w:rsidP="002C0930">
      <w:pPr>
        <w:pStyle w:val="NormalWeb"/>
        <w:spacing w:before="0" w:beforeAutospacing="0" w:after="0" w:afterAutospacing="0" w:line="276" w:lineRule="auto"/>
        <w:jc w:val="both"/>
      </w:pPr>
      <w:r w:rsidRPr="00DA6DAB">
        <w:drawing>
          <wp:inline distT="0" distB="0" distL="0" distR="0" wp14:anchorId="421814F4" wp14:editId="6BB95C7D">
            <wp:extent cx="4172532" cy="2610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</w:pP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2C0930">
        <w:rPr>
          <w:lang w:val="en-US"/>
        </w:rPr>
        <w:t xml:space="preserve">Pengelompokan 5 data, masing-masing data memiliki keidentikannya masing-masing seperti bentuknya. Fungsi clustering adalah menggolongkan atau mengklasifikasikan nilai berdasarkan kemiripannya atau keseragamannya. </w:t>
      </w: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2C0930">
        <w:rPr>
          <w:lang w:val="en-US"/>
        </w:rPr>
        <w:t xml:space="preserve">Termasuk unsupervised karena tidak memiliki data label, karena tidak ada proses pelabelan. Dalam clustering ini berdasarkan kedekatan informasinya dilihat dari bentuk dari setiap areanya. </w:t>
      </w:r>
    </w:p>
    <w:p w:rsidR="002C0930" w:rsidRPr="002C0930" w:rsidRDefault="002C0930" w:rsidP="002C0930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2C0930">
        <w:rPr>
          <w:lang w:val="en-US"/>
        </w:rPr>
        <w:t>Semakin dekat dengan lingkaran tengah maka semakin mirip, apabila semakin jauh bisa dikatakan cut off dari areanya, contoh pada area dengan bentuk cross (x).</w:t>
      </w:r>
    </w:p>
    <w:p w:rsidR="002C0930" w:rsidRDefault="002C0930" w:rsidP="002C09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73E" w:rsidRDefault="00C2373E" w:rsidP="002C09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73E" w:rsidRDefault="00C2373E" w:rsidP="00C237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Neighbour</w:t>
      </w:r>
    </w:p>
    <w:p w:rsidR="00166397" w:rsidRPr="00632272" w:rsidRDefault="00166397" w:rsidP="00632272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632272">
        <w:rPr>
          <w:lang w:val="en-US"/>
        </w:rPr>
        <w:t xml:space="preserve">K-Nearest Neighbour masuk kedalam </w:t>
      </w:r>
      <w:r w:rsidRPr="00AA1365">
        <w:rPr>
          <w:i/>
          <w:lang w:val="en-US"/>
        </w:rPr>
        <w:t>supervised learning</w:t>
      </w:r>
      <w:r w:rsidRPr="00632272">
        <w:rPr>
          <w:lang w:val="en-US"/>
        </w:rPr>
        <w:t>. Dilihat modelnya sama hampir mirip seperti data clustering, namun perbedaannya menggu</w:t>
      </w:r>
      <w:r w:rsidR="00632272">
        <w:rPr>
          <w:lang w:val="en-US"/>
        </w:rPr>
        <w:t>nakan kedekatan nilai tetangga (</w:t>
      </w:r>
      <w:r w:rsidR="00632272" w:rsidRPr="00632272">
        <w:rPr>
          <w:i/>
          <w:lang w:val="en-US"/>
        </w:rPr>
        <w:t>distance neighbour</w:t>
      </w:r>
      <w:r w:rsidR="00632272">
        <w:rPr>
          <w:lang w:val="en-US"/>
        </w:rPr>
        <w:t>).</w:t>
      </w:r>
    </w:p>
    <w:p w:rsidR="00632272" w:rsidRDefault="00632272" w:rsidP="00C237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272" w:rsidRDefault="00632272" w:rsidP="00C237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272" w:rsidRDefault="00AA1365" w:rsidP="00C2373E">
      <w:pPr>
        <w:jc w:val="both"/>
        <w:rPr>
          <w:rFonts w:ascii="Times New Roman" w:hAnsi="Times New Roman" w:cs="Times New Roman"/>
          <w:sz w:val="24"/>
          <w:szCs w:val="24"/>
        </w:rPr>
      </w:pPr>
      <w:r w:rsidRPr="00AA1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56039" wp14:editId="7E0569B5">
            <wp:extent cx="4029637" cy="251495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72" w:rsidRPr="00632272" w:rsidRDefault="00632272" w:rsidP="00632272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632272">
        <w:rPr>
          <w:lang w:val="en-US"/>
        </w:rPr>
        <w:t>K-Nearest Neighbour memiliki data latih, dan pelebelan. Dilihat pada gambar bisa dilihat untuk lingkaran pada region 4 berwarna ungu, dilihat antara bentuk segitiga dan lingkaran saling berdekatan jadi secara kedekatan bentuk lingkaran pada region ungu masuk ke region 2 yaitu warna pink dengan bentuk segitiga. Sehingga hasilnya segmentasi dapat terprediksi di region 4 atau region 2.</w:t>
      </w:r>
    </w:p>
    <w:p w:rsidR="00AA1365" w:rsidRPr="00AA1365" w:rsidRDefault="00AA1365" w:rsidP="00AA1365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AA1365">
        <w:rPr>
          <w:lang w:val="en-US"/>
        </w:rPr>
        <w:t>Dapat dilihat juga pada bentuk segitiga yang berada diperbatasan garis segmentasi antara region 1 dan 2, dapat dikatakan juga bahwa segitiga tersebut dapat masuk ke data region 1 dan data region 2.</w:t>
      </w:r>
    </w:p>
    <w:p w:rsidR="00C2373E" w:rsidRPr="00AA1365" w:rsidRDefault="00C2373E" w:rsidP="00AA13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272" w:rsidRPr="00AA1365" w:rsidRDefault="00632272" w:rsidP="00AA13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2272" w:rsidRDefault="00632272" w:rsidP="006322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Is Nevada adjacent to Louisiana?:</w:t>
      </w:r>
    </w:p>
    <w:p w:rsidR="00AA1365" w:rsidRDefault="001825ED" w:rsidP="001825ED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No</w:t>
      </w:r>
    </w:p>
    <w:p w:rsidR="001825ED" w:rsidRDefault="001825ED" w:rsidP="001825ED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</w:pPr>
      <w:r w:rsidRPr="001825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Sehingga dapat diclusterisasikan jawabannya bahwaa tidak, karena nevada tid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a</w:t>
      </w:r>
      <w:r w:rsidRPr="001825E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k bersebelahan dengan louisiana.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List of states adjacent to Oregon: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Washington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California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Nevada</w:t>
      </w:r>
    </w:p>
    <w:p w:rsidR="001825ED" w:rsidRDefault="001825ED" w:rsidP="001825ED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Idaho</w:t>
      </w:r>
    </w:p>
    <w:p w:rsidR="001825ED" w:rsidRDefault="001825ED" w:rsidP="001825ED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Menghasilkan jawaban mengenai list negara yang berdekatan dengan oregon.</w:t>
      </w:r>
      <w:r w:rsidR="005174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 xml:space="preserve"> Dengan pengu</w:t>
      </w:r>
      <w:r w:rsidR="00376F2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rutan negara dari yang terdekat data arraynya.</w:t>
      </w:r>
      <w:bookmarkStart w:id="0" w:name="_GoBack"/>
      <w:bookmarkEnd w:id="0"/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List of coastal states adjacent to Mississippi:</w:t>
      </w:r>
    </w:p>
    <w:p w:rsidR="001825ED" w:rsidRPr="001825ED" w:rsidRDefault="001825ED" w:rsidP="001825E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Louisiana</w:t>
      </w:r>
    </w:p>
    <w:p w:rsidR="001825ED" w:rsidRDefault="001825ED" w:rsidP="001825ED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1825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Alabama</w:t>
      </w:r>
    </w:p>
    <w:p w:rsidR="001825ED" w:rsidRDefault="001825ED" w:rsidP="001825ED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</w:p>
    <w:p w:rsidR="001825ED" w:rsidRDefault="001825ED" w:rsidP="001825ED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</w:p>
    <w:p w:rsidR="001825ED" w:rsidRDefault="001825ED" w:rsidP="001825ED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 xml:space="preserve">Data pesisir dan data negara tetangga, dari dua data tersebut saling berhubungan satu sama lain agar saling mengenali </w:t>
      </w:r>
      <w:r w:rsidR="005174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id-ID"/>
        </w:rPr>
        <w:t>rule base berdasarkan aturan dengan bentuk pertanyaan.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List of 7 states that border a coastal state: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Maine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Tennessee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Georgia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Alabama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Louisiana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North Dakota</w:t>
      </w:r>
    </w:p>
    <w:p w:rsidR="0051747F" w:rsidRDefault="0051747F" w:rsidP="0051747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Connecticut</w:t>
      </w:r>
    </w:p>
    <w:p w:rsidR="0051747F" w:rsidRDefault="0051747F" w:rsidP="00517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Menghasilkan jawaban</w:t>
      </w:r>
      <w:r w:rsidR="00376F2F">
        <w:rPr>
          <w:rFonts w:ascii="Times New Roman" w:hAnsi="Times New Roman" w:cs="Times New Roman"/>
          <w:sz w:val="24"/>
          <w:szCs w:val="24"/>
        </w:rPr>
        <w:t xml:space="preserve"> dengan 7 negara yang mengelilingi negara</w:t>
      </w:r>
      <w:r>
        <w:rPr>
          <w:rFonts w:ascii="Times New Roman" w:hAnsi="Times New Roman" w:cs="Times New Roman"/>
          <w:sz w:val="24"/>
          <w:szCs w:val="24"/>
        </w:rPr>
        <w:t xml:space="preserve"> pesisir.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List of states that are adjacent to Arkansas and Kentucky:</w:t>
      </w:r>
    </w:p>
    <w:p w:rsidR="0051747F" w:rsidRPr="0051747F" w:rsidRDefault="0051747F" w:rsidP="005174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Missouri</w:t>
      </w:r>
    </w:p>
    <w:p w:rsidR="0051747F" w:rsidRDefault="0051747F" w:rsidP="0051747F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</w:pPr>
      <w:r w:rsidRPr="005174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id-ID" w:eastAsia="id-ID"/>
        </w:rPr>
        <w:t>Tennessee</w:t>
      </w:r>
    </w:p>
    <w:p w:rsidR="0051747F" w:rsidRPr="0051747F" w:rsidRDefault="0051747F" w:rsidP="005174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Menghasilkan jawaban dengan list negara yang berdekatan dengan arkansas dan kentucky.</w:t>
      </w:r>
    </w:p>
    <w:sectPr w:rsidR="0051747F" w:rsidRPr="0051747F">
      <w:footerReference w:type="default" r:id="rId16"/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7E" w:rsidRDefault="0053757E">
      <w:pPr>
        <w:spacing w:after="0" w:line="240" w:lineRule="auto"/>
      </w:pPr>
      <w:r>
        <w:separator/>
      </w:r>
    </w:p>
  </w:endnote>
  <w:endnote w:type="continuationSeparator" w:id="0">
    <w:p w:rsidR="0053757E" w:rsidRDefault="0053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4F2" w:rsidRDefault="009907AF">
    <w:pPr>
      <w:shd w:val="clear" w:color="auto" w:fill="FFFFFF"/>
      <w:spacing w:after="0" w:line="450" w:lineRule="atLeast"/>
      <w:jc w:val="center"/>
      <w:outlineLvl w:val="1"/>
      <w:rPr>
        <w:rFonts w:ascii="Arial" w:eastAsia="Times New Roman" w:hAnsi="Arial" w:cs="Arial"/>
        <w:color w:val="000000"/>
        <w:szCs w:val="24"/>
      </w:rPr>
    </w:pPr>
    <w:r>
      <w:rPr>
        <w:rFonts w:ascii="Arial" w:eastAsia="Times New Roman" w:hAnsi="Arial" w:cs="Arial"/>
        <w:b/>
        <w:bCs/>
        <w:color w:val="000000"/>
        <w:szCs w:val="24"/>
      </w:rPr>
      <w:t>Visi Program Studi Teknik Elektro Universitas Sultan Ageng Tirtayasa</w:t>
    </w:r>
  </w:p>
  <w:p w:rsidR="009504F2" w:rsidRDefault="009907AF">
    <w:pPr>
      <w:pStyle w:val="Footer"/>
      <w:jc w:val="center"/>
    </w:pPr>
    <w:r>
      <w:rPr>
        <w:rFonts w:ascii="Arial" w:eastAsia="Times New Roman" w:hAnsi="Arial" w:cs="Arial"/>
        <w:color w:val="000000"/>
        <w:sz w:val="19"/>
        <w:szCs w:val="21"/>
        <w:lang w:val="de-DE"/>
      </w:rPr>
      <w:t>Menjadi Program Studi yang Unggul dalam Bidang Energi Listrik, Instrumentasi dan Kendali, Telekomunikasi dan Komputer Pada Tahun 202</w:t>
    </w:r>
    <w:r>
      <w:rPr>
        <w:rFonts w:ascii="Arial" w:eastAsia="Times New Roman" w:hAnsi="Arial" w:cs="Arial"/>
        <w:color w:val="000000"/>
        <w:sz w:val="19"/>
        <w:szCs w:val="21"/>
      </w:rPr>
      <w:t>3</w:t>
    </w:r>
    <w:r>
      <w:rPr>
        <w:rFonts w:ascii="Arial" w:eastAsia="Times New Roman" w:hAnsi="Arial" w:cs="Arial"/>
        <w:color w:val="000000"/>
        <w:sz w:val="19"/>
        <w:szCs w:val="21"/>
        <w:lang w:val="de-DE"/>
      </w:rPr>
      <w:t>.</w:t>
    </w:r>
  </w:p>
  <w:p w:rsidR="009504F2" w:rsidRDefault="00950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7E" w:rsidRDefault="0053757E">
      <w:pPr>
        <w:spacing w:after="0" w:line="240" w:lineRule="auto"/>
      </w:pPr>
      <w:r>
        <w:separator/>
      </w:r>
    </w:p>
  </w:footnote>
  <w:footnote w:type="continuationSeparator" w:id="0">
    <w:p w:rsidR="0053757E" w:rsidRDefault="0053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0FB21"/>
    <w:multiLevelType w:val="singleLevel"/>
    <w:tmpl w:val="95B0FB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3044C69"/>
    <w:multiLevelType w:val="hybridMultilevel"/>
    <w:tmpl w:val="27B49C9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6397"/>
    <w:rsid w:val="00172A27"/>
    <w:rsid w:val="001825ED"/>
    <w:rsid w:val="001E6646"/>
    <w:rsid w:val="002C0930"/>
    <w:rsid w:val="00376F2F"/>
    <w:rsid w:val="004E4713"/>
    <w:rsid w:val="0051747F"/>
    <w:rsid w:val="0053757E"/>
    <w:rsid w:val="005500A8"/>
    <w:rsid w:val="00582518"/>
    <w:rsid w:val="00632272"/>
    <w:rsid w:val="007F05D2"/>
    <w:rsid w:val="007F4AA4"/>
    <w:rsid w:val="009504F2"/>
    <w:rsid w:val="00960A47"/>
    <w:rsid w:val="009907AF"/>
    <w:rsid w:val="00AA1365"/>
    <w:rsid w:val="00B734EA"/>
    <w:rsid w:val="00B82F8C"/>
    <w:rsid w:val="00C2373E"/>
    <w:rsid w:val="00C27EA2"/>
    <w:rsid w:val="00C443A0"/>
    <w:rsid w:val="00D479F1"/>
    <w:rsid w:val="00DA6DAB"/>
    <w:rsid w:val="00E440EA"/>
    <w:rsid w:val="00E915F0"/>
    <w:rsid w:val="00EE3048"/>
    <w:rsid w:val="00F05D01"/>
    <w:rsid w:val="00F2161A"/>
    <w:rsid w:val="00F70480"/>
    <w:rsid w:val="054176A9"/>
    <w:rsid w:val="08FE5D67"/>
    <w:rsid w:val="0C517711"/>
    <w:rsid w:val="11B573D1"/>
    <w:rsid w:val="150E6D5B"/>
    <w:rsid w:val="1EF52C86"/>
    <w:rsid w:val="2572540D"/>
    <w:rsid w:val="28154BBF"/>
    <w:rsid w:val="2A2715E7"/>
    <w:rsid w:val="2D8563C5"/>
    <w:rsid w:val="333F5C01"/>
    <w:rsid w:val="37C332F7"/>
    <w:rsid w:val="39BD73D4"/>
    <w:rsid w:val="3CC34DC0"/>
    <w:rsid w:val="42750845"/>
    <w:rsid w:val="430A1E8E"/>
    <w:rsid w:val="4425270B"/>
    <w:rsid w:val="4DA94B5C"/>
    <w:rsid w:val="51F108CF"/>
    <w:rsid w:val="53E10052"/>
    <w:rsid w:val="54393913"/>
    <w:rsid w:val="56E424D8"/>
    <w:rsid w:val="596107E0"/>
    <w:rsid w:val="5B4667FF"/>
    <w:rsid w:val="61E9537F"/>
    <w:rsid w:val="7B6006D6"/>
    <w:rsid w:val="7BBE53C1"/>
    <w:rsid w:val="7CBD18DD"/>
    <w:rsid w:val="7F9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79AFDC"/>
  <w15:docId w15:val="{80070287-8812-4D9B-948E-9B0A1FBA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8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drive/folders/1HNTZvv1skTeY4kqwGxyDuHNnf4FFlTUx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t.untirta.ac.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11</cp:revision>
  <dcterms:created xsi:type="dcterms:W3CDTF">2020-03-12T06:16:00Z</dcterms:created>
  <dcterms:modified xsi:type="dcterms:W3CDTF">2022-04-08T09:59:00Z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