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C243" w14:textId="77777777" w:rsidR="00B94D78" w:rsidRPr="00B94D78" w:rsidRDefault="00B94D78" w:rsidP="00B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94D78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94D7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a. Deskripsikan apa masalah yang sedang dicari solusinya</w:t>
      </w:r>
    </w:p>
    <w:p w14:paraId="64FD794D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Masalah yang ingin diselesaikan adalah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memprediksi apakah seseorang mengidap diabetes atau tidak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berdasarkan data hasil pemeriksaan medis seperti kadar glukosa, tekanan darah, insulin, dan lainnya. Tujuannya adalah membantu dalam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diagnosis awal penyakit diabetes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menggunakan model pembelajaran mesin, agar penanganan medis bisa dilakukan lebih cepat dan akurat.</w:t>
      </w:r>
    </w:p>
    <w:p w14:paraId="6B236DA4" w14:textId="77777777" w:rsidR="00B94D78" w:rsidRPr="00B94D78" w:rsidRDefault="00B94D78" w:rsidP="00B94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B7BB9CE">
          <v:rect id="_x0000_i1025" style="width:0;height:1.5pt" o:hralign="center" o:hrstd="t" o:hr="t" fillcolor="#a0a0a0" stroked="f"/>
        </w:pict>
      </w:r>
    </w:p>
    <w:p w14:paraId="49321148" w14:textId="77777777" w:rsidR="00B94D78" w:rsidRPr="00B94D78" w:rsidRDefault="00B94D78" w:rsidP="00B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94D78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94D7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b. Apa jenis masalahnya (klasifikasi/regresi)? Dan apa isi datanya?</w:t>
      </w:r>
    </w:p>
    <w:p w14:paraId="20CDD5CB" w14:textId="77777777" w:rsidR="00B94D78" w:rsidRPr="00B94D78" w:rsidRDefault="00B94D78" w:rsidP="00B94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 Masalah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Klasifikasi</w:t>
      </w:r>
    </w:p>
    <w:p w14:paraId="138F9009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target output (kolom 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Outcome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berupa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 kelas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956118" w14:textId="77777777" w:rsidR="00B94D78" w:rsidRPr="00B94D78" w:rsidRDefault="00B94D78" w:rsidP="00B94D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0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 Tidak mengidap diabetes</w:t>
      </w:r>
    </w:p>
    <w:p w14:paraId="4EBA958F" w14:textId="77777777" w:rsidR="00B94D78" w:rsidRPr="00B94D78" w:rsidRDefault="00B94D78" w:rsidP="00B94D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1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 Mengidap diabetes</w:t>
      </w:r>
    </w:p>
    <w:p w14:paraId="67085F7F" w14:textId="77777777" w:rsidR="00B94D78" w:rsidRPr="00B94D78" w:rsidRDefault="00B94D78" w:rsidP="00B94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Segoe UI Emoji" w:eastAsia="Times New Roman" w:hAnsi="Segoe UI Emoji" w:cs="Segoe UI Emoji"/>
          <w:sz w:val="24"/>
          <w:szCs w:val="24"/>
          <w:lang w:eastAsia="en-ID"/>
        </w:rPr>
        <w:t>📊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Isi Datanya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(dari dataset </w:t>
      </w:r>
      <w:r w:rsidRPr="00B94D7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Pima Indians Diabetes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47446F17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Pregnancies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(Jumlah kehamilan)</w:t>
      </w:r>
    </w:p>
    <w:p w14:paraId="2766AB09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Glucose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(Kadar glukosa dalam darah)</w:t>
      </w:r>
    </w:p>
    <w:p w14:paraId="28BC3E67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BloodPressure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(Tekanan darah)</w:t>
      </w:r>
    </w:p>
    <w:p w14:paraId="58B2CFDB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SkinThickness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(Ketebalan kulit lipatan triceps)</w:t>
      </w:r>
    </w:p>
    <w:p w14:paraId="5EDCE79D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Insulin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(Kadar insulin serum)</w:t>
      </w:r>
    </w:p>
    <w:p w14:paraId="5BAE50D1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BMI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(Indeks Massa Tubuh)</w:t>
      </w:r>
    </w:p>
    <w:p w14:paraId="495F5983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DiabetesPedigreeFunction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(Riwayat keluarga terhadap diabetes)</w:t>
      </w:r>
    </w:p>
    <w:p w14:paraId="69F9CC88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Age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(Usia)</w:t>
      </w:r>
    </w:p>
    <w:p w14:paraId="2F28645C" w14:textId="77777777" w:rsidR="00B94D78" w:rsidRPr="00B94D78" w:rsidRDefault="00B94D78" w:rsidP="00B94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Outcome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(Label: 1 untuk diabetes, 0 untuk tidak)</w:t>
      </w:r>
    </w:p>
    <w:p w14:paraId="3B9EE6ED" w14:textId="77777777" w:rsidR="00B94D78" w:rsidRPr="00B94D78" w:rsidRDefault="00B94D78" w:rsidP="00B94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493DFBE">
          <v:rect id="_x0000_i1026" style="width:0;height:1.5pt" o:hralign="center" o:hrstd="t" o:hr="t" fillcolor="#a0a0a0" stroked="f"/>
        </w:pict>
      </w:r>
    </w:p>
    <w:p w14:paraId="5A0DF334" w14:textId="77777777" w:rsidR="00B94D78" w:rsidRPr="00B94D78" w:rsidRDefault="00B94D78" w:rsidP="00B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94D78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94D7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c. Ceritakan tahapan menyelesaikan masalah ini</w:t>
      </w:r>
    </w:p>
    <w:p w14:paraId="6437FB50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 tahapan penyelesaiannya:</w:t>
      </w:r>
    </w:p>
    <w:p w14:paraId="52B11BB4" w14:textId="77777777" w:rsidR="00B94D78" w:rsidRPr="00B94D78" w:rsidRDefault="00B94D78" w:rsidP="00B94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Persiapan Data</w:t>
      </w:r>
    </w:p>
    <w:p w14:paraId="6F80BAF4" w14:textId="77777777" w:rsidR="00B94D78" w:rsidRPr="00B94D78" w:rsidRDefault="00B94D78" w:rsidP="00B94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Load dataset 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diabetes.csv</w:t>
      </w:r>
    </w:p>
    <w:p w14:paraId="3891186E" w14:textId="77777777" w:rsidR="00B94D78" w:rsidRPr="00B94D78" w:rsidRDefault="00B94D78" w:rsidP="00B94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Cek &amp; ganti nilai nol pada fitur medis (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Glucose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BloodPressure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BMI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dll) dengan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 median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(karena nol bukan nilai valid)</w:t>
      </w:r>
    </w:p>
    <w:p w14:paraId="3162FC1E" w14:textId="77777777" w:rsidR="00B94D78" w:rsidRPr="00B94D78" w:rsidRDefault="00B94D78" w:rsidP="00B94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Split Data</w:t>
      </w:r>
    </w:p>
    <w:p w14:paraId="3D6EE1AA" w14:textId="77777777" w:rsidR="00B94D78" w:rsidRPr="00B94D78" w:rsidRDefault="00B94D78" w:rsidP="00B94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Pisahkan data menjadi training dan testing (80:20)</w:t>
      </w:r>
    </w:p>
    <w:p w14:paraId="61D41DA2" w14:textId="77777777" w:rsidR="00B94D78" w:rsidRPr="00B94D78" w:rsidRDefault="00B94D78" w:rsidP="00B94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Pembangunan Model</w:t>
      </w:r>
    </w:p>
    <w:p w14:paraId="2181B8C1" w14:textId="77777777" w:rsidR="00B94D78" w:rsidRPr="00B94D78" w:rsidRDefault="00B94D78" w:rsidP="00B94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Gunakan 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DecisionTreeClassifier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Scikit-learn</w:t>
      </w:r>
    </w:p>
    <w:p w14:paraId="089982FB" w14:textId="77777777" w:rsidR="00B94D78" w:rsidRPr="00B94D78" w:rsidRDefault="00B94D78" w:rsidP="00B94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Evaluasi</w:t>
      </w:r>
    </w:p>
    <w:p w14:paraId="044299E0" w14:textId="77777777" w:rsidR="00B94D78" w:rsidRPr="00B94D78" w:rsidRDefault="00B94D78" w:rsidP="00B94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 data testing untuk evaluasi akurasi dan metrik lain</w:t>
      </w:r>
    </w:p>
    <w:p w14:paraId="0A15CCD1" w14:textId="77777777" w:rsidR="00B94D78" w:rsidRPr="00B94D78" w:rsidRDefault="00B94D78" w:rsidP="00B94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Visualisasi</w:t>
      </w:r>
    </w:p>
    <w:p w14:paraId="015F2860" w14:textId="77777777" w:rsidR="00B94D78" w:rsidRPr="00B94D78" w:rsidRDefault="00B94D78" w:rsidP="00B94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pohon keputusan menggunakan </w:t>
      </w: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plot_tree()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Scikit-learn</w:t>
      </w:r>
    </w:p>
    <w:p w14:paraId="3A9C9210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🧭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(opsional skema)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E396DF6" w14:textId="07177385" w:rsidR="00B94D78" w:rsidRDefault="003A7B3D" w:rsidP="00B94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9B75A08" wp14:editId="0DFA3072">
            <wp:extent cx="5897083" cy="1148316"/>
            <wp:effectExtent l="38100" t="0" r="469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F331CEF" w14:textId="01DE0A2F" w:rsidR="00B94D78" w:rsidRPr="00B94D78" w:rsidRDefault="00B94D78" w:rsidP="00B94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7FB2F94">
          <v:rect id="_x0000_i1027" style="width:0;height:1.5pt" o:hralign="center" o:hrstd="t" o:hr="t" fillcolor="#a0a0a0" stroked="f"/>
        </w:pict>
      </w:r>
    </w:p>
    <w:p w14:paraId="36E9B8B1" w14:textId="77777777" w:rsidR="00B94D78" w:rsidRPr="00B94D78" w:rsidRDefault="00B94D78" w:rsidP="00B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94D78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94D7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d. Apa Error metric yang anda gunakan? Jelaskan mengapa memilih itu</w:t>
      </w:r>
    </w:p>
    <w:p w14:paraId="3F5F3D29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Metrik yang digunakan:</w:t>
      </w:r>
    </w:p>
    <w:p w14:paraId="43BA2616" w14:textId="77777777" w:rsidR="00B94D78" w:rsidRPr="00B94D78" w:rsidRDefault="00B94D78" w:rsidP="00B94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Accuracy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Persentase prediksi yang benar</w:t>
      </w:r>
      <w:bookmarkStart w:id="0" w:name="_GoBack"/>
      <w:bookmarkEnd w:id="0"/>
    </w:p>
    <w:p w14:paraId="5753EBD0" w14:textId="77777777" w:rsidR="00B94D78" w:rsidRPr="00B94D78" w:rsidRDefault="00B94D78" w:rsidP="00B94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Confusion Matrix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Untuk melihat detail prediksi benar dan salah</w:t>
      </w:r>
    </w:p>
    <w:p w14:paraId="498A71E3" w14:textId="77777777" w:rsidR="00B94D78" w:rsidRPr="00B94D78" w:rsidRDefault="00B94D78" w:rsidP="00B94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Classification Report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Menyajikan Precision, Recall, F1-score</w:t>
      </w:r>
    </w:p>
    <w:p w14:paraId="5F3FFDCF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Alasan:</w:t>
      </w:r>
    </w:p>
    <w:p w14:paraId="34F8E111" w14:textId="77777777" w:rsidR="00B94D78" w:rsidRPr="00B94D78" w:rsidRDefault="00B94D78" w:rsidP="00B94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ini masalah klasifikasi biner, metrik seperti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Precision dan Recall penting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terutama jika kasus diabetes memiliki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konsekuensi tinggi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saat salah prediksi (false negative).</w:t>
      </w:r>
    </w:p>
    <w:p w14:paraId="4ADF0E1C" w14:textId="77777777" w:rsidR="00B94D78" w:rsidRPr="00B94D78" w:rsidRDefault="00B94D78" w:rsidP="00B94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Accuracy saja tidak cukup jika data tidak seimbang, maka kami sertakan juga F1-score dan confusion matrix.</w:t>
      </w:r>
    </w:p>
    <w:p w14:paraId="6A2D2634" w14:textId="77777777" w:rsidR="00B94D78" w:rsidRPr="00B94D78" w:rsidRDefault="00B94D78" w:rsidP="00B94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A5CF30B">
          <v:rect id="_x0000_i1028" style="width:0;height:1.5pt" o:hralign="center" o:hrstd="t" o:hr="t" fillcolor="#a0a0a0" stroked="f"/>
        </w:pict>
      </w:r>
    </w:p>
    <w:p w14:paraId="611F9785" w14:textId="77777777" w:rsidR="00B94D78" w:rsidRPr="00B94D78" w:rsidRDefault="00B94D78" w:rsidP="00B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94D78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94D7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e. Bagaimana kinerja model anda? Berikan evaluasi dan rekomendasinya</w:t>
      </w:r>
    </w:p>
    <w:p w14:paraId="1404A21C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Segoe UI Emoji" w:eastAsia="Times New Roman" w:hAnsi="Segoe UI Emoji" w:cs="Segoe UI Emoji"/>
          <w:sz w:val="24"/>
          <w:szCs w:val="24"/>
          <w:lang w:eastAsia="en-ID"/>
        </w:rPr>
        <w:t>📈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Evaluasi Model:</w:t>
      </w:r>
    </w:p>
    <w:p w14:paraId="10CBC904" w14:textId="77777777" w:rsidR="00B94D78" w:rsidRPr="00B94D78" w:rsidRDefault="00B94D78" w:rsidP="00B94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Akurasi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 72.73%</w:t>
      </w:r>
    </w:p>
    <w:p w14:paraId="74EB64CF" w14:textId="77777777" w:rsidR="00B94D78" w:rsidRPr="00B94D78" w:rsidRDefault="00B94D78" w:rsidP="00B94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Confusion Matrix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87488C" w14:textId="77777777" w:rsidR="00B94D78" w:rsidRPr="00B94D78" w:rsidRDefault="00B94D78" w:rsidP="00B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lua</w:t>
      </w:r>
    </w:p>
    <w:p w14:paraId="31F6D357" w14:textId="77777777" w:rsidR="00B94D78" w:rsidRPr="00B94D78" w:rsidRDefault="00B94D78" w:rsidP="00B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SalinEdit</w:t>
      </w:r>
    </w:p>
    <w:p w14:paraId="65167816" w14:textId="77777777" w:rsidR="00B94D78" w:rsidRPr="00B94D78" w:rsidRDefault="00B94D78" w:rsidP="00B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>[[74 25]</w:t>
      </w:r>
    </w:p>
    <w:p w14:paraId="2A09C8C6" w14:textId="77777777" w:rsidR="00B94D78" w:rsidRPr="00B94D78" w:rsidRDefault="00B94D78" w:rsidP="00B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94D7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[17 38]]</w:t>
      </w:r>
    </w:p>
    <w:p w14:paraId="5468132B" w14:textId="77777777" w:rsidR="00B94D78" w:rsidRPr="00B94D78" w:rsidRDefault="00B94D78" w:rsidP="00B94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Precision Kelas 1 (Diabetes)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 60%</w:t>
      </w:r>
    </w:p>
    <w:p w14:paraId="37B43E26" w14:textId="77777777" w:rsidR="00B94D78" w:rsidRPr="00B94D78" w:rsidRDefault="00B94D78" w:rsidP="00B94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Recall Kelas 1 (Diabetes)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: 69%</w:t>
      </w:r>
    </w:p>
    <w:p w14:paraId="18C1165E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Segoe UI Emoji" w:eastAsia="Times New Roman" w:hAnsi="Segoe UI Emoji" w:cs="Segoe UI Emoji"/>
          <w:sz w:val="24"/>
          <w:szCs w:val="24"/>
          <w:lang w:eastAsia="en-ID"/>
        </w:rPr>
        <w:t>📌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Interpretasi:</w:t>
      </w:r>
    </w:p>
    <w:p w14:paraId="4283D077" w14:textId="77777777" w:rsidR="00B94D78" w:rsidRPr="00B94D78" w:rsidRDefault="00B94D78" w:rsidP="00B94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>Model cukup baik dalam mendeteksi pasien diabetes (recall 69%), tapi masih ada yang salah diklasifikasikan.</w:t>
      </w:r>
    </w:p>
    <w:p w14:paraId="55E14789" w14:textId="77777777" w:rsidR="00B94D78" w:rsidRPr="00B94D78" w:rsidRDefault="00B94D78" w:rsidP="00B94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lebih akurat dalam mengenali yang </w:t>
      </w:r>
      <w:r w:rsidRPr="00B94D7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tidak diabetes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(kelas 0) dibandingkan yang </w:t>
      </w:r>
      <w:r w:rsidRPr="00B94D7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diabetes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(kelas 1).</w:t>
      </w:r>
    </w:p>
    <w:p w14:paraId="3E823899" w14:textId="77777777" w:rsidR="00B94D78" w:rsidRPr="00B94D78" w:rsidRDefault="00B94D78" w:rsidP="00B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Segoe UI Emoji" w:eastAsia="Times New Roman" w:hAnsi="Segoe UI Emoji" w:cs="Segoe UI Emoji"/>
          <w:sz w:val="24"/>
          <w:szCs w:val="24"/>
          <w:lang w:eastAsia="en-ID"/>
        </w:rPr>
        <w:t>📌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Rekomendasi:</w:t>
      </w:r>
    </w:p>
    <w:p w14:paraId="24C219A7" w14:textId="77777777" w:rsidR="00B94D78" w:rsidRPr="00B94D78" w:rsidRDefault="00B94D78" w:rsidP="00B94D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Gunakan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pruning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atau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depth limitation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mencegah overfitting.</w:t>
      </w:r>
    </w:p>
    <w:p w14:paraId="455EEDDD" w14:textId="77777777" w:rsidR="00B94D78" w:rsidRPr="00B94D78" w:rsidRDefault="00B94D78" w:rsidP="00B94D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Pertimbangkan teknik ensemble seperti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Random Forest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hasil yang lebih stabil.</w:t>
      </w:r>
    </w:p>
    <w:p w14:paraId="3C22DDE1" w14:textId="2AD71D51" w:rsidR="00B94D78" w:rsidRPr="00B94D78" w:rsidRDefault="00B94D78" w:rsidP="00B94D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Lakukan </w:t>
      </w:r>
      <w:r w:rsidRPr="00B94D7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cross-validation</w:t>
      </w:r>
      <w:r w:rsidRPr="00B94D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validasi yang lebih kuat.</w:t>
      </w:r>
    </w:p>
    <w:p w14:paraId="2664D22D" w14:textId="73067465" w:rsidR="00051824" w:rsidRPr="00B94D78" w:rsidRDefault="00B94D78" w:rsidP="00B94D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F0ED02" wp14:editId="29F2EABE">
            <wp:simplePos x="0" y="0"/>
            <wp:positionH relativeFrom="column">
              <wp:posOffset>-329698</wp:posOffset>
            </wp:positionH>
            <wp:positionV relativeFrom="paragraph">
              <wp:posOffset>350506</wp:posOffset>
            </wp:positionV>
            <wp:extent cx="6407785" cy="30727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isasi pohon kepetus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D78">
        <w:rPr>
          <w:rFonts w:ascii="Times New Roman" w:hAnsi="Times New Roman" w:cs="Times New Roman"/>
          <w:b/>
          <w:sz w:val="24"/>
          <w:szCs w:val="24"/>
        </w:rPr>
        <w:t>d. Visualisasi Pohon Keputusan</w:t>
      </w:r>
    </w:p>
    <w:p w14:paraId="03D27B19" w14:textId="77777777" w:rsidR="00B94D78" w:rsidRDefault="00B94D78" w:rsidP="00B94D78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1. Struktur Umum Pohon</w:t>
      </w:r>
    </w:p>
    <w:p w14:paraId="3CC92D3F" w14:textId="77777777" w:rsidR="00B94D78" w:rsidRDefault="00B94D78" w:rsidP="00B94D78">
      <w:pPr>
        <w:pStyle w:val="NormalWeb"/>
        <w:numPr>
          <w:ilvl w:val="0"/>
          <w:numId w:val="8"/>
        </w:numPr>
      </w:pPr>
      <w:r>
        <w:rPr>
          <w:rStyle w:val="Strong"/>
        </w:rPr>
        <w:t>Pohon dimulai dari akar (root)</w:t>
      </w:r>
      <w:r>
        <w:t xml:space="preserve"> di bagian paling atas.</w:t>
      </w:r>
    </w:p>
    <w:p w14:paraId="0CD9A873" w14:textId="77777777" w:rsidR="00B94D78" w:rsidRDefault="00B94D78" w:rsidP="00B94D78">
      <w:pPr>
        <w:pStyle w:val="NormalWeb"/>
        <w:numPr>
          <w:ilvl w:val="0"/>
          <w:numId w:val="8"/>
        </w:numPr>
      </w:pPr>
      <w:r>
        <w:t xml:space="preserve">Tiap </w:t>
      </w:r>
      <w:r>
        <w:rPr>
          <w:rStyle w:val="Strong"/>
        </w:rPr>
        <w:t>node</w:t>
      </w:r>
      <w:r>
        <w:t xml:space="preserve"> menyatakan sebuah </w:t>
      </w:r>
      <w:r>
        <w:rPr>
          <w:rStyle w:val="Strong"/>
        </w:rPr>
        <w:t>kondisi atau aturan pemisahan data</w:t>
      </w:r>
      <w:r>
        <w:t xml:space="preserve"> berdasarkan fitur (contohnya </w:t>
      </w:r>
      <w:r>
        <w:rPr>
          <w:rStyle w:val="HTMLCode"/>
        </w:rPr>
        <w:t>Glucose &lt;= 127.5</w:t>
      </w:r>
      <w:r>
        <w:t>).</w:t>
      </w:r>
    </w:p>
    <w:p w14:paraId="15200019" w14:textId="77777777" w:rsidR="00B94D78" w:rsidRDefault="00B94D78" w:rsidP="00B94D78">
      <w:pPr>
        <w:pStyle w:val="NormalWeb"/>
        <w:numPr>
          <w:ilvl w:val="0"/>
          <w:numId w:val="8"/>
        </w:numPr>
      </w:pPr>
      <w:r>
        <w:rPr>
          <w:rStyle w:val="Strong"/>
        </w:rPr>
        <w:t>Cabang (split)</w:t>
      </w:r>
      <w:r>
        <w:t xml:space="preserve"> menyatakan arah berdasarkan apakah kondisi itu benar (kiri) atau salah (kanan).</w:t>
      </w:r>
    </w:p>
    <w:p w14:paraId="07B07B07" w14:textId="77777777" w:rsidR="00B94D78" w:rsidRDefault="00B94D78" w:rsidP="00B94D78">
      <w:pPr>
        <w:pStyle w:val="NormalWeb"/>
        <w:numPr>
          <w:ilvl w:val="0"/>
          <w:numId w:val="8"/>
        </w:numPr>
      </w:pPr>
      <w:r>
        <w:rPr>
          <w:rStyle w:val="Strong"/>
        </w:rPr>
        <w:t>Daun (leaf node)</w:t>
      </w:r>
      <w:r>
        <w:t xml:space="preserve"> menunjukkan keputusan akhir, yaitu apakah data diklasifikasi sebagai </w:t>
      </w:r>
      <w:r>
        <w:rPr>
          <w:rStyle w:val="Strong"/>
        </w:rPr>
        <w:t>diabetes (</w:t>
      </w:r>
      <w:r>
        <w:rPr>
          <w:rStyle w:val="HTMLCode"/>
          <w:b/>
          <w:bCs/>
        </w:rPr>
        <w:t>class = 1</w:t>
      </w:r>
      <w:r>
        <w:rPr>
          <w:rStyle w:val="Strong"/>
        </w:rPr>
        <w:t>) atau tidak (</w:t>
      </w:r>
      <w:r>
        <w:rPr>
          <w:rStyle w:val="HTMLCode"/>
          <w:b/>
          <w:bCs/>
        </w:rPr>
        <w:t>class = 0</w:t>
      </w:r>
      <w:r>
        <w:rPr>
          <w:rStyle w:val="Strong"/>
        </w:rPr>
        <w:t>)</w:t>
      </w:r>
      <w:r>
        <w:t>.</w:t>
      </w:r>
    </w:p>
    <w:p w14:paraId="186C7B03" w14:textId="77777777" w:rsidR="00B94D78" w:rsidRDefault="00B94D78" w:rsidP="00B94D78">
      <w:r>
        <w:pict w14:anchorId="688E29E7">
          <v:rect id="_x0000_i1080" style="width:0;height:1.5pt" o:hralign="center" o:hrstd="t" o:hr="t" fillcolor="#a0a0a0" stroked="f"/>
        </w:pict>
      </w:r>
    </w:p>
    <w:p w14:paraId="14B7CFCD" w14:textId="77777777" w:rsidR="00B94D78" w:rsidRDefault="00B94D78" w:rsidP="00B94D78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2. Isi Tiap Node (Kotak)</w:t>
      </w:r>
    </w:p>
    <w:p w14:paraId="6AAB974E" w14:textId="77777777" w:rsidR="00B94D78" w:rsidRDefault="00B94D78" w:rsidP="00B94D78">
      <w:pPr>
        <w:pStyle w:val="NormalWeb"/>
      </w:pPr>
      <w:r>
        <w:t>Tiap node biasanya berisi:</w:t>
      </w:r>
    </w:p>
    <w:p w14:paraId="53D86F24" w14:textId="77777777" w:rsidR="00B94D78" w:rsidRDefault="00B94D78" w:rsidP="00B94D78">
      <w:pPr>
        <w:pStyle w:val="NormalWeb"/>
        <w:numPr>
          <w:ilvl w:val="0"/>
          <w:numId w:val="9"/>
        </w:numPr>
      </w:pPr>
      <w:r>
        <w:rPr>
          <w:rStyle w:val="HTMLCode"/>
        </w:rPr>
        <w:t>feature &lt;= nilai</w:t>
      </w:r>
      <w:r>
        <w:t>: aturan pemisahan berdasarkan fitur tertentu.</w:t>
      </w:r>
    </w:p>
    <w:p w14:paraId="312C8FD2" w14:textId="77777777" w:rsidR="00B94D78" w:rsidRDefault="00B94D78" w:rsidP="00B94D78">
      <w:pPr>
        <w:pStyle w:val="NormalWeb"/>
        <w:numPr>
          <w:ilvl w:val="0"/>
          <w:numId w:val="9"/>
        </w:numPr>
      </w:pPr>
      <w:r>
        <w:rPr>
          <w:rStyle w:val="HTMLCode"/>
        </w:rPr>
        <w:t>gini</w:t>
      </w:r>
      <w:r>
        <w:t>: ukuran impuritas (makin kecil, makin "murni" node tersebut).</w:t>
      </w:r>
    </w:p>
    <w:p w14:paraId="159639AB" w14:textId="77777777" w:rsidR="00B94D78" w:rsidRDefault="00B94D78" w:rsidP="00B94D78">
      <w:pPr>
        <w:pStyle w:val="NormalWeb"/>
        <w:numPr>
          <w:ilvl w:val="0"/>
          <w:numId w:val="9"/>
        </w:numPr>
      </w:pPr>
      <w:r>
        <w:rPr>
          <w:rStyle w:val="HTMLCode"/>
        </w:rPr>
        <w:t>samples</w:t>
      </w:r>
      <w:r>
        <w:t>: jumlah data di node itu.</w:t>
      </w:r>
    </w:p>
    <w:p w14:paraId="3F2F0873" w14:textId="77777777" w:rsidR="00B94D78" w:rsidRDefault="00B94D78" w:rsidP="00B94D78">
      <w:pPr>
        <w:pStyle w:val="NormalWeb"/>
        <w:numPr>
          <w:ilvl w:val="0"/>
          <w:numId w:val="9"/>
        </w:numPr>
      </w:pPr>
      <w:r>
        <w:rPr>
          <w:rStyle w:val="HTMLCode"/>
        </w:rPr>
        <w:t>value = [non_diabetes, diabetes]</w:t>
      </w:r>
      <w:r>
        <w:t>: jumlah data per kelas.</w:t>
      </w:r>
    </w:p>
    <w:p w14:paraId="0A63E784" w14:textId="77777777" w:rsidR="00B94D78" w:rsidRDefault="00B94D78" w:rsidP="00B94D78">
      <w:pPr>
        <w:pStyle w:val="NormalWeb"/>
        <w:numPr>
          <w:ilvl w:val="0"/>
          <w:numId w:val="9"/>
        </w:numPr>
      </w:pPr>
      <w:r>
        <w:rPr>
          <w:rStyle w:val="HTMLCode"/>
        </w:rPr>
        <w:t>class</w:t>
      </w:r>
      <w:r>
        <w:t>: prediksi kelas dominan pada node.</w:t>
      </w:r>
    </w:p>
    <w:p w14:paraId="35B56E39" w14:textId="77777777" w:rsidR="00B94D78" w:rsidRDefault="00B94D78" w:rsidP="00B94D78">
      <w:r>
        <w:pict w14:anchorId="30EA8020">
          <v:rect id="_x0000_i1081" style="width:0;height:1.5pt" o:hralign="center" o:hrstd="t" o:hr="t" fillcolor="#a0a0a0" stroked="f"/>
        </w:pict>
      </w:r>
    </w:p>
    <w:p w14:paraId="0C524E30" w14:textId="4E1C4640" w:rsidR="00B94D78" w:rsidRDefault="00B94D78" w:rsidP="00B94D78">
      <w:pPr>
        <w:pStyle w:val="Heading3"/>
      </w:pPr>
      <w:r w:rsidRPr="00B94D78">
        <w:rPr>
          <w:shd w:val="clear" w:color="auto" w:fill="1F3864" w:themeFill="accent1" w:themeFillShade="80"/>
        </w:rPr>
        <w:t>🟦</w:t>
      </w:r>
      <w:r w:rsidRPr="00B94D78">
        <w:rPr>
          <w:shd w:val="clear" w:color="auto" w:fill="ED7D31" w:themeFill="accent2"/>
        </w:rPr>
        <w:t>🟧</w:t>
      </w:r>
      <w:r>
        <w:rPr>
          <w:rStyle w:val="Strong"/>
          <w:b/>
          <w:bCs/>
        </w:rPr>
        <w:t xml:space="preserve"> 3</w:t>
      </w:r>
      <w:r>
        <w:rPr>
          <w:rStyle w:val="Strong"/>
          <w:b/>
          <w:bCs/>
        </w:rPr>
        <w:t>. Warna Node</w:t>
      </w:r>
    </w:p>
    <w:p w14:paraId="4C8E33DF" w14:textId="77777777" w:rsidR="00B94D78" w:rsidRDefault="00B94D78" w:rsidP="00B94D78">
      <w:pPr>
        <w:pStyle w:val="NormalWeb"/>
        <w:numPr>
          <w:ilvl w:val="0"/>
          <w:numId w:val="10"/>
        </w:numPr>
      </w:pPr>
      <w:r>
        <w:rPr>
          <w:rStyle w:val="Strong"/>
        </w:rPr>
        <w:t>Warna biru</w:t>
      </w:r>
      <w:r>
        <w:t xml:space="preserve"> = prediksi kelas </w:t>
      </w:r>
      <w:r>
        <w:rPr>
          <w:rStyle w:val="Strong"/>
        </w:rPr>
        <w:t>0 (Non-Diabetes)</w:t>
      </w:r>
      <w:r>
        <w:t>.</w:t>
      </w:r>
    </w:p>
    <w:p w14:paraId="0668C0D7" w14:textId="77777777" w:rsidR="00B94D78" w:rsidRDefault="00B94D78" w:rsidP="00B94D78">
      <w:pPr>
        <w:pStyle w:val="NormalWeb"/>
        <w:numPr>
          <w:ilvl w:val="0"/>
          <w:numId w:val="10"/>
        </w:numPr>
      </w:pPr>
      <w:r>
        <w:rPr>
          <w:rStyle w:val="Strong"/>
        </w:rPr>
        <w:t>Warna oranye</w:t>
      </w:r>
      <w:r>
        <w:t xml:space="preserve"> = prediksi kelas </w:t>
      </w:r>
      <w:r>
        <w:rPr>
          <w:rStyle w:val="Strong"/>
        </w:rPr>
        <w:t>1 (Diabetes)</w:t>
      </w:r>
      <w:r>
        <w:t>.</w:t>
      </w:r>
    </w:p>
    <w:p w14:paraId="7BBAAEE0" w14:textId="77777777" w:rsidR="00B94D78" w:rsidRDefault="00B94D78" w:rsidP="00B94D78">
      <w:pPr>
        <w:pStyle w:val="NormalWeb"/>
        <w:numPr>
          <w:ilvl w:val="0"/>
          <w:numId w:val="10"/>
        </w:numPr>
      </w:pPr>
      <w:r>
        <w:t xml:space="preserve">Semakin </w:t>
      </w:r>
      <w:r>
        <w:rPr>
          <w:rStyle w:val="Strong"/>
        </w:rPr>
        <w:t>gelap</w:t>
      </w:r>
      <w:r>
        <w:t xml:space="preserve"> warna, semakin </w:t>
      </w:r>
      <w:r>
        <w:rPr>
          <w:rStyle w:val="Strong"/>
        </w:rPr>
        <w:t>dominan</w:t>
      </w:r>
      <w:r>
        <w:t xml:space="preserve"> keputusan terhadap kelas itu.</w:t>
      </w:r>
    </w:p>
    <w:p w14:paraId="43D3BF1C" w14:textId="77777777" w:rsidR="00B94D78" w:rsidRDefault="00B94D78" w:rsidP="00B94D78">
      <w:pPr>
        <w:pStyle w:val="NormalWeb"/>
        <w:numPr>
          <w:ilvl w:val="0"/>
          <w:numId w:val="10"/>
        </w:numPr>
      </w:pPr>
      <w:r>
        <w:rPr>
          <w:rStyle w:val="Strong"/>
        </w:rPr>
        <w:t>Node paling atas</w:t>
      </w:r>
      <w:r>
        <w:t xml:space="preserve"> biasanya abu-abu muda karena mencakup seluruh data (masih campuran antara diabetes dan tidak).</w:t>
      </w:r>
    </w:p>
    <w:p w14:paraId="2D577934" w14:textId="77777777" w:rsidR="00B94D78" w:rsidRDefault="00B94D78" w:rsidP="00B94D78">
      <w:r>
        <w:pict w14:anchorId="2F42131C">
          <v:rect id="_x0000_i1082" style="width:0;height:1.5pt" o:hralign="center" o:hrstd="t" o:hr="t" fillcolor="#a0a0a0" stroked="f"/>
        </w:pict>
      </w:r>
    </w:p>
    <w:p w14:paraId="0FD1862D" w14:textId="77777777" w:rsidR="00B94D78" w:rsidRDefault="00B94D78" w:rsidP="00B94D78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4. Contoh Penafsiran Jalur</w:t>
      </w:r>
    </w:p>
    <w:p w14:paraId="74152E5B" w14:textId="77777777" w:rsidR="00B94D78" w:rsidRDefault="00B94D78" w:rsidP="00B94D78">
      <w:pPr>
        <w:pStyle w:val="NormalWeb"/>
      </w:pPr>
      <w:r>
        <w:t>Misalnya:</w:t>
      </w:r>
    </w:p>
    <w:p w14:paraId="6BA05A3C" w14:textId="77777777" w:rsidR="00B94D78" w:rsidRDefault="00B94D78" w:rsidP="00B94D78">
      <w:pPr>
        <w:pStyle w:val="NormalWeb"/>
        <w:numPr>
          <w:ilvl w:val="0"/>
          <w:numId w:val="11"/>
        </w:numPr>
      </w:pPr>
      <w:r>
        <w:t xml:space="preserve">Jika </w:t>
      </w:r>
      <w:r>
        <w:rPr>
          <w:rStyle w:val="HTMLCode"/>
        </w:rPr>
        <w:t>Glucose &lt;= 127.5</w:t>
      </w:r>
      <w:r>
        <w:t xml:space="preserve"> → lanjut ke kiri.</w:t>
      </w:r>
    </w:p>
    <w:p w14:paraId="01B28F56" w14:textId="77777777" w:rsidR="00B94D78" w:rsidRDefault="00B94D78" w:rsidP="00B94D78">
      <w:pPr>
        <w:pStyle w:val="NormalWeb"/>
        <w:numPr>
          <w:ilvl w:val="0"/>
          <w:numId w:val="11"/>
        </w:numPr>
      </w:pPr>
      <w:r>
        <w:t xml:space="preserve">Jika </w:t>
      </w:r>
      <w:r>
        <w:rPr>
          <w:rStyle w:val="HTMLCode"/>
        </w:rPr>
        <w:t>BMI &lt;= 30.1</w:t>
      </w:r>
      <w:r>
        <w:t xml:space="preserve"> → lanjut ke kiri lagi.</w:t>
      </w:r>
    </w:p>
    <w:p w14:paraId="3A317A22" w14:textId="77777777" w:rsidR="00B94D78" w:rsidRDefault="00B94D78" w:rsidP="00B94D78">
      <w:pPr>
        <w:pStyle w:val="NormalWeb"/>
        <w:numPr>
          <w:ilvl w:val="0"/>
          <w:numId w:val="11"/>
        </w:numPr>
      </w:pPr>
      <w:r>
        <w:t xml:space="preserve">Jika </w:t>
      </w:r>
      <w:r>
        <w:rPr>
          <w:rStyle w:val="HTMLCode"/>
        </w:rPr>
        <w:t>Age &lt;= 25.5</w:t>
      </w:r>
      <w:r>
        <w:t xml:space="preserve"> → lanjut ke kiri lagi.</w:t>
      </w:r>
    </w:p>
    <w:p w14:paraId="1727446C" w14:textId="77777777" w:rsidR="00B94D78" w:rsidRDefault="00B94D78" w:rsidP="00B94D78">
      <w:pPr>
        <w:pStyle w:val="NormalWeb"/>
        <w:numPr>
          <w:ilvl w:val="0"/>
          <w:numId w:val="11"/>
        </w:numPr>
      </w:pPr>
      <w:r>
        <w:t xml:space="preserve">... hingga ke daun → </w:t>
      </w:r>
      <w:r>
        <w:rPr>
          <w:rStyle w:val="HTMLCode"/>
        </w:rPr>
        <w:t>class = 0</w:t>
      </w:r>
      <w:r>
        <w:t xml:space="preserve"> → artinya model memprediksi </w:t>
      </w:r>
      <w:r>
        <w:rPr>
          <w:rStyle w:val="Strong"/>
        </w:rPr>
        <w:t>tidak diabetes</w:t>
      </w:r>
      <w:r>
        <w:t>.</w:t>
      </w:r>
    </w:p>
    <w:p w14:paraId="58789416" w14:textId="77777777" w:rsidR="00B94D78" w:rsidRDefault="00B94D78" w:rsidP="00B94D78">
      <w:pPr>
        <w:pStyle w:val="NormalWeb"/>
      </w:pPr>
      <w:r>
        <w:t xml:space="preserve">Setiap jalur dari atas ke bawah menunjukkan </w:t>
      </w:r>
      <w:r>
        <w:rPr>
          <w:rStyle w:val="Strong"/>
        </w:rPr>
        <w:t>logika langkah demi langkah</w:t>
      </w:r>
      <w:r>
        <w:t xml:space="preserve"> dalam pengambilan keputusan.</w:t>
      </w:r>
    </w:p>
    <w:p w14:paraId="24D5FA51" w14:textId="77777777" w:rsidR="00B94D78" w:rsidRDefault="00B94D78" w:rsidP="00B94D78">
      <w:r>
        <w:pict w14:anchorId="14E3D797">
          <v:rect id="_x0000_i1083" style="width:0;height:1.5pt" o:hralign="center" o:hrstd="t" o:hr="t" fillcolor="#a0a0a0" stroked="f"/>
        </w:pict>
      </w:r>
    </w:p>
    <w:p w14:paraId="3FF0C599" w14:textId="77777777" w:rsidR="00B94D78" w:rsidRDefault="00B94D78" w:rsidP="00B94D78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5. Kelebihan Visualisasi Ini</w:t>
      </w:r>
    </w:p>
    <w:p w14:paraId="12D96610" w14:textId="77777777" w:rsidR="00B94D78" w:rsidRDefault="00B94D78" w:rsidP="00B94D78">
      <w:pPr>
        <w:pStyle w:val="NormalWeb"/>
        <w:numPr>
          <w:ilvl w:val="0"/>
          <w:numId w:val="12"/>
        </w:numPr>
      </w:pPr>
      <w:r>
        <w:t xml:space="preserve">Memberikan </w:t>
      </w:r>
      <w:r>
        <w:rPr>
          <w:rStyle w:val="Strong"/>
        </w:rPr>
        <w:t>transparansi dan interpretabilitas</w:t>
      </w:r>
      <w:r>
        <w:t xml:space="preserve">: kamu bisa tahu </w:t>
      </w:r>
      <w:r>
        <w:rPr>
          <w:rStyle w:val="Strong"/>
        </w:rPr>
        <w:t>mengapa</w:t>
      </w:r>
      <w:r>
        <w:t xml:space="preserve"> sebuah data diklasifikasikan sebagai diabetes.</w:t>
      </w:r>
    </w:p>
    <w:p w14:paraId="57748A6A" w14:textId="02AE0238" w:rsidR="00B94D78" w:rsidRPr="00B94D78" w:rsidRDefault="00B94D78" w:rsidP="00B94D78">
      <w:pPr>
        <w:pStyle w:val="NormalWeb"/>
        <w:numPr>
          <w:ilvl w:val="0"/>
          <w:numId w:val="12"/>
        </w:numPr>
      </w:pPr>
      <w:r>
        <w:t>Bisa digunakan untuk menjelaskan keputusan ke pihak non-teknis, seperti dokter atau pengambil keputusan.</w:t>
      </w:r>
    </w:p>
    <w:sectPr w:rsidR="00B94D78" w:rsidRPr="00B9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709"/>
    <w:multiLevelType w:val="multilevel"/>
    <w:tmpl w:val="2F7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A4F16"/>
    <w:multiLevelType w:val="multilevel"/>
    <w:tmpl w:val="65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532B"/>
    <w:multiLevelType w:val="multilevel"/>
    <w:tmpl w:val="B224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76870"/>
    <w:multiLevelType w:val="multilevel"/>
    <w:tmpl w:val="C46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266C3"/>
    <w:multiLevelType w:val="multilevel"/>
    <w:tmpl w:val="37B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5654F"/>
    <w:multiLevelType w:val="multilevel"/>
    <w:tmpl w:val="AFE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550C5"/>
    <w:multiLevelType w:val="multilevel"/>
    <w:tmpl w:val="CB1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C5788"/>
    <w:multiLevelType w:val="multilevel"/>
    <w:tmpl w:val="AFD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877F9"/>
    <w:multiLevelType w:val="multilevel"/>
    <w:tmpl w:val="9902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F72E4"/>
    <w:multiLevelType w:val="multilevel"/>
    <w:tmpl w:val="DBC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D464F"/>
    <w:multiLevelType w:val="multilevel"/>
    <w:tmpl w:val="2C2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0294E"/>
    <w:multiLevelType w:val="multilevel"/>
    <w:tmpl w:val="81E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8"/>
    <w:rsid w:val="00051824"/>
    <w:rsid w:val="00063430"/>
    <w:rsid w:val="003A7B3D"/>
    <w:rsid w:val="00B9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ECAD"/>
  <w15:chartTrackingRefBased/>
  <w15:docId w15:val="{718ED48C-23DE-4BF1-8E84-7F49EECD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4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D7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B94D78"/>
    <w:rPr>
      <w:b/>
      <w:bCs/>
    </w:rPr>
  </w:style>
  <w:style w:type="paragraph" w:styleId="NormalWeb">
    <w:name w:val="Normal (Web)"/>
    <w:basedOn w:val="Normal"/>
    <w:uiPriority w:val="99"/>
    <w:unhideWhenUsed/>
    <w:rsid w:val="00B9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94D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4D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D78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attribute">
    <w:name w:val="hljs-attribute"/>
    <w:basedOn w:val="DefaultParagraphFont"/>
    <w:rsid w:val="00B94D78"/>
  </w:style>
  <w:style w:type="character" w:customStyle="1" w:styleId="hljs-string">
    <w:name w:val="hljs-string"/>
    <w:basedOn w:val="DefaultParagraphFont"/>
    <w:rsid w:val="00B94D78"/>
  </w:style>
  <w:style w:type="paragraph" w:styleId="ListParagraph">
    <w:name w:val="List Paragraph"/>
    <w:basedOn w:val="Normal"/>
    <w:uiPriority w:val="34"/>
    <w:qFormat/>
    <w:rsid w:val="00B9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29FC3C-8060-4151-8A09-6F92BD22A4B3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85B9FFAB-4F5F-4667-9EDF-E2D9096C13DD}">
      <dgm:prSet phldrT="[Text]"/>
      <dgm:spPr/>
      <dgm:t>
        <a:bodyPr/>
        <a:lstStyle/>
        <a:p>
          <a:r>
            <a:rPr lang="en-ID"/>
            <a:t>Load Dataset</a:t>
          </a:r>
        </a:p>
      </dgm:t>
    </dgm:pt>
    <dgm:pt modelId="{08DBDF0F-83E4-4D81-80D7-9EA1F96BF6BD}" type="parTrans" cxnId="{940CD14D-CA9D-49DB-999C-1B0490CF597C}">
      <dgm:prSet/>
      <dgm:spPr/>
      <dgm:t>
        <a:bodyPr/>
        <a:lstStyle/>
        <a:p>
          <a:endParaRPr lang="en-ID"/>
        </a:p>
      </dgm:t>
    </dgm:pt>
    <dgm:pt modelId="{164D883E-9A24-40B9-B73C-190918A52B97}" type="sibTrans" cxnId="{940CD14D-CA9D-49DB-999C-1B0490CF597C}">
      <dgm:prSet/>
      <dgm:spPr/>
      <dgm:t>
        <a:bodyPr/>
        <a:lstStyle/>
        <a:p>
          <a:endParaRPr lang="en-ID"/>
        </a:p>
      </dgm:t>
    </dgm:pt>
    <dgm:pt modelId="{6CAEA065-A096-4FF3-8722-33C67FA50568}">
      <dgm:prSet phldrT="[Text]"/>
      <dgm:spPr/>
      <dgm:t>
        <a:bodyPr/>
        <a:lstStyle/>
        <a:p>
          <a:r>
            <a:rPr lang="en-ID"/>
            <a:t>Preprocessing Data</a:t>
          </a:r>
        </a:p>
      </dgm:t>
    </dgm:pt>
    <dgm:pt modelId="{1679F312-BE55-4EDE-9923-0DE06A1CBFB5}" type="parTrans" cxnId="{131759FC-5AF1-4265-B039-2E71D837428A}">
      <dgm:prSet/>
      <dgm:spPr/>
      <dgm:t>
        <a:bodyPr/>
        <a:lstStyle/>
        <a:p>
          <a:endParaRPr lang="en-ID"/>
        </a:p>
      </dgm:t>
    </dgm:pt>
    <dgm:pt modelId="{E581FD7F-51F5-4830-9E74-41D9964BFA7B}" type="sibTrans" cxnId="{131759FC-5AF1-4265-B039-2E71D837428A}">
      <dgm:prSet/>
      <dgm:spPr/>
      <dgm:t>
        <a:bodyPr/>
        <a:lstStyle/>
        <a:p>
          <a:endParaRPr lang="en-ID"/>
        </a:p>
      </dgm:t>
    </dgm:pt>
    <dgm:pt modelId="{2013BCB9-62CC-4319-96AC-7095B0050042}">
      <dgm:prSet phldrT="[Text]"/>
      <dgm:spPr/>
      <dgm:t>
        <a:bodyPr/>
        <a:lstStyle/>
        <a:p>
          <a:r>
            <a:rPr lang="en-ID"/>
            <a:t>Evaluation</a:t>
          </a:r>
        </a:p>
      </dgm:t>
    </dgm:pt>
    <dgm:pt modelId="{FED1EFFC-DB3B-4818-8602-E0BACF20C179}" type="parTrans" cxnId="{05792976-9D59-49EA-B87E-3D7AB0E32772}">
      <dgm:prSet/>
      <dgm:spPr/>
      <dgm:t>
        <a:bodyPr/>
        <a:lstStyle/>
        <a:p>
          <a:endParaRPr lang="en-ID"/>
        </a:p>
      </dgm:t>
    </dgm:pt>
    <dgm:pt modelId="{F2D0260A-A025-4525-80BB-996D98B1AAED}" type="sibTrans" cxnId="{05792976-9D59-49EA-B87E-3D7AB0E32772}">
      <dgm:prSet/>
      <dgm:spPr/>
      <dgm:t>
        <a:bodyPr/>
        <a:lstStyle/>
        <a:p>
          <a:endParaRPr lang="en-ID"/>
        </a:p>
      </dgm:t>
    </dgm:pt>
    <dgm:pt modelId="{3FDF550F-2C07-4E2A-91AA-B3A9D9770E45}">
      <dgm:prSet phldrT="[Text]"/>
      <dgm:spPr/>
      <dgm:t>
        <a:bodyPr/>
        <a:lstStyle/>
        <a:p>
          <a:r>
            <a:rPr lang="en-ID"/>
            <a:t>Modeling (Decision Tree Classifier)</a:t>
          </a:r>
        </a:p>
      </dgm:t>
    </dgm:pt>
    <dgm:pt modelId="{FDC1B5FF-63E3-432C-95F3-2D78962E58CF}" type="parTrans" cxnId="{3BBEA833-EE0D-44B2-8352-B4C7418A3FFB}">
      <dgm:prSet/>
      <dgm:spPr/>
      <dgm:t>
        <a:bodyPr/>
        <a:lstStyle/>
        <a:p>
          <a:endParaRPr lang="en-ID"/>
        </a:p>
      </dgm:t>
    </dgm:pt>
    <dgm:pt modelId="{0F7C6B58-634D-47B5-93FF-8CE6FB821283}" type="sibTrans" cxnId="{3BBEA833-EE0D-44B2-8352-B4C7418A3FFB}">
      <dgm:prSet/>
      <dgm:spPr/>
      <dgm:t>
        <a:bodyPr/>
        <a:lstStyle/>
        <a:p>
          <a:endParaRPr lang="en-ID"/>
        </a:p>
      </dgm:t>
    </dgm:pt>
    <dgm:pt modelId="{6CC2F5A9-7EA5-46B6-B2E9-A80717AF460E}">
      <dgm:prSet phldrT="[Text]"/>
      <dgm:spPr/>
      <dgm:t>
        <a:bodyPr/>
        <a:lstStyle/>
        <a:p>
          <a:r>
            <a:rPr lang="en-ID"/>
            <a:t>Split Data</a:t>
          </a:r>
        </a:p>
      </dgm:t>
    </dgm:pt>
    <dgm:pt modelId="{EB928E17-C215-4C85-BB8A-0A4D3F1B6AB2}" type="parTrans" cxnId="{F2626042-A136-401D-BDA9-22C3E4656BDD}">
      <dgm:prSet/>
      <dgm:spPr/>
      <dgm:t>
        <a:bodyPr/>
        <a:lstStyle/>
        <a:p>
          <a:endParaRPr lang="en-ID"/>
        </a:p>
      </dgm:t>
    </dgm:pt>
    <dgm:pt modelId="{2D59D5E7-6896-42B0-AF08-9C6E8BEBB136}" type="sibTrans" cxnId="{F2626042-A136-401D-BDA9-22C3E4656BDD}">
      <dgm:prSet/>
      <dgm:spPr/>
      <dgm:t>
        <a:bodyPr/>
        <a:lstStyle/>
        <a:p>
          <a:endParaRPr lang="en-ID"/>
        </a:p>
      </dgm:t>
    </dgm:pt>
    <dgm:pt modelId="{63A8055A-18B2-4E0D-A94F-A5455D3411D6}">
      <dgm:prSet phldrT="[Text]"/>
      <dgm:spPr/>
      <dgm:t>
        <a:bodyPr/>
        <a:lstStyle/>
        <a:p>
          <a:r>
            <a:rPr lang="en-ID"/>
            <a:t>Visualization</a:t>
          </a:r>
        </a:p>
      </dgm:t>
    </dgm:pt>
    <dgm:pt modelId="{EF4B21D3-0CA8-40F8-B0C0-451E8A1E7EB7}" type="parTrans" cxnId="{24759410-56B0-48AA-8C1A-5F02933B89ED}">
      <dgm:prSet/>
      <dgm:spPr/>
      <dgm:t>
        <a:bodyPr/>
        <a:lstStyle/>
        <a:p>
          <a:endParaRPr lang="en-ID"/>
        </a:p>
      </dgm:t>
    </dgm:pt>
    <dgm:pt modelId="{C422D7BD-F206-433D-AF41-70BE41F409CD}" type="sibTrans" cxnId="{24759410-56B0-48AA-8C1A-5F02933B89ED}">
      <dgm:prSet/>
      <dgm:spPr/>
      <dgm:t>
        <a:bodyPr/>
        <a:lstStyle/>
        <a:p>
          <a:endParaRPr lang="en-ID"/>
        </a:p>
      </dgm:t>
    </dgm:pt>
    <dgm:pt modelId="{A47D0E20-0A1D-4058-8ADD-FB806738E573}" type="pres">
      <dgm:prSet presAssocID="{F529FC3C-8060-4151-8A09-6F92BD22A4B3}" presName="Name0" presStyleCnt="0">
        <dgm:presLayoutVars>
          <dgm:dir/>
          <dgm:resizeHandles val="exact"/>
        </dgm:presLayoutVars>
      </dgm:prSet>
      <dgm:spPr/>
    </dgm:pt>
    <dgm:pt modelId="{3C8EA523-C534-4F2E-8298-7488D3336F19}" type="pres">
      <dgm:prSet presAssocID="{85B9FFAB-4F5F-4667-9EDF-E2D9096C13DD}" presName="node" presStyleLbl="node1" presStyleIdx="0" presStyleCnt="6">
        <dgm:presLayoutVars>
          <dgm:bulletEnabled val="1"/>
        </dgm:presLayoutVars>
      </dgm:prSet>
      <dgm:spPr/>
    </dgm:pt>
    <dgm:pt modelId="{DE80EF65-99BF-4464-86E2-151265D0903F}" type="pres">
      <dgm:prSet presAssocID="{164D883E-9A24-40B9-B73C-190918A52B97}" presName="sibTrans" presStyleLbl="sibTrans2D1" presStyleIdx="0" presStyleCnt="5"/>
      <dgm:spPr/>
    </dgm:pt>
    <dgm:pt modelId="{3E884BE6-127A-4595-9A8C-BEBFDF63C104}" type="pres">
      <dgm:prSet presAssocID="{164D883E-9A24-40B9-B73C-190918A52B97}" presName="connectorText" presStyleLbl="sibTrans2D1" presStyleIdx="0" presStyleCnt="5"/>
      <dgm:spPr/>
    </dgm:pt>
    <dgm:pt modelId="{2CC4CD19-EDF2-426F-9B4B-70A341AA50EF}" type="pres">
      <dgm:prSet presAssocID="{6CAEA065-A096-4FF3-8722-33C67FA50568}" presName="node" presStyleLbl="node1" presStyleIdx="1" presStyleCnt="6">
        <dgm:presLayoutVars>
          <dgm:bulletEnabled val="1"/>
        </dgm:presLayoutVars>
      </dgm:prSet>
      <dgm:spPr/>
    </dgm:pt>
    <dgm:pt modelId="{7C39883C-7EDB-4714-B8A4-4D848803579B}" type="pres">
      <dgm:prSet presAssocID="{E581FD7F-51F5-4830-9E74-41D9964BFA7B}" presName="sibTrans" presStyleLbl="sibTrans2D1" presStyleIdx="1" presStyleCnt="5"/>
      <dgm:spPr/>
    </dgm:pt>
    <dgm:pt modelId="{D7AED0B7-5054-43D2-A9B9-4A4193FBF5BF}" type="pres">
      <dgm:prSet presAssocID="{E581FD7F-51F5-4830-9E74-41D9964BFA7B}" presName="connectorText" presStyleLbl="sibTrans2D1" presStyleIdx="1" presStyleCnt="5"/>
      <dgm:spPr/>
    </dgm:pt>
    <dgm:pt modelId="{03B4A640-4C3F-4037-AFDC-AD73FB657D00}" type="pres">
      <dgm:prSet presAssocID="{6CC2F5A9-7EA5-46B6-B2E9-A80717AF460E}" presName="node" presStyleLbl="node1" presStyleIdx="2" presStyleCnt="6">
        <dgm:presLayoutVars>
          <dgm:bulletEnabled val="1"/>
        </dgm:presLayoutVars>
      </dgm:prSet>
      <dgm:spPr/>
    </dgm:pt>
    <dgm:pt modelId="{3E5D1B7F-2C14-45E9-9145-5105F49DD9ED}" type="pres">
      <dgm:prSet presAssocID="{2D59D5E7-6896-42B0-AF08-9C6E8BEBB136}" presName="sibTrans" presStyleLbl="sibTrans2D1" presStyleIdx="2" presStyleCnt="5"/>
      <dgm:spPr/>
    </dgm:pt>
    <dgm:pt modelId="{C7876F58-9074-4B4E-8079-28660FE7E370}" type="pres">
      <dgm:prSet presAssocID="{2D59D5E7-6896-42B0-AF08-9C6E8BEBB136}" presName="connectorText" presStyleLbl="sibTrans2D1" presStyleIdx="2" presStyleCnt="5"/>
      <dgm:spPr/>
    </dgm:pt>
    <dgm:pt modelId="{CFF04EC4-EA15-4615-BBA1-1BC802F1422F}" type="pres">
      <dgm:prSet presAssocID="{3FDF550F-2C07-4E2A-91AA-B3A9D9770E45}" presName="node" presStyleLbl="node1" presStyleIdx="3" presStyleCnt="6">
        <dgm:presLayoutVars>
          <dgm:bulletEnabled val="1"/>
        </dgm:presLayoutVars>
      </dgm:prSet>
      <dgm:spPr/>
    </dgm:pt>
    <dgm:pt modelId="{DA22C234-042F-44D0-B313-4A79974171F7}" type="pres">
      <dgm:prSet presAssocID="{0F7C6B58-634D-47B5-93FF-8CE6FB821283}" presName="sibTrans" presStyleLbl="sibTrans2D1" presStyleIdx="3" presStyleCnt="5"/>
      <dgm:spPr/>
    </dgm:pt>
    <dgm:pt modelId="{F6435DD7-7355-4DC6-8616-6CE1E637068C}" type="pres">
      <dgm:prSet presAssocID="{0F7C6B58-634D-47B5-93FF-8CE6FB821283}" presName="connectorText" presStyleLbl="sibTrans2D1" presStyleIdx="3" presStyleCnt="5"/>
      <dgm:spPr/>
    </dgm:pt>
    <dgm:pt modelId="{E3244417-EFCD-46CE-801D-40A48963711C}" type="pres">
      <dgm:prSet presAssocID="{2013BCB9-62CC-4319-96AC-7095B0050042}" presName="node" presStyleLbl="node1" presStyleIdx="4" presStyleCnt="6">
        <dgm:presLayoutVars>
          <dgm:bulletEnabled val="1"/>
        </dgm:presLayoutVars>
      </dgm:prSet>
      <dgm:spPr/>
    </dgm:pt>
    <dgm:pt modelId="{975F6B4F-7621-4B48-B329-86EDB646CB20}" type="pres">
      <dgm:prSet presAssocID="{F2D0260A-A025-4525-80BB-996D98B1AAED}" presName="sibTrans" presStyleLbl="sibTrans2D1" presStyleIdx="4" presStyleCnt="5"/>
      <dgm:spPr/>
    </dgm:pt>
    <dgm:pt modelId="{4D7286ED-8D3E-4CFA-9EBC-2E270CB76FDA}" type="pres">
      <dgm:prSet presAssocID="{F2D0260A-A025-4525-80BB-996D98B1AAED}" presName="connectorText" presStyleLbl="sibTrans2D1" presStyleIdx="4" presStyleCnt="5"/>
      <dgm:spPr/>
    </dgm:pt>
    <dgm:pt modelId="{E46A26B8-DDFA-4CE2-BEF9-25B28C3AFEEC}" type="pres">
      <dgm:prSet presAssocID="{63A8055A-18B2-4E0D-A94F-A5455D3411D6}" presName="node" presStyleLbl="node1" presStyleIdx="5" presStyleCnt="6">
        <dgm:presLayoutVars>
          <dgm:bulletEnabled val="1"/>
        </dgm:presLayoutVars>
      </dgm:prSet>
      <dgm:spPr/>
    </dgm:pt>
  </dgm:ptLst>
  <dgm:cxnLst>
    <dgm:cxn modelId="{F9BD5B06-C848-4554-AC6D-D14F10A3ECFF}" type="presOf" srcId="{6CAEA065-A096-4FF3-8722-33C67FA50568}" destId="{2CC4CD19-EDF2-426F-9B4B-70A341AA50EF}" srcOrd="0" destOrd="0" presId="urn:microsoft.com/office/officeart/2005/8/layout/process1"/>
    <dgm:cxn modelId="{24759410-56B0-48AA-8C1A-5F02933B89ED}" srcId="{F529FC3C-8060-4151-8A09-6F92BD22A4B3}" destId="{63A8055A-18B2-4E0D-A94F-A5455D3411D6}" srcOrd="5" destOrd="0" parTransId="{EF4B21D3-0CA8-40F8-B0C0-451E8A1E7EB7}" sibTransId="{C422D7BD-F206-433D-AF41-70BE41F409CD}"/>
    <dgm:cxn modelId="{A50AA710-17EF-4C4F-B548-1A00B9A01866}" type="presOf" srcId="{6CC2F5A9-7EA5-46B6-B2E9-A80717AF460E}" destId="{03B4A640-4C3F-4037-AFDC-AD73FB657D00}" srcOrd="0" destOrd="0" presId="urn:microsoft.com/office/officeart/2005/8/layout/process1"/>
    <dgm:cxn modelId="{66C6F014-1C5F-41DA-9F7A-5B0BCAC3E3C8}" type="presOf" srcId="{164D883E-9A24-40B9-B73C-190918A52B97}" destId="{3E884BE6-127A-4595-9A8C-BEBFDF63C104}" srcOrd="1" destOrd="0" presId="urn:microsoft.com/office/officeart/2005/8/layout/process1"/>
    <dgm:cxn modelId="{D2BA4C1B-3415-48C7-AE13-228A2D3BF215}" type="presOf" srcId="{E581FD7F-51F5-4830-9E74-41D9964BFA7B}" destId="{7C39883C-7EDB-4714-B8A4-4D848803579B}" srcOrd="0" destOrd="0" presId="urn:microsoft.com/office/officeart/2005/8/layout/process1"/>
    <dgm:cxn modelId="{3BBEA833-EE0D-44B2-8352-B4C7418A3FFB}" srcId="{F529FC3C-8060-4151-8A09-6F92BD22A4B3}" destId="{3FDF550F-2C07-4E2A-91AA-B3A9D9770E45}" srcOrd="3" destOrd="0" parTransId="{FDC1B5FF-63E3-432C-95F3-2D78962E58CF}" sibTransId="{0F7C6B58-634D-47B5-93FF-8CE6FB821283}"/>
    <dgm:cxn modelId="{56635C3F-D0BA-4E54-AB26-7CCE5790623D}" type="presOf" srcId="{E581FD7F-51F5-4830-9E74-41D9964BFA7B}" destId="{D7AED0B7-5054-43D2-A9B9-4A4193FBF5BF}" srcOrd="1" destOrd="0" presId="urn:microsoft.com/office/officeart/2005/8/layout/process1"/>
    <dgm:cxn modelId="{F2626042-A136-401D-BDA9-22C3E4656BDD}" srcId="{F529FC3C-8060-4151-8A09-6F92BD22A4B3}" destId="{6CC2F5A9-7EA5-46B6-B2E9-A80717AF460E}" srcOrd="2" destOrd="0" parTransId="{EB928E17-C215-4C85-BB8A-0A4D3F1B6AB2}" sibTransId="{2D59D5E7-6896-42B0-AF08-9C6E8BEBB136}"/>
    <dgm:cxn modelId="{940CD14D-CA9D-49DB-999C-1B0490CF597C}" srcId="{F529FC3C-8060-4151-8A09-6F92BD22A4B3}" destId="{85B9FFAB-4F5F-4667-9EDF-E2D9096C13DD}" srcOrd="0" destOrd="0" parTransId="{08DBDF0F-83E4-4D81-80D7-9EA1F96BF6BD}" sibTransId="{164D883E-9A24-40B9-B73C-190918A52B97}"/>
    <dgm:cxn modelId="{69CC974F-734E-43C9-B266-27C17F67EC75}" type="presOf" srcId="{85B9FFAB-4F5F-4667-9EDF-E2D9096C13DD}" destId="{3C8EA523-C534-4F2E-8298-7488D3336F19}" srcOrd="0" destOrd="0" presId="urn:microsoft.com/office/officeart/2005/8/layout/process1"/>
    <dgm:cxn modelId="{D1580E76-B578-43A7-A51F-8F7430F62489}" type="presOf" srcId="{F2D0260A-A025-4525-80BB-996D98B1AAED}" destId="{4D7286ED-8D3E-4CFA-9EBC-2E270CB76FDA}" srcOrd="1" destOrd="0" presId="urn:microsoft.com/office/officeart/2005/8/layout/process1"/>
    <dgm:cxn modelId="{05792976-9D59-49EA-B87E-3D7AB0E32772}" srcId="{F529FC3C-8060-4151-8A09-6F92BD22A4B3}" destId="{2013BCB9-62CC-4319-96AC-7095B0050042}" srcOrd="4" destOrd="0" parTransId="{FED1EFFC-DB3B-4818-8602-E0BACF20C179}" sibTransId="{F2D0260A-A025-4525-80BB-996D98B1AAED}"/>
    <dgm:cxn modelId="{01D50785-ADDC-433B-9212-FD38620DA58C}" type="presOf" srcId="{F2D0260A-A025-4525-80BB-996D98B1AAED}" destId="{975F6B4F-7621-4B48-B329-86EDB646CB20}" srcOrd="0" destOrd="0" presId="urn:microsoft.com/office/officeart/2005/8/layout/process1"/>
    <dgm:cxn modelId="{B4E17B89-9146-4BE3-B952-7E0D353E8311}" type="presOf" srcId="{63A8055A-18B2-4E0D-A94F-A5455D3411D6}" destId="{E46A26B8-DDFA-4CE2-BEF9-25B28C3AFEEC}" srcOrd="0" destOrd="0" presId="urn:microsoft.com/office/officeart/2005/8/layout/process1"/>
    <dgm:cxn modelId="{3E563E94-E417-4D8F-A918-26BBFE094C4F}" type="presOf" srcId="{0F7C6B58-634D-47B5-93FF-8CE6FB821283}" destId="{DA22C234-042F-44D0-B313-4A79974171F7}" srcOrd="0" destOrd="0" presId="urn:microsoft.com/office/officeart/2005/8/layout/process1"/>
    <dgm:cxn modelId="{F7D804AB-4DCE-4B38-BB76-70699BFDBB10}" type="presOf" srcId="{3FDF550F-2C07-4E2A-91AA-B3A9D9770E45}" destId="{CFF04EC4-EA15-4615-BBA1-1BC802F1422F}" srcOrd="0" destOrd="0" presId="urn:microsoft.com/office/officeart/2005/8/layout/process1"/>
    <dgm:cxn modelId="{8F113CAE-8BE2-497D-A424-45212C32EB05}" type="presOf" srcId="{164D883E-9A24-40B9-B73C-190918A52B97}" destId="{DE80EF65-99BF-4464-86E2-151265D0903F}" srcOrd="0" destOrd="0" presId="urn:microsoft.com/office/officeart/2005/8/layout/process1"/>
    <dgm:cxn modelId="{B6A9CFBE-5E22-4CB6-920C-0EC9082BA5B4}" type="presOf" srcId="{2D59D5E7-6896-42B0-AF08-9C6E8BEBB136}" destId="{3E5D1B7F-2C14-45E9-9145-5105F49DD9ED}" srcOrd="0" destOrd="0" presId="urn:microsoft.com/office/officeart/2005/8/layout/process1"/>
    <dgm:cxn modelId="{EED124D2-7C48-4A3A-A883-980DE371029E}" type="presOf" srcId="{2D59D5E7-6896-42B0-AF08-9C6E8BEBB136}" destId="{C7876F58-9074-4B4E-8079-28660FE7E370}" srcOrd="1" destOrd="0" presId="urn:microsoft.com/office/officeart/2005/8/layout/process1"/>
    <dgm:cxn modelId="{D55E59DB-90D1-44F5-B62B-D978075EF30A}" type="presOf" srcId="{F529FC3C-8060-4151-8A09-6F92BD22A4B3}" destId="{A47D0E20-0A1D-4058-8ADD-FB806738E573}" srcOrd="0" destOrd="0" presId="urn:microsoft.com/office/officeart/2005/8/layout/process1"/>
    <dgm:cxn modelId="{B3C9BFEE-9E44-472A-9A17-9B8F7F6EF4CE}" type="presOf" srcId="{2013BCB9-62CC-4319-96AC-7095B0050042}" destId="{E3244417-EFCD-46CE-801D-40A48963711C}" srcOrd="0" destOrd="0" presId="urn:microsoft.com/office/officeart/2005/8/layout/process1"/>
    <dgm:cxn modelId="{E9A964FA-6458-43E2-BA28-D5677D46DB79}" type="presOf" srcId="{0F7C6B58-634D-47B5-93FF-8CE6FB821283}" destId="{F6435DD7-7355-4DC6-8616-6CE1E637068C}" srcOrd="1" destOrd="0" presId="urn:microsoft.com/office/officeart/2005/8/layout/process1"/>
    <dgm:cxn modelId="{131759FC-5AF1-4265-B039-2E71D837428A}" srcId="{F529FC3C-8060-4151-8A09-6F92BD22A4B3}" destId="{6CAEA065-A096-4FF3-8722-33C67FA50568}" srcOrd="1" destOrd="0" parTransId="{1679F312-BE55-4EDE-9923-0DE06A1CBFB5}" sibTransId="{E581FD7F-51F5-4830-9E74-41D9964BFA7B}"/>
    <dgm:cxn modelId="{6C74ABD4-B8D6-479E-A0A8-137C17EF9D36}" type="presParOf" srcId="{A47D0E20-0A1D-4058-8ADD-FB806738E573}" destId="{3C8EA523-C534-4F2E-8298-7488D3336F19}" srcOrd="0" destOrd="0" presId="urn:microsoft.com/office/officeart/2005/8/layout/process1"/>
    <dgm:cxn modelId="{55A03BE5-4772-4431-AE4E-52586F96D681}" type="presParOf" srcId="{A47D0E20-0A1D-4058-8ADD-FB806738E573}" destId="{DE80EF65-99BF-4464-86E2-151265D0903F}" srcOrd="1" destOrd="0" presId="urn:microsoft.com/office/officeart/2005/8/layout/process1"/>
    <dgm:cxn modelId="{2DB6CD16-8A3F-4B58-8619-C16ACD9BF382}" type="presParOf" srcId="{DE80EF65-99BF-4464-86E2-151265D0903F}" destId="{3E884BE6-127A-4595-9A8C-BEBFDF63C104}" srcOrd="0" destOrd="0" presId="urn:microsoft.com/office/officeart/2005/8/layout/process1"/>
    <dgm:cxn modelId="{67ED9405-069A-4BD3-A7EC-D01A337DC63F}" type="presParOf" srcId="{A47D0E20-0A1D-4058-8ADD-FB806738E573}" destId="{2CC4CD19-EDF2-426F-9B4B-70A341AA50EF}" srcOrd="2" destOrd="0" presId="urn:microsoft.com/office/officeart/2005/8/layout/process1"/>
    <dgm:cxn modelId="{29BFE692-44BA-4DFC-BC26-A61603CBF572}" type="presParOf" srcId="{A47D0E20-0A1D-4058-8ADD-FB806738E573}" destId="{7C39883C-7EDB-4714-B8A4-4D848803579B}" srcOrd="3" destOrd="0" presId="urn:microsoft.com/office/officeart/2005/8/layout/process1"/>
    <dgm:cxn modelId="{C56BD519-221C-4D93-BACD-04D0A3950BC5}" type="presParOf" srcId="{7C39883C-7EDB-4714-B8A4-4D848803579B}" destId="{D7AED0B7-5054-43D2-A9B9-4A4193FBF5BF}" srcOrd="0" destOrd="0" presId="urn:microsoft.com/office/officeart/2005/8/layout/process1"/>
    <dgm:cxn modelId="{3D4E6025-6361-4883-9C7E-ECED57CFF354}" type="presParOf" srcId="{A47D0E20-0A1D-4058-8ADD-FB806738E573}" destId="{03B4A640-4C3F-4037-AFDC-AD73FB657D00}" srcOrd="4" destOrd="0" presId="urn:microsoft.com/office/officeart/2005/8/layout/process1"/>
    <dgm:cxn modelId="{F6851B83-B2C9-47C4-BF2C-6F3F35D1DEE6}" type="presParOf" srcId="{A47D0E20-0A1D-4058-8ADD-FB806738E573}" destId="{3E5D1B7F-2C14-45E9-9145-5105F49DD9ED}" srcOrd="5" destOrd="0" presId="urn:microsoft.com/office/officeart/2005/8/layout/process1"/>
    <dgm:cxn modelId="{5D900DAA-B6E0-4DD5-9EF5-2C59F85A81BF}" type="presParOf" srcId="{3E5D1B7F-2C14-45E9-9145-5105F49DD9ED}" destId="{C7876F58-9074-4B4E-8079-28660FE7E370}" srcOrd="0" destOrd="0" presId="urn:microsoft.com/office/officeart/2005/8/layout/process1"/>
    <dgm:cxn modelId="{218772FE-97C4-4590-B3F0-F3BBA2992B9B}" type="presParOf" srcId="{A47D0E20-0A1D-4058-8ADD-FB806738E573}" destId="{CFF04EC4-EA15-4615-BBA1-1BC802F1422F}" srcOrd="6" destOrd="0" presId="urn:microsoft.com/office/officeart/2005/8/layout/process1"/>
    <dgm:cxn modelId="{DA03D509-BB59-40FE-A9AA-7D27801A5A5A}" type="presParOf" srcId="{A47D0E20-0A1D-4058-8ADD-FB806738E573}" destId="{DA22C234-042F-44D0-B313-4A79974171F7}" srcOrd="7" destOrd="0" presId="urn:microsoft.com/office/officeart/2005/8/layout/process1"/>
    <dgm:cxn modelId="{6D90AFFD-6020-4B09-AB58-A289C7A336D8}" type="presParOf" srcId="{DA22C234-042F-44D0-B313-4A79974171F7}" destId="{F6435DD7-7355-4DC6-8616-6CE1E637068C}" srcOrd="0" destOrd="0" presId="urn:microsoft.com/office/officeart/2005/8/layout/process1"/>
    <dgm:cxn modelId="{9F401E31-5C47-4B37-B1CE-5521AD82A508}" type="presParOf" srcId="{A47D0E20-0A1D-4058-8ADD-FB806738E573}" destId="{E3244417-EFCD-46CE-801D-40A48963711C}" srcOrd="8" destOrd="0" presId="urn:microsoft.com/office/officeart/2005/8/layout/process1"/>
    <dgm:cxn modelId="{A8A1F4C0-2FF4-4655-89CB-63DBEE4F6E6F}" type="presParOf" srcId="{A47D0E20-0A1D-4058-8ADD-FB806738E573}" destId="{975F6B4F-7621-4B48-B329-86EDB646CB20}" srcOrd="9" destOrd="0" presId="urn:microsoft.com/office/officeart/2005/8/layout/process1"/>
    <dgm:cxn modelId="{37FF98ED-0EE1-4378-9316-4551F43CC5AA}" type="presParOf" srcId="{975F6B4F-7621-4B48-B329-86EDB646CB20}" destId="{4D7286ED-8D3E-4CFA-9EBC-2E270CB76FDA}" srcOrd="0" destOrd="0" presId="urn:microsoft.com/office/officeart/2005/8/layout/process1"/>
    <dgm:cxn modelId="{D48722F1-52BA-4CEF-9D26-43D7A3B8DEEB}" type="presParOf" srcId="{A47D0E20-0A1D-4058-8ADD-FB806738E573}" destId="{E46A26B8-DDFA-4CE2-BEF9-25B28C3AFEEC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8EA523-C534-4F2E-8298-7488D3336F19}">
      <dsp:nvSpPr>
        <dsp:cNvPr id="0" name=""/>
        <dsp:cNvSpPr/>
      </dsp:nvSpPr>
      <dsp:spPr>
        <a:xfrm>
          <a:off x="0" y="353017"/>
          <a:ext cx="737135" cy="442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Load Dataset</a:t>
          </a:r>
        </a:p>
      </dsp:txBody>
      <dsp:txXfrm>
        <a:off x="12954" y="365971"/>
        <a:ext cx="711227" cy="416373"/>
      </dsp:txXfrm>
    </dsp:sp>
    <dsp:sp modelId="{DE80EF65-99BF-4464-86E2-151265D0903F}">
      <dsp:nvSpPr>
        <dsp:cNvPr id="0" name=""/>
        <dsp:cNvSpPr/>
      </dsp:nvSpPr>
      <dsp:spPr>
        <a:xfrm>
          <a:off x="810848" y="482753"/>
          <a:ext cx="156272" cy="18280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>
        <a:off x="810848" y="519315"/>
        <a:ext cx="109390" cy="109685"/>
      </dsp:txXfrm>
    </dsp:sp>
    <dsp:sp modelId="{2CC4CD19-EDF2-426F-9B4B-70A341AA50EF}">
      <dsp:nvSpPr>
        <dsp:cNvPr id="0" name=""/>
        <dsp:cNvSpPr/>
      </dsp:nvSpPr>
      <dsp:spPr>
        <a:xfrm>
          <a:off x="1031989" y="353017"/>
          <a:ext cx="737135" cy="442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Preprocessing Data</a:t>
          </a:r>
        </a:p>
      </dsp:txBody>
      <dsp:txXfrm>
        <a:off x="1044943" y="365971"/>
        <a:ext cx="711227" cy="416373"/>
      </dsp:txXfrm>
    </dsp:sp>
    <dsp:sp modelId="{7C39883C-7EDB-4714-B8A4-4D848803579B}">
      <dsp:nvSpPr>
        <dsp:cNvPr id="0" name=""/>
        <dsp:cNvSpPr/>
      </dsp:nvSpPr>
      <dsp:spPr>
        <a:xfrm>
          <a:off x="1842838" y="482753"/>
          <a:ext cx="156272" cy="18280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>
        <a:off x="1842838" y="519315"/>
        <a:ext cx="109390" cy="109685"/>
      </dsp:txXfrm>
    </dsp:sp>
    <dsp:sp modelId="{03B4A640-4C3F-4037-AFDC-AD73FB657D00}">
      <dsp:nvSpPr>
        <dsp:cNvPr id="0" name=""/>
        <dsp:cNvSpPr/>
      </dsp:nvSpPr>
      <dsp:spPr>
        <a:xfrm>
          <a:off x="2063979" y="353017"/>
          <a:ext cx="737135" cy="442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Split Data</a:t>
          </a:r>
        </a:p>
      </dsp:txBody>
      <dsp:txXfrm>
        <a:off x="2076933" y="365971"/>
        <a:ext cx="711227" cy="416373"/>
      </dsp:txXfrm>
    </dsp:sp>
    <dsp:sp modelId="{3E5D1B7F-2C14-45E9-9145-5105F49DD9ED}">
      <dsp:nvSpPr>
        <dsp:cNvPr id="0" name=""/>
        <dsp:cNvSpPr/>
      </dsp:nvSpPr>
      <dsp:spPr>
        <a:xfrm>
          <a:off x="2874827" y="482753"/>
          <a:ext cx="156272" cy="18280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>
        <a:off x="2874827" y="519315"/>
        <a:ext cx="109390" cy="109685"/>
      </dsp:txXfrm>
    </dsp:sp>
    <dsp:sp modelId="{CFF04EC4-EA15-4615-BBA1-1BC802F1422F}">
      <dsp:nvSpPr>
        <dsp:cNvPr id="0" name=""/>
        <dsp:cNvSpPr/>
      </dsp:nvSpPr>
      <dsp:spPr>
        <a:xfrm>
          <a:off x="3095968" y="353017"/>
          <a:ext cx="737135" cy="442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Modeling (Decision Tree Classifier)</a:t>
          </a:r>
        </a:p>
      </dsp:txBody>
      <dsp:txXfrm>
        <a:off x="3108922" y="365971"/>
        <a:ext cx="711227" cy="416373"/>
      </dsp:txXfrm>
    </dsp:sp>
    <dsp:sp modelId="{DA22C234-042F-44D0-B313-4A79974171F7}">
      <dsp:nvSpPr>
        <dsp:cNvPr id="0" name=""/>
        <dsp:cNvSpPr/>
      </dsp:nvSpPr>
      <dsp:spPr>
        <a:xfrm>
          <a:off x="3906817" y="482753"/>
          <a:ext cx="156272" cy="18280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>
        <a:off x="3906817" y="519315"/>
        <a:ext cx="109390" cy="109685"/>
      </dsp:txXfrm>
    </dsp:sp>
    <dsp:sp modelId="{E3244417-EFCD-46CE-801D-40A48963711C}">
      <dsp:nvSpPr>
        <dsp:cNvPr id="0" name=""/>
        <dsp:cNvSpPr/>
      </dsp:nvSpPr>
      <dsp:spPr>
        <a:xfrm>
          <a:off x="4127958" y="353017"/>
          <a:ext cx="737135" cy="442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Evaluation</a:t>
          </a:r>
        </a:p>
      </dsp:txBody>
      <dsp:txXfrm>
        <a:off x="4140912" y="365971"/>
        <a:ext cx="711227" cy="416373"/>
      </dsp:txXfrm>
    </dsp:sp>
    <dsp:sp modelId="{975F6B4F-7621-4B48-B329-86EDB646CB20}">
      <dsp:nvSpPr>
        <dsp:cNvPr id="0" name=""/>
        <dsp:cNvSpPr/>
      </dsp:nvSpPr>
      <dsp:spPr>
        <a:xfrm>
          <a:off x="4938807" y="482753"/>
          <a:ext cx="156272" cy="18280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>
        <a:off x="4938807" y="519315"/>
        <a:ext cx="109390" cy="109685"/>
      </dsp:txXfrm>
    </dsp:sp>
    <dsp:sp modelId="{E46A26B8-DDFA-4CE2-BEF9-25B28C3AFEEC}">
      <dsp:nvSpPr>
        <dsp:cNvPr id="0" name=""/>
        <dsp:cNvSpPr/>
      </dsp:nvSpPr>
      <dsp:spPr>
        <a:xfrm>
          <a:off x="5159947" y="353017"/>
          <a:ext cx="737135" cy="4422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Visualization</a:t>
          </a:r>
        </a:p>
      </dsp:txBody>
      <dsp:txXfrm>
        <a:off x="5172901" y="365971"/>
        <a:ext cx="711227" cy="416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🔹 a. Deskripsikan apa masalah yang sedang dicari solusinya</vt:lpstr>
      <vt:lpstr>        🔹 b. Apa jenis masalahnya (klasifikasi/regresi)? Dan apa isi datanya?</vt:lpstr>
      <vt:lpstr>        🔹 c. Ceritakan tahapan menyelesaikan masalah ini</vt:lpstr>
      <vt:lpstr>        🔹 d. Apa Error metric yang anda gunakan? Jelaskan mengapa memilih itu</vt:lpstr>
      <vt:lpstr>        🔹 e. Bagaimana kinerja model anda? Berikan evaluasi dan rekomendasinya</vt:lpstr>
      <vt:lpstr>        📌 1. Struktur Umum Pohon</vt:lpstr>
      <vt:lpstr>        🎯 2. Isi Tiap Node (Kotak)</vt:lpstr>
      <vt:lpstr>        🟦🟧 3. Warna Node</vt:lpstr>
      <vt:lpstr>        🔍 4. Contoh Penafsiran Jalur</vt:lpstr>
      <vt:lpstr>        📊 5. Kelebihan Visualisasi Ini</vt:lpstr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Mutiatul Imroatuddin</dc:creator>
  <cp:keywords/>
  <dc:description/>
  <cp:lastModifiedBy>Mutiatul Imroatuddin</cp:lastModifiedBy>
  <cp:revision>1</cp:revision>
  <dcterms:created xsi:type="dcterms:W3CDTF">2025-05-29T11:20:00Z</dcterms:created>
  <dcterms:modified xsi:type="dcterms:W3CDTF">2025-05-29T11:39:00Z</dcterms:modified>
</cp:coreProperties>
</file>